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Style w:val="Strong"/>
          <w:rFonts w:ascii="Times New Roman" w:hAnsi="Times New Roman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: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eastAsia="Times New Roman" w:cs="Calibri"/>
          <w:b/>
          <w:b/>
          <w:bCs/>
          <w:color w:val="000000"/>
          <w:kern w:val="0"/>
          <w:lang w:eastAsia="pt-BR"/>
          <w14:ligatures w14:val="non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5.2 Houve mudanças na equipe ao longo da execução do projeto?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Sim  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</w:t>
      </w:r>
    </w:p>
    <w:tbl>
      <w:tblPr>
        <w:tblW w:w="8488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25"/>
        <w:gridCol w:w="1075"/>
        <w:gridCol w:w="1182"/>
        <w:gridCol w:w="868"/>
        <w:gridCol w:w="1075"/>
        <w:gridCol w:w="1188"/>
        <w:gridCol w:w="1174"/>
      </w:tblGrid>
      <w:tr>
        <w:trPr/>
        <w:tc>
          <w:tcPr>
            <w:tcW w:w="1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left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8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1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indígena</w:t>
            </w: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 w:ascii="Times New Roman" w:hAnsi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left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color w:val="auto"/>
                <w:kern w:val="0"/>
                <w:sz w:val="20"/>
                <w:szCs w:val="20"/>
                <w:lang w:eastAsia="pt-BR"/>
                <w14:ligatures w14:val="none"/>
              </w:rPr>
              <w:t>[INSERIR MAIS COLUNAS, SE NECESSÁRIO]</w:t>
            </w:r>
          </w:p>
        </w:tc>
      </w:tr>
      <w:tr>
        <w:trPr/>
        <w:tc>
          <w:tcPr>
            <w:tcW w:w="1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1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1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8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Times New Roman" w:hAnsi="Times New Roman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1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both"/>
              <w:rPr>
                <w:rFonts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6.3 Informe aqui os links dessas plataformas: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o projeto aconteceu?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6.6 Em que área do município o projeto foi realizado?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 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)Outros: _____________________________________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______________ 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Onde o projeto foi realizado?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/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( 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10. ANEXOS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LibreOffice/5.4.7.2$Windows_X86_64 LibreOffice_project/c838ef25c16710f8838b1faec480ebba495259d0</Application>
  <Pages>5</Pages>
  <Words>928</Words>
  <Characters>5109</Characters>
  <CharactersWithSpaces>5974</CharactersWithSpaces>
  <Paragraphs>151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2023-08-15T18:06:40Z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