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Times New Roman" w:hAnsi="Times New Roman"/>
          <w:caps/>
          <w:color w:val="000000"/>
          <w:sz w:val="24"/>
          <w:szCs w:val="24"/>
        </w:rPr>
        <w:t>ANEXO VII</w:t>
      </w:r>
    </w:p>
    <w:p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Times New Roman" w:hAnsi="Times New Roman"/>
          <w:caps/>
          <w:color w:val="000000"/>
          <w:sz w:val="24"/>
          <w:szCs w:val="24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Times New Roman" w:hAnsi="Times New Roman"/>
          <w:color w:val="000000"/>
          <w:sz w:val="24"/>
          <w:szCs w:val="24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Times New Roman" w:hAnsi="Times New Roman"/>
          <w:color w:val="000000"/>
          <w:sz w:val="24"/>
          <w:szCs w:val="24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  <w:t>Eu,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Times New Roman" w:hAnsi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cs="Calibri"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Times New Roman" w:hAnsi="Times New Roman"/>
          <w:color w:val="000000"/>
          <w:sz w:val="24"/>
          <w:szCs w:val="24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Times New Roman" w:hAnsi="Times New Roman"/>
          <w:color w:val="000000"/>
          <w:sz w:val="24"/>
          <w:szCs w:val="24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LibreOffice/5.4.7.2$Windows_X86_64 LibreOffice_project/c838ef25c16710f8838b1faec480ebba495259d0</Application>
  <Pages>1</Pages>
  <Words>72</Words>
  <Characters>530</Characters>
  <CharactersWithSpaces>597</CharactersWithSpaces>
  <Paragraphs>8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2023-08-15T10:52:39Z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