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961DE" w14:textId="77777777" w:rsidR="00A315E1" w:rsidRDefault="00A315E1" w:rsidP="00A315E1">
      <w:pPr>
        <w:pStyle w:val="Normal1"/>
        <w:jc w:val="center"/>
        <w:rPr>
          <w:color w:val="000000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31F16985" wp14:editId="19778398">
            <wp:extent cx="2133600" cy="6000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03EFC" w14:textId="77777777" w:rsidR="00CF3990" w:rsidRPr="008A2073" w:rsidRDefault="00CF3990" w:rsidP="00CB0E89">
      <w:pPr>
        <w:pStyle w:val="Normal1"/>
        <w:jc w:val="both"/>
        <w:rPr>
          <w:b/>
          <w:bCs/>
          <w:color w:val="000000"/>
        </w:rPr>
      </w:pPr>
    </w:p>
    <w:p w14:paraId="5C1F9267" w14:textId="0E13384F" w:rsidR="000F2182" w:rsidRPr="008A2073" w:rsidRDefault="00785949" w:rsidP="00CB0E89">
      <w:pPr>
        <w:pStyle w:val="Normal1"/>
        <w:jc w:val="both"/>
        <w:rPr>
          <w:b/>
          <w:bCs/>
          <w:color w:val="000000"/>
        </w:rPr>
      </w:pPr>
      <w:r w:rsidRPr="008A2073">
        <w:rPr>
          <w:b/>
          <w:bCs/>
          <w:color w:val="000000"/>
        </w:rPr>
        <w:t>ALERTA METEOROL</w:t>
      </w:r>
      <w:r w:rsidR="00A96FDC" w:rsidRPr="008A2073">
        <w:rPr>
          <w:b/>
          <w:bCs/>
          <w:color w:val="000000"/>
        </w:rPr>
        <w:t>Ó</w:t>
      </w:r>
      <w:r w:rsidRPr="008A2073">
        <w:rPr>
          <w:b/>
          <w:bCs/>
          <w:color w:val="000000"/>
        </w:rPr>
        <w:t xml:space="preserve">GICO </w:t>
      </w:r>
    </w:p>
    <w:p w14:paraId="79F44A67" w14:textId="22BB079C" w:rsidR="00F45FA7" w:rsidRPr="008A2073" w:rsidRDefault="00A96FDC" w:rsidP="00CB0E89">
      <w:pPr>
        <w:pStyle w:val="Normal1"/>
        <w:jc w:val="both"/>
        <w:rPr>
          <w:b/>
          <w:bCs/>
          <w:color w:val="000000"/>
        </w:rPr>
      </w:pPr>
      <w:r w:rsidRPr="008A2073">
        <w:rPr>
          <w:b/>
          <w:bCs/>
          <w:color w:val="000000"/>
        </w:rPr>
        <w:t>Prefeitura de Canoas</w:t>
      </w:r>
      <w:r w:rsidR="005C6410" w:rsidRPr="008A2073">
        <w:rPr>
          <w:b/>
          <w:bCs/>
          <w:color w:val="000000"/>
        </w:rPr>
        <w:t xml:space="preserve"> – RIO GRANDE DO SUL</w:t>
      </w:r>
    </w:p>
    <w:p w14:paraId="1762AEF9" w14:textId="554C7D54" w:rsidR="005C6410" w:rsidRPr="008A2073" w:rsidRDefault="00926E49" w:rsidP="00CB0E89">
      <w:pPr>
        <w:pStyle w:val="Normal1"/>
        <w:jc w:val="both"/>
        <w:rPr>
          <w:b/>
          <w:bCs/>
          <w:color w:val="000000"/>
        </w:rPr>
      </w:pPr>
      <w:r w:rsidRPr="008A2073">
        <w:rPr>
          <w:b/>
          <w:bCs/>
          <w:color w:val="000000"/>
        </w:rPr>
        <w:t>2</w:t>
      </w:r>
      <w:r w:rsidR="00AA377D">
        <w:rPr>
          <w:b/>
          <w:bCs/>
          <w:color w:val="000000"/>
        </w:rPr>
        <w:t>9</w:t>
      </w:r>
      <w:r w:rsidR="00EE25DE" w:rsidRPr="008A2073">
        <w:rPr>
          <w:b/>
          <w:bCs/>
          <w:color w:val="000000"/>
        </w:rPr>
        <w:t xml:space="preserve"> DE </w:t>
      </w:r>
      <w:r w:rsidR="00F45FA7" w:rsidRPr="008A2073">
        <w:rPr>
          <w:b/>
          <w:bCs/>
          <w:color w:val="000000"/>
        </w:rPr>
        <w:t>MAIO</w:t>
      </w:r>
      <w:r w:rsidR="005C6410" w:rsidRPr="008A2073">
        <w:rPr>
          <w:b/>
          <w:bCs/>
          <w:color w:val="000000"/>
        </w:rPr>
        <w:t xml:space="preserve"> 202</w:t>
      </w:r>
      <w:r w:rsidRPr="008A2073">
        <w:rPr>
          <w:b/>
          <w:bCs/>
          <w:color w:val="000000"/>
        </w:rPr>
        <w:t>5</w:t>
      </w:r>
      <w:r w:rsidR="00F170D3" w:rsidRPr="008A2073">
        <w:rPr>
          <w:b/>
          <w:bCs/>
          <w:color w:val="000000"/>
        </w:rPr>
        <w:t xml:space="preserve"> – </w:t>
      </w:r>
      <w:r w:rsidR="00785949" w:rsidRPr="008A2073">
        <w:rPr>
          <w:b/>
          <w:bCs/>
          <w:color w:val="000000"/>
        </w:rPr>
        <w:t>1</w:t>
      </w:r>
      <w:r w:rsidR="00AA377D">
        <w:rPr>
          <w:b/>
          <w:bCs/>
          <w:color w:val="000000"/>
        </w:rPr>
        <w:t>4:</w:t>
      </w:r>
      <w:r w:rsidR="00D16A42">
        <w:rPr>
          <w:b/>
          <w:bCs/>
          <w:color w:val="000000"/>
        </w:rPr>
        <w:t>2</w:t>
      </w:r>
      <w:r w:rsidR="00AA377D">
        <w:rPr>
          <w:b/>
          <w:bCs/>
          <w:color w:val="000000"/>
        </w:rPr>
        <w:t>0</w:t>
      </w:r>
    </w:p>
    <w:p w14:paraId="40000A00" w14:textId="77777777" w:rsidR="009B1F6E" w:rsidRDefault="009B1F6E" w:rsidP="0064779A">
      <w:pPr>
        <w:pStyle w:val="Normal1"/>
        <w:jc w:val="both"/>
        <w:rPr>
          <w:b/>
          <w:bCs/>
          <w:color w:val="FF0000"/>
          <w:u w:val="single"/>
        </w:rPr>
      </w:pPr>
    </w:p>
    <w:p w14:paraId="771E461D" w14:textId="77777777" w:rsidR="00797C06" w:rsidRDefault="00797C06" w:rsidP="0064779A">
      <w:pPr>
        <w:pStyle w:val="Normal1"/>
        <w:jc w:val="both"/>
        <w:rPr>
          <w:b/>
          <w:bCs/>
          <w:color w:val="FF0000"/>
          <w:u w:val="single"/>
        </w:rPr>
      </w:pPr>
    </w:p>
    <w:p w14:paraId="5DCCA959" w14:textId="419D327A" w:rsidR="00223E4E" w:rsidRDefault="00223E4E" w:rsidP="0064779A">
      <w:pPr>
        <w:pStyle w:val="Normal1"/>
        <w:jc w:val="both"/>
      </w:pPr>
      <w:r>
        <w:t xml:space="preserve">A semana foi marcada por instabilidade no Rio Grande do Sul por conta da atuação de múltiplos fenômenos. </w:t>
      </w:r>
      <w:r w:rsidR="0075190B">
        <w:t xml:space="preserve">Os maiores volumes de precipitação da semana foram registrados na Metade Oeste com acumulados que somaram entre 150 e 220 mm. </w:t>
      </w:r>
      <w:r w:rsidR="00695591">
        <w:t xml:space="preserve">Por outro lado, em municípios da Grande Porto Alegre, Serra e Paranhana os acumulados da semana somaram ao redor de </w:t>
      </w:r>
      <w:r w:rsidR="004505E7">
        <w:t xml:space="preserve">70 a </w:t>
      </w:r>
      <w:r w:rsidR="00695591">
        <w:t xml:space="preserve">100 mm. </w:t>
      </w:r>
    </w:p>
    <w:p w14:paraId="6B38FDF6" w14:textId="279D04A6" w:rsidR="00435ECA" w:rsidRDefault="00AA377D" w:rsidP="0064779A">
      <w:pPr>
        <w:pStyle w:val="Normal1"/>
        <w:jc w:val="both"/>
      </w:pPr>
      <w:r>
        <w:t xml:space="preserve">Uma frente fria associada a atuação de um ciclone extratropical que se formou nas </w:t>
      </w:r>
      <w:r w:rsidR="00223E4E">
        <w:t>ú</w:t>
      </w:r>
      <w:r>
        <w:t>ltimas horas provocou chuva e vento</w:t>
      </w:r>
      <w:r w:rsidR="00B725E2">
        <w:t xml:space="preserve"> </w:t>
      </w:r>
      <w:r w:rsidR="00695591">
        <w:t xml:space="preserve">em Canoas. </w:t>
      </w:r>
      <w:r w:rsidR="00F3044E">
        <w:t xml:space="preserve">Os acumulados </w:t>
      </w:r>
      <w:r w:rsidR="0080348F">
        <w:t xml:space="preserve">de hoje </w:t>
      </w:r>
      <w:r w:rsidR="00F3044E">
        <w:t>na cidade oscilaram ao redor de 40 mm segundo registro do CEMADEN nos bairros Rio Branco e</w:t>
      </w:r>
      <w:r w:rsidR="002A0F70">
        <w:t xml:space="preserve"> Marechal Rondon. No Mathias Velho, </w:t>
      </w:r>
      <w:r w:rsidR="0080348F">
        <w:t xml:space="preserve">Guajuviras e Niterói as estações da prefeitura de Canoas registraram 30 mm. </w:t>
      </w:r>
    </w:p>
    <w:p w14:paraId="218C9229" w14:textId="4BD36C8F" w:rsidR="00AA377D" w:rsidRDefault="00435ECA" w:rsidP="0064779A">
      <w:pPr>
        <w:pStyle w:val="Normal1"/>
        <w:jc w:val="both"/>
      </w:pPr>
      <w:r>
        <w:t>O impacto maior do ciclone como se esperava se deu entre o Sul da Grande Porto Alegre e o Litoral, na região Mostardas. No município de Mostardas</w:t>
      </w:r>
      <w:r w:rsidR="00275862">
        <w:t>, 220 km a sudeste de Canoas, a</w:t>
      </w:r>
      <w:r>
        <w:t xml:space="preserve"> estação meteorológica do SIMAGRO registrou mais de 150 mm em poucas horas, com inundação na região o que já era previsto e esperado. </w:t>
      </w:r>
    </w:p>
    <w:p w14:paraId="43D6CBFE" w14:textId="77777777" w:rsidR="0015174A" w:rsidRDefault="0015174A" w:rsidP="0064779A">
      <w:pPr>
        <w:pStyle w:val="Normal1"/>
        <w:jc w:val="both"/>
      </w:pPr>
    </w:p>
    <w:p w14:paraId="58B3A4FD" w14:textId="03958F6F" w:rsidR="0015174A" w:rsidRPr="00B06ACE" w:rsidRDefault="0015174A" w:rsidP="0064779A">
      <w:pPr>
        <w:pStyle w:val="Normal1"/>
        <w:jc w:val="both"/>
        <w:rPr>
          <w:b/>
          <w:bCs/>
        </w:rPr>
      </w:pPr>
      <w:r w:rsidRPr="00B06ACE">
        <w:rPr>
          <w:b/>
          <w:bCs/>
        </w:rPr>
        <w:t>SITUAÇÃO DOS RIO</w:t>
      </w:r>
      <w:r w:rsidR="00B06ACE">
        <w:rPr>
          <w:b/>
          <w:bCs/>
        </w:rPr>
        <w:t>S</w:t>
      </w:r>
      <w:r w:rsidR="006B4B2A">
        <w:rPr>
          <w:b/>
          <w:bCs/>
        </w:rPr>
        <w:t xml:space="preserve"> – dados das 13h15</w:t>
      </w:r>
    </w:p>
    <w:p w14:paraId="5360C3CB" w14:textId="77777777" w:rsidR="00B06ACE" w:rsidRDefault="00B06ACE" w:rsidP="0064779A">
      <w:pPr>
        <w:pStyle w:val="Normal1"/>
        <w:jc w:val="both"/>
      </w:pPr>
    </w:p>
    <w:p w14:paraId="32F4F277" w14:textId="664A87EC" w:rsidR="0015174A" w:rsidRDefault="0080348F" w:rsidP="0064779A">
      <w:pPr>
        <w:pStyle w:val="Normal1"/>
        <w:jc w:val="both"/>
      </w:pPr>
      <w:r>
        <w:t>A medição do nível do guaíba</w:t>
      </w:r>
      <w:r w:rsidR="0070407D">
        <w:t>, na usina do Gasômetro,</w:t>
      </w:r>
      <w:r>
        <w:t xml:space="preserve"> de hoje</w:t>
      </w:r>
      <w:r w:rsidR="004B4082">
        <w:t xml:space="preserve"> das 13h15 </w:t>
      </w:r>
      <w:r>
        <w:t>alcançou 2,4</w:t>
      </w:r>
      <w:r w:rsidR="00ED581F">
        <w:t>1</w:t>
      </w:r>
      <w:r>
        <w:t xml:space="preserve"> m</w:t>
      </w:r>
      <w:r w:rsidR="00ED581F">
        <w:t xml:space="preserve"> na medição do lin</w:t>
      </w:r>
      <w:r w:rsidR="00BA1716">
        <w:t>í</w:t>
      </w:r>
      <w:r w:rsidR="00ED581F">
        <w:t>grafo da ANA</w:t>
      </w:r>
      <w:r w:rsidR="0070407D">
        <w:t>. A</w:t>
      </w:r>
      <w:r w:rsidR="00ED581F">
        <w:t xml:space="preserve"> cota de inundação é de 3,</w:t>
      </w:r>
      <w:r w:rsidR="004B4082">
        <w:t>60</w:t>
      </w:r>
      <w:r w:rsidR="00ED581F">
        <w:t xml:space="preserve"> </w:t>
      </w:r>
      <w:r w:rsidR="00641016">
        <w:t>m,</w:t>
      </w:r>
      <w:r w:rsidR="00ED581F">
        <w:t xml:space="preserve"> ou seja, segue na normalidade.</w:t>
      </w:r>
    </w:p>
    <w:p w14:paraId="6A33B8D2" w14:textId="77777777" w:rsidR="0015174A" w:rsidRDefault="0015174A" w:rsidP="0064779A">
      <w:pPr>
        <w:pStyle w:val="Normal1"/>
        <w:jc w:val="both"/>
      </w:pPr>
    </w:p>
    <w:p w14:paraId="6F0ACE2B" w14:textId="1AA2746D" w:rsidR="0070407D" w:rsidRDefault="006B4B2A" w:rsidP="0064779A">
      <w:pPr>
        <w:pStyle w:val="Normal1"/>
        <w:jc w:val="both"/>
      </w:pPr>
      <w:r>
        <w:t xml:space="preserve">O nível do rio do </w:t>
      </w:r>
      <w:r w:rsidRPr="006B4B2A">
        <w:rPr>
          <w:b/>
          <w:bCs/>
        </w:rPr>
        <w:t>Sinos</w:t>
      </w:r>
      <w:r>
        <w:t xml:space="preserve"> em São Leopoldo subiu e está em 3,09 m. A conta da inundação na cidade é de 4,50 m.</w:t>
      </w:r>
      <w:r>
        <w:t xml:space="preserve"> Já na</w:t>
      </w:r>
      <w:r w:rsidR="00641016">
        <w:t xml:space="preserve"> cidade de Canoas o nível do rio do </w:t>
      </w:r>
      <w:r w:rsidR="00641016" w:rsidRPr="006B4B2A">
        <w:rPr>
          <w:b/>
          <w:bCs/>
        </w:rPr>
        <w:t>Sinos</w:t>
      </w:r>
      <w:r w:rsidR="00641016">
        <w:t xml:space="preserve"> </w:t>
      </w:r>
      <w:r w:rsidR="0015174A">
        <w:t xml:space="preserve">está em elevação </w:t>
      </w:r>
      <w:r w:rsidR="00641016">
        <w:t>e</w:t>
      </w:r>
      <w:r w:rsidR="0070407D">
        <w:t xml:space="preserve"> </w:t>
      </w:r>
      <w:r w:rsidR="00641016">
        <w:t xml:space="preserve">alcançou </w:t>
      </w:r>
      <w:r w:rsidR="003E01DA">
        <w:t>1,73 m</w:t>
      </w:r>
      <w:r>
        <w:t xml:space="preserve">.  </w:t>
      </w:r>
      <w:r w:rsidR="0070407D">
        <w:t xml:space="preserve">O rio </w:t>
      </w:r>
      <w:r w:rsidR="0070407D" w:rsidRPr="006B4B2A">
        <w:rPr>
          <w:b/>
          <w:bCs/>
        </w:rPr>
        <w:t>Gravataí</w:t>
      </w:r>
      <w:r w:rsidR="0070407D">
        <w:t xml:space="preserve"> </w:t>
      </w:r>
      <w:r w:rsidR="00412A3C">
        <w:t>está em</w:t>
      </w:r>
      <w:r>
        <w:t xml:space="preserve"> 2,30 m e a cota de inundação é de 4,75 m. </w:t>
      </w:r>
      <w:r w:rsidR="00AC2CF2">
        <w:t xml:space="preserve">O nível do Jacuí em Dona Francisca (começo da bacia) atingiu 5,21 m, contudo, a cota de cheia é 7,50 m. </w:t>
      </w:r>
    </w:p>
    <w:p w14:paraId="28626C3E" w14:textId="77777777" w:rsidR="00AC2CF2" w:rsidRDefault="00AC2CF2" w:rsidP="0064779A">
      <w:pPr>
        <w:pStyle w:val="Normal1"/>
        <w:jc w:val="both"/>
      </w:pPr>
    </w:p>
    <w:p w14:paraId="1BD7F74A" w14:textId="29E6116A" w:rsidR="00AC2CF2" w:rsidRDefault="00AC2CF2" w:rsidP="0064779A">
      <w:pPr>
        <w:pStyle w:val="Normal1"/>
        <w:jc w:val="both"/>
      </w:pPr>
      <w:r>
        <w:t xml:space="preserve">Dois fatores contribuíram para a elevação do nível dos rios: a chuva que teve acumulados expressivos e em algumas cidades superou a </w:t>
      </w:r>
      <w:r w:rsidR="002E0246">
        <w:t>média</w:t>
      </w:r>
      <w:r>
        <w:t xml:space="preserve"> histórica do mês de maio em poucas horas, portanto é natural que ocorra elevação. E o segundo fator, é o vento que passou a predominar de Oeste/Sudoeste com impacto esperado de represamento, sobretudo, no Guaíba e no final da bacia do Sinos o que </w:t>
      </w:r>
      <w:r w:rsidR="002E0246">
        <w:t>contribuiu para a elevação de ontem para hoje.</w:t>
      </w:r>
    </w:p>
    <w:p w14:paraId="257805F7" w14:textId="77777777" w:rsidR="002E0246" w:rsidRDefault="002E0246" w:rsidP="0064779A">
      <w:pPr>
        <w:pStyle w:val="Normal1"/>
        <w:jc w:val="both"/>
      </w:pPr>
    </w:p>
    <w:p w14:paraId="774137A8" w14:textId="7C930EDD" w:rsidR="002E0246" w:rsidRDefault="002E0246" w:rsidP="0064779A">
      <w:pPr>
        <w:pStyle w:val="Normal1"/>
        <w:jc w:val="both"/>
      </w:pPr>
      <w:r>
        <w:t xml:space="preserve">A tendencia é de a chuva cessar, parar nas próximas horas na medida em que o ciclone se afasta para alto mar. Por outro lado, o vento seguirá predominando </w:t>
      </w:r>
      <w:r w:rsidR="00FC292C">
        <w:t xml:space="preserve">de Oeste e Sul, mas sem intensidade expressiva. Como resultado não terá papel relevante no nível do Guaíba e do Sinos. </w:t>
      </w:r>
    </w:p>
    <w:p w14:paraId="118B5DE7" w14:textId="77777777" w:rsidR="00FC292C" w:rsidRDefault="00FC292C" w:rsidP="0064779A">
      <w:pPr>
        <w:pStyle w:val="Normal1"/>
        <w:jc w:val="both"/>
      </w:pPr>
    </w:p>
    <w:p w14:paraId="22FB955F" w14:textId="574E1627" w:rsidR="00FC292C" w:rsidRDefault="00FC292C" w:rsidP="0064779A">
      <w:pPr>
        <w:pStyle w:val="Normal1"/>
        <w:jc w:val="both"/>
      </w:pPr>
      <w:r>
        <w:t xml:space="preserve">Portanto, a expectativa para as próximas horas ainda é de elevação do Sinos, Guaíba, Gravataí e Jacuí com tendencia </w:t>
      </w:r>
      <w:r w:rsidR="00452D19">
        <w:t xml:space="preserve">de </w:t>
      </w:r>
      <w:r>
        <w:t>estabilização</w:t>
      </w:r>
      <w:r w:rsidR="00452D19">
        <w:t xml:space="preserve"> até amanhã</w:t>
      </w:r>
      <w:r w:rsidR="00D16A42">
        <w:t xml:space="preserve">, </w:t>
      </w:r>
      <w:r w:rsidR="00D16A42" w:rsidRPr="00D16A42">
        <w:rPr>
          <w:b/>
          <w:bCs/>
          <w:u w:val="single"/>
        </w:rPr>
        <w:t xml:space="preserve">mas sem atingir cota de </w:t>
      </w:r>
      <w:proofErr w:type="spellStart"/>
      <w:r w:rsidR="00D16A42">
        <w:rPr>
          <w:b/>
          <w:bCs/>
          <w:u w:val="single"/>
        </w:rPr>
        <w:lastRenderedPageBreak/>
        <w:t>iundação</w:t>
      </w:r>
      <w:proofErr w:type="spellEnd"/>
      <w:r w:rsidRPr="00D16A42">
        <w:rPr>
          <w:b/>
          <w:bCs/>
          <w:u w:val="single"/>
        </w:rPr>
        <w:t xml:space="preserve">. </w:t>
      </w:r>
      <w:r w:rsidR="00452D19">
        <w:t xml:space="preserve">Nos próximos dias, </w:t>
      </w:r>
      <w:r>
        <w:t>com</w:t>
      </w:r>
      <w:r w:rsidR="00452D19">
        <w:t xml:space="preserve"> a</w:t>
      </w:r>
      <w:r>
        <w:t xml:space="preserve"> ausência de chuva e </w:t>
      </w:r>
      <w:r w:rsidR="00452D19">
        <w:t xml:space="preserve">o </w:t>
      </w:r>
      <w:r>
        <w:t xml:space="preserve">enfraquecimento do vento a partir de amanhã e ao longo do </w:t>
      </w:r>
      <w:r w:rsidR="00452D19">
        <w:t>fim de semana</w:t>
      </w:r>
      <w:r>
        <w:t xml:space="preserve"> os rios deverão baixar gradativamente. </w:t>
      </w:r>
    </w:p>
    <w:p w14:paraId="2362BB14" w14:textId="77777777" w:rsidR="002E0246" w:rsidRDefault="002E0246" w:rsidP="0064779A">
      <w:pPr>
        <w:pStyle w:val="Normal1"/>
        <w:jc w:val="both"/>
      </w:pPr>
    </w:p>
    <w:p w14:paraId="7B39AA70" w14:textId="77777777" w:rsidR="00AA6BB1" w:rsidRPr="00C95D31" w:rsidRDefault="00AA6BB1" w:rsidP="00AA6BB1">
      <w:pPr>
        <w:pStyle w:val="SemEspaamen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4C71F0" w14:textId="77777777" w:rsidR="00AA6BB1" w:rsidRPr="00C95D31" w:rsidRDefault="00AA6BB1" w:rsidP="00AA6BB1">
      <w:pPr>
        <w:pStyle w:val="SemEspaamen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5D31">
        <w:rPr>
          <w:rFonts w:ascii="Times New Roman" w:hAnsi="Times New Roman" w:cs="Times New Roman"/>
          <w:b/>
          <w:bCs/>
          <w:sz w:val="28"/>
          <w:szCs w:val="28"/>
          <w:u w:val="single"/>
        </w:rPr>
        <w:t>Meteorologista Estael Sias</w:t>
      </w:r>
    </w:p>
    <w:p w14:paraId="05BBE9B8" w14:textId="77777777" w:rsidR="00AA6BB1" w:rsidRPr="00C95D31" w:rsidRDefault="00AA6BB1" w:rsidP="00AA6BB1">
      <w:pPr>
        <w:pStyle w:val="SemEspaamen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5D31">
        <w:rPr>
          <w:rFonts w:ascii="Times New Roman" w:hAnsi="Times New Roman" w:cs="Times New Roman"/>
          <w:b/>
          <w:bCs/>
          <w:sz w:val="28"/>
          <w:szCs w:val="28"/>
          <w:u w:val="single"/>
        </w:rPr>
        <w:t>CREA-SP no 5062128972</w:t>
      </w:r>
    </w:p>
    <w:p w14:paraId="268E4953" w14:textId="77777777" w:rsidR="00AA6BB1" w:rsidRPr="008A2073" w:rsidRDefault="00AA6BB1" w:rsidP="00F21665">
      <w:pPr>
        <w:jc w:val="both"/>
        <w:rPr>
          <w:bCs/>
        </w:rPr>
      </w:pPr>
    </w:p>
    <w:sectPr w:rsidR="00AA6BB1" w:rsidRPr="008A20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E1532"/>
    <w:multiLevelType w:val="hybridMultilevel"/>
    <w:tmpl w:val="F042C4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892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E1"/>
    <w:rsid w:val="00006231"/>
    <w:rsid w:val="0002746E"/>
    <w:rsid w:val="000365CE"/>
    <w:rsid w:val="00050F81"/>
    <w:rsid w:val="00066766"/>
    <w:rsid w:val="00066D34"/>
    <w:rsid w:val="0007446F"/>
    <w:rsid w:val="0008364D"/>
    <w:rsid w:val="00084EC4"/>
    <w:rsid w:val="0009010D"/>
    <w:rsid w:val="000E06C8"/>
    <w:rsid w:val="000E0C51"/>
    <w:rsid w:val="000E53E0"/>
    <w:rsid w:val="000E6AEF"/>
    <w:rsid w:val="000E6E2D"/>
    <w:rsid w:val="000F2182"/>
    <w:rsid w:val="000F75C7"/>
    <w:rsid w:val="00114842"/>
    <w:rsid w:val="00117ADA"/>
    <w:rsid w:val="00120DEC"/>
    <w:rsid w:val="00130CFB"/>
    <w:rsid w:val="00132F33"/>
    <w:rsid w:val="00135C53"/>
    <w:rsid w:val="00135E3A"/>
    <w:rsid w:val="00136B15"/>
    <w:rsid w:val="0015174A"/>
    <w:rsid w:val="00157B58"/>
    <w:rsid w:val="001633E9"/>
    <w:rsid w:val="00165003"/>
    <w:rsid w:val="00167366"/>
    <w:rsid w:val="00170BAC"/>
    <w:rsid w:val="00173B16"/>
    <w:rsid w:val="0017511F"/>
    <w:rsid w:val="001877A4"/>
    <w:rsid w:val="001A4346"/>
    <w:rsid w:val="001A5C77"/>
    <w:rsid w:val="001A743A"/>
    <w:rsid w:val="001D1421"/>
    <w:rsid w:val="001D2351"/>
    <w:rsid w:val="001D4FE5"/>
    <w:rsid w:val="001E7F7B"/>
    <w:rsid w:val="001F72D9"/>
    <w:rsid w:val="00202418"/>
    <w:rsid w:val="00202A96"/>
    <w:rsid w:val="00223E4E"/>
    <w:rsid w:val="00253E6C"/>
    <w:rsid w:val="00262DB0"/>
    <w:rsid w:val="00263BB2"/>
    <w:rsid w:val="00275862"/>
    <w:rsid w:val="00277192"/>
    <w:rsid w:val="00287687"/>
    <w:rsid w:val="00287C2E"/>
    <w:rsid w:val="002977BB"/>
    <w:rsid w:val="002A0F70"/>
    <w:rsid w:val="002D6E37"/>
    <w:rsid w:val="002E0246"/>
    <w:rsid w:val="002E6748"/>
    <w:rsid w:val="002E7EC8"/>
    <w:rsid w:val="002F2524"/>
    <w:rsid w:val="002F2E24"/>
    <w:rsid w:val="00301086"/>
    <w:rsid w:val="00302880"/>
    <w:rsid w:val="003060D8"/>
    <w:rsid w:val="00322FEA"/>
    <w:rsid w:val="00325BEA"/>
    <w:rsid w:val="00326234"/>
    <w:rsid w:val="0032664B"/>
    <w:rsid w:val="00327A7B"/>
    <w:rsid w:val="00330982"/>
    <w:rsid w:val="00336ADC"/>
    <w:rsid w:val="00353A2A"/>
    <w:rsid w:val="00354C95"/>
    <w:rsid w:val="00356F20"/>
    <w:rsid w:val="00357938"/>
    <w:rsid w:val="003605B2"/>
    <w:rsid w:val="00361BBC"/>
    <w:rsid w:val="0036344B"/>
    <w:rsid w:val="003810E1"/>
    <w:rsid w:val="00390A51"/>
    <w:rsid w:val="003916DD"/>
    <w:rsid w:val="00395959"/>
    <w:rsid w:val="003A3DE6"/>
    <w:rsid w:val="003B4AB5"/>
    <w:rsid w:val="003C073D"/>
    <w:rsid w:val="003C6703"/>
    <w:rsid w:val="003D41DC"/>
    <w:rsid w:val="003E01DA"/>
    <w:rsid w:val="003E5FDD"/>
    <w:rsid w:val="003F3640"/>
    <w:rsid w:val="00400FD3"/>
    <w:rsid w:val="00412A3C"/>
    <w:rsid w:val="00422F1C"/>
    <w:rsid w:val="004249D1"/>
    <w:rsid w:val="00426152"/>
    <w:rsid w:val="00427BC2"/>
    <w:rsid w:val="00435ECA"/>
    <w:rsid w:val="00437B16"/>
    <w:rsid w:val="00443562"/>
    <w:rsid w:val="00444282"/>
    <w:rsid w:val="004505E7"/>
    <w:rsid w:val="00452D19"/>
    <w:rsid w:val="00464548"/>
    <w:rsid w:val="00464ECB"/>
    <w:rsid w:val="00465C15"/>
    <w:rsid w:val="004758A8"/>
    <w:rsid w:val="0048551C"/>
    <w:rsid w:val="00492748"/>
    <w:rsid w:val="00492DDD"/>
    <w:rsid w:val="00496543"/>
    <w:rsid w:val="0049683C"/>
    <w:rsid w:val="00496F3A"/>
    <w:rsid w:val="004A5DB7"/>
    <w:rsid w:val="004B01F2"/>
    <w:rsid w:val="004B4082"/>
    <w:rsid w:val="004B77DF"/>
    <w:rsid w:val="004C4F06"/>
    <w:rsid w:val="004C5361"/>
    <w:rsid w:val="004C6123"/>
    <w:rsid w:val="004E466D"/>
    <w:rsid w:val="004E6426"/>
    <w:rsid w:val="0050060F"/>
    <w:rsid w:val="00513D3C"/>
    <w:rsid w:val="005153DD"/>
    <w:rsid w:val="0052035D"/>
    <w:rsid w:val="005479FA"/>
    <w:rsid w:val="005569FA"/>
    <w:rsid w:val="005865C6"/>
    <w:rsid w:val="00592141"/>
    <w:rsid w:val="005A73D6"/>
    <w:rsid w:val="005B3F1D"/>
    <w:rsid w:val="005C147B"/>
    <w:rsid w:val="005C6410"/>
    <w:rsid w:val="005D34A2"/>
    <w:rsid w:val="005E6AEA"/>
    <w:rsid w:val="005F7046"/>
    <w:rsid w:val="00604D94"/>
    <w:rsid w:val="00605380"/>
    <w:rsid w:val="00613B0B"/>
    <w:rsid w:val="00621E8B"/>
    <w:rsid w:val="0062479E"/>
    <w:rsid w:val="00636AC6"/>
    <w:rsid w:val="00637DBA"/>
    <w:rsid w:val="00641016"/>
    <w:rsid w:val="00642D40"/>
    <w:rsid w:val="0064779A"/>
    <w:rsid w:val="0066317B"/>
    <w:rsid w:val="00672AB3"/>
    <w:rsid w:val="00672CAB"/>
    <w:rsid w:val="00674980"/>
    <w:rsid w:val="00677121"/>
    <w:rsid w:val="00686BAF"/>
    <w:rsid w:val="00690E61"/>
    <w:rsid w:val="006923AA"/>
    <w:rsid w:val="00695591"/>
    <w:rsid w:val="0069620E"/>
    <w:rsid w:val="006A1C0F"/>
    <w:rsid w:val="006B4B2A"/>
    <w:rsid w:val="006C6C91"/>
    <w:rsid w:val="006D7B43"/>
    <w:rsid w:val="006E52CE"/>
    <w:rsid w:val="006F7938"/>
    <w:rsid w:val="00701188"/>
    <w:rsid w:val="0070407D"/>
    <w:rsid w:val="00706908"/>
    <w:rsid w:val="00707528"/>
    <w:rsid w:val="00711A34"/>
    <w:rsid w:val="00712DD3"/>
    <w:rsid w:val="007249CC"/>
    <w:rsid w:val="00727576"/>
    <w:rsid w:val="00744F98"/>
    <w:rsid w:val="0075190B"/>
    <w:rsid w:val="00761658"/>
    <w:rsid w:val="00774B1D"/>
    <w:rsid w:val="00785949"/>
    <w:rsid w:val="0079238F"/>
    <w:rsid w:val="00797C06"/>
    <w:rsid w:val="007A502B"/>
    <w:rsid w:val="007B083A"/>
    <w:rsid w:val="007B3BAC"/>
    <w:rsid w:val="007B3E05"/>
    <w:rsid w:val="007C2D5E"/>
    <w:rsid w:val="007C3B1A"/>
    <w:rsid w:val="007C43FA"/>
    <w:rsid w:val="007D2A24"/>
    <w:rsid w:val="007D70B6"/>
    <w:rsid w:val="007E0E2A"/>
    <w:rsid w:val="007F4CBF"/>
    <w:rsid w:val="007F4ECF"/>
    <w:rsid w:val="007F5717"/>
    <w:rsid w:val="0080348F"/>
    <w:rsid w:val="00807FA3"/>
    <w:rsid w:val="008135CA"/>
    <w:rsid w:val="00814F0B"/>
    <w:rsid w:val="0082309C"/>
    <w:rsid w:val="00832723"/>
    <w:rsid w:val="008330C7"/>
    <w:rsid w:val="008436DA"/>
    <w:rsid w:val="00850B75"/>
    <w:rsid w:val="008702A1"/>
    <w:rsid w:val="00871706"/>
    <w:rsid w:val="00880341"/>
    <w:rsid w:val="008A2073"/>
    <w:rsid w:val="008A51CD"/>
    <w:rsid w:val="008B2D83"/>
    <w:rsid w:val="008C55FD"/>
    <w:rsid w:val="008D30BF"/>
    <w:rsid w:val="008D3174"/>
    <w:rsid w:val="008D431B"/>
    <w:rsid w:val="008F01ED"/>
    <w:rsid w:val="008F55B8"/>
    <w:rsid w:val="008F7CCA"/>
    <w:rsid w:val="00902C96"/>
    <w:rsid w:val="00924BE2"/>
    <w:rsid w:val="00926E49"/>
    <w:rsid w:val="00931D6A"/>
    <w:rsid w:val="00932E84"/>
    <w:rsid w:val="009355B6"/>
    <w:rsid w:val="0094788A"/>
    <w:rsid w:val="00952CDD"/>
    <w:rsid w:val="00952E76"/>
    <w:rsid w:val="00954BE5"/>
    <w:rsid w:val="009619E4"/>
    <w:rsid w:val="00967FAD"/>
    <w:rsid w:val="00981FB6"/>
    <w:rsid w:val="00986019"/>
    <w:rsid w:val="0099041A"/>
    <w:rsid w:val="00992193"/>
    <w:rsid w:val="009B0E9D"/>
    <w:rsid w:val="009B1F6E"/>
    <w:rsid w:val="009B4294"/>
    <w:rsid w:val="009D1790"/>
    <w:rsid w:val="009D5CBF"/>
    <w:rsid w:val="009E4603"/>
    <w:rsid w:val="009E51FD"/>
    <w:rsid w:val="009E6BAD"/>
    <w:rsid w:val="009F5EED"/>
    <w:rsid w:val="009F751F"/>
    <w:rsid w:val="00A0095F"/>
    <w:rsid w:val="00A01F0D"/>
    <w:rsid w:val="00A13CBC"/>
    <w:rsid w:val="00A1664B"/>
    <w:rsid w:val="00A23F6C"/>
    <w:rsid w:val="00A23F9E"/>
    <w:rsid w:val="00A315E1"/>
    <w:rsid w:val="00A41C1C"/>
    <w:rsid w:val="00A61378"/>
    <w:rsid w:val="00A613CA"/>
    <w:rsid w:val="00A622ED"/>
    <w:rsid w:val="00A670A5"/>
    <w:rsid w:val="00A8138C"/>
    <w:rsid w:val="00A856DE"/>
    <w:rsid w:val="00A92059"/>
    <w:rsid w:val="00A96FDC"/>
    <w:rsid w:val="00A97F09"/>
    <w:rsid w:val="00AA0CC7"/>
    <w:rsid w:val="00AA377D"/>
    <w:rsid w:val="00AA6BB1"/>
    <w:rsid w:val="00AC2A62"/>
    <w:rsid w:val="00AC2CF2"/>
    <w:rsid w:val="00AD0B75"/>
    <w:rsid w:val="00AE4D68"/>
    <w:rsid w:val="00AE6525"/>
    <w:rsid w:val="00AF0980"/>
    <w:rsid w:val="00AF3042"/>
    <w:rsid w:val="00B01615"/>
    <w:rsid w:val="00B04E2D"/>
    <w:rsid w:val="00B04F2C"/>
    <w:rsid w:val="00B06ACE"/>
    <w:rsid w:val="00B13615"/>
    <w:rsid w:val="00B13A56"/>
    <w:rsid w:val="00B16B4E"/>
    <w:rsid w:val="00B24219"/>
    <w:rsid w:val="00B31F80"/>
    <w:rsid w:val="00B360DD"/>
    <w:rsid w:val="00B36E11"/>
    <w:rsid w:val="00B40ED2"/>
    <w:rsid w:val="00B431B8"/>
    <w:rsid w:val="00B46520"/>
    <w:rsid w:val="00B47EE9"/>
    <w:rsid w:val="00B55B1C"/>
    <w:rsid w:val="00B725E2"/>
    <w:rsid w:val="00B9095E"/>
    <w:rsid w:val="00BA1716"/>
    <w:rsid w:val="00BA3746"/>
    <w:rsid w:val="00BB6118"/>
    <w:rsid w:val="00BB65BA"/>
    <w:rsid w:val="00BC3CA9"/>
    <w:rsid w:val="00BC537F"/>
    <w:rsid w:val="00BF149E"/>
    <w:rsid w:val="00BF61CA"/>
    <w:rsid w:val="00BF71A0"/>
    <w:rsid w:val="00C000CF"/>
    <w:rsid w:val="00C01037"/>
    <w:rsid w:val="00C12843"/>
    <w:rsid w:val="00C23257"/>
    <w:rsid w:val="00C30000"/>
    <w:rsid w:val="00C32E65"/>
    <w:rsid w:val="00C5044A"/>
    <w:rsid w:val="00C53EAD"/>
    <w:rsid w:val="00C60150"/>
    <w:rsid w:val="00C62617"/>
    <w:rsid w:val="00C6285E"/>
    <w:rsid w:val="00C64257"/>
    <w:rsid w:val="00C70E23"/>
    <w:rsid w:val="00C74F27"/>
    <w:rsid w:val="00C76758"/>
    <w:rsid w:val="00C81357"/>
    <w:rsid w:val="00C8368D"/>
    <w:rsid w:val="00C91BDD"/>
    <w:rsid w:val="00CB0E89"/>
    <w:rsid w:val="00CB1620"/>
    <w:rsid w:val="00CB590A"/>
    <w:rsid w:val="00CD0FB5"/>
    <w:rsid w:val="00CE48F0"/>
    <w:rsid w:val="00CF3990"/>
    <w:rsid w:val="00CF43F8"/>
    <w:rsid w:val="00CF4DF4"/>
    <w:rsid w:val="00CF613F"/>
    <w:rsid w:val="00D02871"/>
    <w:rsid w:val="00D0332A"/>
    <w:rsid w:val="00D04447"/>
    <w:rsid w:val="00D10212"/>
    <w:rsid w:val="00D16A42"/>
    <w:rsid w:val="00D20DBF"/>
    <w:rsid w:val="00D21F19"/>
    <w:rsid w:val="00D34CF8"/>
    <w:rsid w:val="00D40B31"/>
    <w:rsid w:val="00D4206E"/>
    <w:rsid w:val="00D4227B"/>
    <w:rsid w:val="00D45D62"/>
    <w:rsid w:val="00D52D31"/>
    <w:rsid w:val="00D874BF"/>
    <w:rsid w:val="00D97C50"/>
    <w:rsid w:val="00D97E6F"/>
    <w:rsid w:val="00DA2B54"/>
    <w:rsid w:val="00DC3673"/>
    <w:rsid w:val="00DC54CA"/>
    <w:rsid w:val="00DD0547"/>
    <w:rsid w:val="00DE625F"/>
    <w:rsid w:val="00DF2134"/>
    <w:rsid w:val="00DF4E2A"/>
    <w:rsid w:val="00E11FBC"/>
    <w:rsid w:val="00E15394"/>
    <w:rsid w:val="00E257CD"/>
    <w:rsid w:val="00E35833"/>
    <w:rsid w:val="00E52FFA"/>
    <w:rsid w:val="00E55786"/>
    <w:rsid w:val="00E578F2"/>
    <w:rsid w:val="00E67425"/>
    <w:rsid w:val="00E72344"/>
    <w:rsid w:val="00E76720"/>
    <w:rsid w:val="00E837A5"/>
    <w:rsid w:val="00E84321"/>
    <w:rsid w:val="00E937A5"/>
    <w:rsid w:val="00E974CB"/>
    <w:rsid w:val="00E978B6"/>
    <w:rsid w:val="00ED3B47"/>
    <w:rsid w:val="00ED581F"/>
    <w:rsid w:val="00EE25DE"/>
    <w:rsid w:val="00EF0619"/>
    <w:rsid w:val="00EF3CD4"/>
    <w:rsid w:val="00F170D3"/>
    <w:rsid w:val="00F20E41"/>
    <w:rsid w:val="00F210E2"/>
    <w:rsid w:val="00F21665"/>
    <w:rsid w:val="00F22E51"/>
    <w:rsid w:val="00F3044E"/>
    <w:rsid w:val="00F33D52"/>
    <w:rsid w:val="00F370FA"/>
    <w:rsid w:val="00F3778B"/>
    <w:rsid w:val="00F45FA7"/>
    <w:rsid w:val="00F51AC5"/>
    <w:rsid w:val="00F54B20"/>
    <w:rsid w:val="00F56E03"/>
    <w:rsid w:val="00F6750F"/>
    <w:rsid w:val="00F732C0"/>
    <w:rsid w:val="00F7555F"/>
    <w:rsid w:val="00F75CFC"/>
    <w:rsid w:val="00F8658E"/>
    <w:rsid w:val="00F90B8D"/>
    <w:rsid w:val="00FA1146"/>
    <w:rsid w:val="00FC292C"/>
    <w:rsid w:val="00FC6F3B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85FC"/>
  <w15:chartTrackingRefBased/>
  <w15:docId w15:val="{1AD21CE6-4C16-4DB8-8141-4B7EFF4C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A3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1">
    <w:name w:val="1"/>
    <w:basedOn w:val="Tabelanormal"/>
    <w:rsid w:val="00A3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StyleRowBandSize w:val="1"/>
      <w:tblStyleColBandSize w:val="1"/>
      <w:tblInd w:w="0" w:type="nil"/>
    </w:tblPr>
  </w:style>
  <w:style w:type="paragraph" w:styleId="NormalWeb">
    <w:name w:val="Normal (Web)"/>
    <w:basedOn w:val="Normal"/>
    <w:uiPriority w:val="99"/>
    <w:rsid w:val="00A315E1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AA6BB1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437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Aguiar</dc:creator>
  <cp:keywords/>
  <dc:description/>
  <cp:lastModifiedBy>Estael Sias</cp:lastModifiedBy>
  <cp:revision>30</cp:revision>
  <dcterms:created xsi:type="dcterms:W3CDTF">2025-05-29T16:45:00Z</dcterms:created>
  <dcterms:modified xsi:type="dcterms:W3CDTF">2025-05-29T17:19:00Z</dcterms:modified>
</cp:coreProperties>
</file>