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ANEXO IV–  PLANO DE TRABALHO</w:t>
      </w:r>
    </w:p>
    <w:p>
      <w:pPr>
        <w:pStyle w:val="LOnormal1"/>
        <w:jc w:val="center"/>
        <w:rPr/>
      </w:pPr>
      <w:r>
        <w:rPr>
          <w:b/>
          <w:position w:val="0"/>
          <w:sz w:val="24"/>
          <w:sz w:val="24"/>
          <w:szCs w:val="24"/>
          <w:vertAlign w:val="baseline"/>
        </w:rPr>
        <w:t>ENTIDADES ESPORTIVAS</w:t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1. DADOS CADASTRAIS</w:t>
      </w:r>
    </w:p>
    <w:p>
      <w:pPr>
        <w:pStyle w:val="LOnormal1"/>
        <w:spacing w:lineRule="auto" w:line="360"/>
        <w:jc w:val="both"/>
        <w:rPr/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>1.1 Nome Da Entidade: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1.2 CNPJ nº 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1.3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Nome do Representante Legal </w:t>
      </w:r>
      <w:r>
        <w:rPr>
          <w:b w:val="false"/>
          <w:bCs w:val="false"/>
          <w:position w:val="0"/>
          <w:sz w:val="22"/>
          <w:sz w:val="22"/>
          <w:szCs w:val="22"/>
          <w:vertAlign w:val="baseline"/>
        </w:rPr>
        <w:t>__________________</w:t>
      </w:r>
      <w:r>
        <w:rPr>
          <w:position w:val="0"/>
          <w:sz w:val="24"/>
          <w:sz w:val="24"/>
          <w:szCs w:val="24"/>
          <w:vertAlign w:val="baseline"/>
        </w:rPr>
        <w:t>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1.4 CPF nº ________________________________ 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1.5 Carteira de Identidade nº :_______________________ Orgão Emissor: __________ UF 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1.6 Endereço da Entidade:________________________________________________________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1.7 Telefones de Contato: 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1.8 E-mail da Entidade: 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1.9 E-mail do Representante Legal</w:t>
      </w:r>
      <w:r>
        <w:rPr>
          <w:position w:val="0"/>
          <w:sz w:val="22"/>
          <w:sz w:val="22"/>
          <w:szCs w:val="22"/>
          <w:vertAlign w:val="baseline"/>
        </w:rPr>
        <w:t xml:space="preserve">: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</w:t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2. DESCRIÇÃO DO PROJETO – (Descreva a competição a qual a Entidade está pleiteando o recurso para sua organização e execução).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2.1 Apresentação e Objetivo:</w:t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Solicitação de auxílio para atender a Entidade 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para realizar o evento 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que será realizado em (local)______________________________________________________,</w:t>
      </w:r>
    </w:p>
    <w:p>
      <w:pPr>
        <w:pStyle w:val="LOnormal1"/>
        <w:spacing w:lineRule="auto" w:line="360"/>
        <w:jc w:val="both"/>
        <w:rPr/>
      </w:pPr>
      <w:bookmarkStart w:id="0" w:name="__DdeLink__3984_2007199554"/>
      <w:r>
        <w:rPr>
          <w:position w:val="0"/>
          <w:sz w:val="24"/>
          <w:sz w:val="24"/>
          <w:szCs w:val="24"/>
          <w:vertAlign w:val="baseline"/>
        </w:rPr>
        <w:t>no período de _______________________/2025 a _______________________/2025.</w:t>
      </w:r>
      <w:bookmarkEnd w:id="0"/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A referida solicitação será destinada a custear as despesas de ____________________________</w:t>
      </w:r>
    </w:p>
    <w:p>
      <w:pPr>
        <w:pStyle w:val="LOnormal1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1"/>
        <w:spacing w:lineRule="auto" w:line="360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3. </w:t>
      </w:r>
      <w:r>
        <w:rPr>
          <w:b/>
          <w:bCs/>
          <w:sz w:val="24"/>
          <w:szCs w:val="24"/>
        </w:rPr>
        <w:t>CLASSIFICAÇÃO</w:t>
      </w:r>
      <w:r>
        <w:rPr>
          <w:b/>
          <w:bCs/>
          <w:position w:val="0"/>
          <w:sz w:val="24"/>
          <w:sz w:val="24"/>
          <w:szCs w:val="24"/>
          <w:vertAlign w:val="baseline"/>
        </w:rPr>
        <w:t xml:space="preserve"> DO PROJETO</w:t>
      </w:r>
    </w:p>
    <w:p>
      <w:pPr>
        <w:pStyle w:val="LOnormal"/>
        <w:jc w:val="both"/>
        <w:rPr/>
      </w:pPr>
      <w:r>
        <w:rPr>
          <w:highlight w:val="white"/>
        </w:rPr>
        <w:t>(  ) Promoção de competição OFICIAL LOCAL.</w:t>
      </w:r>
    </w:p>
    <w:p>
      <w:pPr>
        <w:pStyle w:val="LOnormal"/>
        <w:jc w:val="both"/>
        <w:rPr/>
      </w:pPr>
      <w:r>
        <w:rPr>
          <w:highlight w:val="white"/>
        </w:rPr>
        <w:t>(  ) Promoção de competição ESTADUAL</w:t>
      </w:r>
    </w:p>
    <w:p>
      <w:pPr>
        <w:pStyle w:val="LOnormal"/>
        <w:jc w:val="both"/>
        <w:rPr/>
      </w:pPr>
      <w:r>
        <w:rPr>
          <w:highlight w:val="white"/>
        </w:rPr>
        <w:t>(  ) Promoção de competição NACIONAL</w:t>
      </w:r>
    </w:p>
    <w:p>
      <w:pPr>
        <w:pStyle w:val="LOnormal"/>
        <w:jc w:val="both"/>
        <w:rPr/>
      </w:pPr>
      <w:r>
        <w:rPr>
          <w:highlight w:val="white"/>
        </w:rPr>
        <w:t>(  ) Promoção de competição INTERNACIONAL</w:t>
      </w:r>
    </w:p>
    <w:p>
      <w:pPr>
        <w:pStyle w:val="LOnormal1"/>
        <w:jc w:val="both"/>
        <w:rPr/>
      </w:pPr>
      <w:r>
        <w:rPr>
          <w:b/>
          <w:bCs/>
          <w:position w:val="0"/>
          <w:sz w:val="24"/>
          <w:sz w:val="24"/>
          <w:szCs w:val="24"/>
          <w:vertAlign w:val="baseline"/>
        </w:rPr>
        <w:t>4. DA CONTRAPARTIDA</w:t>
      </w:r>
    </w:p>
    <w:p>
      <w:pPr>
        <w:pStyle w:val="LOnormal1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Corpodotexto"/>
        <w:spacing w:lineRule="auto" w:line="360"/>
        <w:jc w:val="both"/>
        <w:rPr/>
      </w:pP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4.1. </w:t>
      </w:r>
      <w:r>
        <w:rPr>
          <w:rFonts w:eastAsia="Times New Roman" w:cs="Times New Roman"/>
          <w:color w:val="auto"/>
          <w:kern w:val="0"/>
          <w:position w:val="0"/>
          <w:sz w:val="24"/>
          <w:sz w:val="24"/>
          <w:szCs w:val="24"/>
          <w:highlight w:val="white"/>
          <w:vertAlign w:val="baseline"/>
          <w:lang w:val="pt-BR" w:eastAsia="pt-BR" w:bidi="ar-SA"/>
        </w:rPr>
        <w:t>As Entidades Esportivas</w:t>
      </w: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 beneficiados com o Auxílio Financeiro deverão prestar contrapartida social, relativos a sua área de atuação, de no mínimo 40</w:t>
      </w:r>
      <w:r>
        <w:rPr>
          <w:sz w:val="24"/>
          <w:szCs w:val="24"/>
          <w:highlight w:val="white"/>
        </w:rPr>
        <w:t xml:space="preserve"> horas</w:t>
      </w: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 de trabalho não remunerado, em ações ligadas ao esporte (eventos, palestras, etc...), podendo ser convocada pelo Município, através da Secretaria Municipal de Esporte e Lazer para atuar em até 4 datas até </w:t>
      </w:r>
      <w:r>
        <w:rPr>
          <w:sz w:val="24"/>
          <w:szCs w:val="24"/>
          <w:highlight w:val="white"/>
        </w:rPr>
        <w:t>o</w:t>
      </w:r>
      <w:r>
        <w:rPr>
          <w:position w:val="0"/>
          <w:sz w:val="24"/>
          <w:sz w:val="24"/>
          <w:szCs w:val="24"/>
          <w:highlight w:val="white"/>
          <w:vertAlign w:val="baseline"/>
        </w:rPr>
        <w:t xml:space="preserve"> final de junho de 2026, conforme previsto n</w:t>
      </w:r>
      <w:r>
        <w:rPr>
          <w:position w:val="0"/>
          <w:sz w:val="24"/>
          <w:sz w:val="24"/>
          <w:szCs w:val="24"/>
          <w:vertAlign w:val="baseline"/>
        </w:rPr>
        <w:t>o Anexo VI deste edital.</w:t>
      </w:r>
    </w:p>
    <w:p>
      <w:pPr>
        <w:pStyle w:val="Corpodotexto"/>
        <w:spacing w:lineRule="auto" w:line="276"/>
        <w:jc w:val="both"/>
        <w:rPr/>
      </w:pPr>
      <w:r>
        <w:rPr>
          <w:rStyle w:val="Nfaseforte"/>
          <w:b/>
          <w:bCs/>
        </w:rPr>
        <w:t>4.2. É obrigatório às Entidades Esportivas beneficiados com o Auxílio Financeiro:</w:t>
      </w:r>
    </w:p>
    <w:p>
      <w:pPr>
        <w:pStyle w:val="Corpodotexto"/>
        <w:jc w:val="both"/>
        <w:rPr/>
      </w:pPr>
      <w:r>
        <w:rPr>
          <w:rStyle w:val="Nfaseforte"/>
          <w:b w:val="false"/>
          <w:bCs w:val="false"/>
        </w:rPr>
        <w:t xml:space="preserve">4.2.1. </w:t>
      </w:r>
      <w:r>
        <w:rPr>
          <w:b w:val="false"/>
          <w:bCs w:val="false"/>
        </w:rPr>
        <w:t>Durante a organização e realização do evento para o qual o auxílio foi pleiteado, é obrigatório portar e/ou estampar em sua indumentária pessoal o nome do município de Canoas e o seu Brasão. O uso do logo oficial do município é indispensável para garantir a identificação correta e a promoção do evento.</w:t>
      </w:r>
    </w:p>
    <w:p>
      <w:pPr>
        <w:pStyle w:val="Corpodotexto"/>
        <w:jc w:val="both"/>
        <w:rPr/>
      </w:pPr>
      <w:r>
        <w:rPr>
          <w:rStyle w:val="Nfaseforte"/>
          <w:b w:val="false"/>
          <w:bCs w:val="false"/>
        </w:rPr>
        <w:t xml:space="preserve">4.2.2. </w:t>
      </w:r>
      <w:r>
        <w:rPr>
          <w:b w:val="false"/>
          <w:bCs w:val="false"/>
        </w:rPr>
        <w:t>Na organização e divulgação do evento, é essencial estampar o Brasão Oficial do município de Canoas em todos os materiais de publicidade e divulgação. Isso inclui banners, folhetos, cartazes, redes sociais e qualquer outro meio de comunicação utilizado para promover o evento, garantindo assim a correta representação do município.</w:t>
      </w:r>
    </w:p>
    <w:p>
      <w:pPr>
        <w:pStyle w:val="Corpodotexto"/>
        <w:jc w:val="both"/>
        <w:rPr/>
      </w:pPr>
      <w:r>
        <w:rPr>
          <w:rStyle w:val="Nfaseforte"/>
          <w:b w:val="false"/>
          <w:bCs w:val="false"/>
        </w:rPr>
        <w:t xml:space="preserve">4.2.3. </w:t>
      </w:r>
      <w:r>
        <w:rPr>
          <w:b w:val="false"/>
          <w:bCs w:val="false"/>
        </w:rPr>
        <w:t>Durante a organização e execução do evento, é obrigatório portar material que identifique claramente a Entidade Esportiva como representante do Município de Canoas. Esse material pode ser confeccionado com recursos do auxílio financeiro, desde que devidamente especificado e aprovado no plano de trabalho previamente apresentado.</w:t>
      </w:r>
    </w:p>
    <w:p>
      <w:pPr>
        <w:pStyle w:val="Corpodotexto"/>
        <w:jc w:val="both"/>
        <w:rPr/>
      </w:pPr>
      <w:r>
        <w:rPr>
          <w:rStyle w:val="Nfaseforte"/>
          <w:b w:val="false"/>
          <w:bCs w:val="false"/>
        </w:rPr>
        <w:t xml:space="preserve">4.3. </w:t>
      </w:r>
      <w:r>
        <w:rPr>
          <w:b w:val="false"/>
          <w:bCs w:val="false"/>
        </w:rPr>
        <w:t>O Município de Canoas reserva-se o direito de utilizar as imagens dos Atletas e Entidades Esportivas beneficiadas por este auxílio para a promoção de suas atividades institucionais, sem qualquer custo adicional para o município. Isso inclui a divulgação do evento e de suas etapas de organização, visando ampliar a visibilidade e o impacto das ações realizadas.</w:t>
      </w:r>
    </w:p>
    <w:p>
      <w:pPr>
        <w:pStyle w:val="LOnormal1"/>
        <w:spacing w:lineRule="auto" w:line="360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position w:val="0"/>
          <w:sz w:val="24"/>
          <w:sz w:val="24"/>
          <w:szCs w:val="24"/>
          <w:highlight w:val="white"/>
          <w:vertAlign w:val="baseline"/>
        </w:rPr>
        <w:t>4.3. As entidades esportivas e os atletas que tiverem seus projetos selecionados ficam compromissados a participarem das contrapartidas acima descritas, pelo prazo de 12 (doze) meses, a contar da data da assinatura do auxílio financeiro.</w:t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spacing w:lineRule="auto" w:line="360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  <w:t>5. PLANO DE APLICAÇÃO (R$)</w:t>
      </w:r>
    </w:p>
    <w:p>
      <w:pPr>
        <w:pStyle w:val="LOnormal1"/>
        <w:jc w:val="both"/>
        <w:rPr>
          <w:b/>
          <w:b/>
          <w:bCs/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4"/>
        <w:gridCol w:w="1756"/>
        <w:gridCol w:w="1470"/>
        <w:gridCol w:w="1688"/>
        <w:gridCol w:w="12"/>
        <w:gridCol w:w="1865"/>
        <w:gridCol w:w="16"/>
        <w:gridCol w:w="1893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ARBITRAGEM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tipo de arbitragem, quantos árbitros, mesários, etc...)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Diárias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(para qual esporte)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4"/>
        <w:gridCol w:w="1756"/>
        <w:gridCol w:w="1470"/>
        <w:gridCol w:w="1688"/>
        <w:gridCol w:w="12"/>
        <w:gridCol w:w="1865"/>
        <w:gridCol w:w="17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HOSPEDAGEM/ESTADIA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 de pessoas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Origem da despesa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Diárias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 por pessoa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Hotel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Pousada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u w:val="none"/>
                <w:lang w:val="pt-BR" w:eastAsia="pt-BR" w:bidi="ar-SA"/>
              </w:rPr>
              <w:t>Alojamento Coletivo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  <w:t>Locação por temporada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Outros: Especifique</w:t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Onormal1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4"/>
        <w:gridCol w:w="1756"/>
        <w:gridCol w:w="1470"/>
        <w:gridCol w:w="1688"/>
        <w:gridCol w:w="12"/>
        <w:gridCol w:w="1865"/>
        <w:gridCol w:w="17"/>
        <w:gridCol w:w="1892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 e PREMIAÇÕES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material esportivo que será adquirido para a execução do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Item esportivo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 xml:space="preserve">Origem da despesa 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(descrição do item)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4"/>
        <w:gridCol w:w="1756"/>
        <w:gridCol w:w="1470"/>
        <w:gridCol w:w="1688"/>
        <w:gridCol w:w="12"/>
        <w:gridCol w:w="1865"/>
        <w:gridCol w:w="16"/>
        <w:gridCol w:w="1893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GRÁFICO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material gráfico que será adquirido para a execução do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material gráfico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 xml:space="preserve">Origem da despesa 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(descrição do item)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10"/>
        <w:tblW w:w="9885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4"/>
        <w:gridCol w:w="1756"/>
        <w:gridCol w:w="1470"/>
        <w:gridCol w:w="1688"/>
        <w:gridCol w:w="12"/>
        <w:gridCol w:w="1865"/>
        <w:gridCol w:w="16"/>
        <w:gridCol w:w="1893"/>
      </w:tblGrid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CONTRATAÇÃO DE AMBULÂNCIA TIPO “B” PARA EVENTOS</w:t>
            </w:r>
          </w:p>
        </w:tc>
      </w:tr>
      <w:tr>
        <w:trPr/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u w:val="none"/>
                <w:lang w:val="pt-BR" w:eastAsia="pt-BR" w:bidi="ar-SA"/>
              </w:rPr>
              <w:t>Origem da despesa (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Descrição do serviço contratado que será adquirido para a execução do evento)</w:t>
            </w:r>
          </w:p>
          <w:p>
            <w:pPr>
              <w:pStyle w:val="LOnormal1"/>
              <w:spacing w:lineRule="auto" w:line="36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 w:eastAsia="pt-BR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Quantidade/ material gráfico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 xml:space="preserve">Origem da despesa </w:t>
            </w:r>
          </w:p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u w:val="none"/>
                <w:lang w:val="pt-BR" w:eastAsia="pt-BR" w:bidi="ar-SA"/>
              </w:rPr>
              <w:t>(descrição do item)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Unitário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 Total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center"/>
              <w:rPr/>
            </w:pPr>
            <w:r>
              <w:rPr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 w:val="false"/>
                <w:bCs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611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u w:val="none"/>
              </w:rPr>
              <w:t>VALOR TOTAL</w:t>
            </w:r>
          </w:p>
        </w:tc>
        <w:tc>
          <w:tcPr>
            <w:tcW w:w="1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W w:w="9927" w:type="dxa"/>
        <w:jc w:val="left"/>
        <w:tblInd w:w="-49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68"/>
        <w:gridCol w:w="3147"/>
        <w:gridCol w:w="3112"/>
      </w:tblGrid>
      <w:tr>
        <w:trPr/>
        <w:tc>
          <w:tcPr>
            <w:tcW w:w="9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/>
            </w:pPr>
            <w:r>
              <w:rPr>
                <w:b/>
                <w:bCs/>
              </w:rPr>
              <w:t>TOTAL DAS DESPESAS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/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SOLICITADO ao Município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Valor de recursos do atleta/responsável legal</w:t>
            </w:r>
          </w:p>
          <w:p>
            <w:pPr>
              <w:pStyle w:val="LOnormal1"/>
              <w:jc w:val="center"/>
              <w:rPr/>
            </w:pPr>
            <w:r>
              <w:rPr>
                <w:b/>
                <w:bCs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ARBITRAGEM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HOSPEDAGEM/ESTADIA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ESPORTIVO e PREMIAÇÕES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MATERIAL GRÁFICO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pt-BR" w:bidi="ar-SA"/>
              </w:rPr>
              <w:t>CONTRATAÇÃO DE AMBULÂNCIA TIPO “B” PARA EVENTOS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  <w:tr>
        <w:trPr/>
        <w:tc>
          <w:tcPr>
            <w:tcW w:w="366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center"/>
              <w:rPr/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LOnormal1"/>
              <w:jc w:val="left"/>
              <w:rPr/>
            </w:pPr>
            <w:r>
              <w:rPr>
                <w:b w:val="false"/>
                <w:bCs w:val="false"/>
                <w:u w:val="none"/>
              </w:rPr>
              <w:t>R$</w:t>
            </w:r>
          </w:p>
        </w:tc>
      </w:tr>
    </w:tbl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right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Canoas, ______, de ______________________ de 2025.</w:t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 xml:space="preserve">______________________________________  </w:t>
      </w:r>
    </w:p>
    <w:p>
      <w:pPr>
        <w:pStyle w:val="LOnormal1"/>
        <w:spacing w:lineRule="auto" w:line="360"/>
        <w:jc w:val="both"/>
        <w:rPr/>
      </w:pPr>
      <w:r>
        <w:rPr>
          <w:b w:val="false"/>
          <w:position w:val="0"/>
          <w:sz w:val="24"/>
          <w:sz w:val="24"/>
          <w:szCs w:val="24"/>
          <w:vertAlign w:val="baseline"/>
        </w:rPr>
        <w:t>Assinatura do Representante Legal</w:t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center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jc w:val="left"/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W w:w="935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jc w:val="center"/>
              <w:rPr/>
            </w:pPr>
            <w:r>
              <w:rPr/>
              <w:t>PARECER FINAL ( Preenchimento a cargo da Secretaria Municipal de Esporte e Lazer)</w:t>
            </w:r>
          </w:p>
        </w:tc>
      </w:tr>
      <w:tr>
        <w:trPr/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Plano de trabalho APROVADO (   )                                Plano de Trabalho REPROVADO (   )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  <w:t>______________________________________________________</w:t>
            </w:r>
          </w:p>
          <w:p>
            <w:pPr>
              <w:pStyle w:val="Contedodatabela"/>
              <w:jc w:val="center"/>
              <w:rPr/>
            </w:pPr>
            <w:r>
              <w:rPr/>
              <w:t>Secretário Municipal de Esporte e Lazer</w:t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normal1"/>
        <w:jc w:val="center"/>
        <w:rPr>
          <w:rFonts w:ascii="Times New Roman" w:hAnsi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LOnormal1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00000A"/>
          <w:sz w:val="22"/>
          <w:szCs w:val="22"/>
        </w:rPr>
      </w:pPr>
      <w:r>
        <w:rPr>
          <w:rFonts w:eastAsia="Calibri" w:cs="Calibri" w:ascii="Calibri" w:hAnsi="Calibri"/>
          <w:b/>
          <w:color w:val="00000A"/>
          <w:sz w:val="22"/>
          <w:szCs w:val="22"/>
        </w:rPr>
      </w:r>
    </w:p>
    <w:p>
      <w:pPr>
        <w:pStyle w:val="LOnormal1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80" w:top="737" w:footer="68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/>
    </w:pPr>
    <w:r>
      <w:rPr>
        <w:color w:val="000000"/>
      </w:rPr>
      <w:t>_____________________________________________________________________________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/>
    </w:pPr>
    <w:r>
      <w:rPr>
        <w:color w:val="000000"/>
        <w:sz w:val="20"/>
        <w:szCs w:val="20"/>
      </w:rPr>
      <w:t>Rua Quinze de Janeiro nº 193, 9º andar – Salas 901/902 – Centro - Canoas/RS – Telefone: (51) 32361904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left="1134" w:right="360" w:hanging="0"/>
      <w:jc w:val="both"/>
      <w:rPr>
        <w:color w:val="000000"/>
      </w:rPr>
    </w:pPr>
    <w:r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-2540</wp:posOffset>
          </wp:positionH>
          <wp:positionV relativeFrom="paragraph">
            <wp:posOffset>-135890</wp:posOffset>
          </wp:positionV>
          <wp:extent cx="569595" cy="78930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8"/>
        <w:szCs w:val="28"/>
      </w:rPr>
      <w:t>E</w:t>
    </w:r>
    <w:r>
      <w:rPr>
        <w:color w:val="000000"/>
        <w:sz w:val="28"/>
        <w:szCs w:val="28"/>
      </w:rPr>
      <w:t>STADO DO RIO GRANDE DO SUL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left="1134" w:right="360" w:hanging="0"/>
      <w:jc w:val="both"/>
      <w:rPr>
        <w:color w:val="000000"/>
      </w:rPr>
    </w:pPr>
    <w:r>
      <w:rPr>
        <w:color w:val="000000"/>
        <w:sz w:val="28"/>
        <w:szCs w:val="28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left="1134" w:right="360" w:hanging="0"/>
      <w:jc w:val="both"/>
      <w:rPr>
        <w:color w:val="000000"/>
      </w:rPr>
    </w:pPr>
    <w:r>
      <w:rPr>
        <w:color w:val="000000"/>
        <w:sz w:val="28"/>
        <w:szCs w:val="28"/>
      </w:rPr>
      <w:t>Secretaria Municipal de Esporte e Lazer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before="0" w:after="20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9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next w:val="LOnormal"/>
    <w:qFormat/>
    <w:rsid w:val="004233bb"/>
    <w:pPr>
      <w:keepNext w:val="true"/>
      <w:keepLines/>
      <w:widowControl/>
      <w:bidi w:val="0"/>
      <w:spacing w:before="480" w:after="120"/>
      <w:jc w:val="left"/>
      <w:outlineLvl w:val="0"/>
    </w:pPr>
    <w:rPr>
      <w:rFonts w:ascii="Times New Roman" w:hAnsi="Times New Roman" w:eastAsia="Times New Roman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next w:val="LOnormal"/>
    <w:qFormat/>
    <w:rsid w:val="004233bb"/>
    <w:pPr>
      <w:keepNext w:val="true"/>
      <w:keepLines/>
      <w:widowControl/>
      <w:bidi w:val="0"/>
      <w:spacing w:before="360" w:after="80"/>
      <w:jc w:val="left"/>
      <w:outlineLvl w:val="1"/>
    </w:pPr>
    <w:rPr>
      <w:rFonts w:ascii="Times New Roman" w:hAnsi="Times New Roman" w:eastAsia="Times New Roman" w:cs="Times New Roman"/>
      <w:b/>
      <w:color w:val="auto"/>
      <w:kern w:val="0"/>
      <w:sz w:val="36"/>
      <w:szCs w:val="36"/>
      <w:lang w:val="pt-BR" w:eastAsia="pt-BR" w:bidi="ar-SA"/>
    </w:rPr>
  </w:style>
  <w:style w:type="paragraph" w:styleId="Ttulo3">
    <w:name w:val="Heading 3"/>
    <w:next w:val="LOnormal"/>
    <w:qFormat/>
    <w:rsid w:val="004233bb"/>
    <w:pPr>
      <w:keepNext w:val="true"/>
      <w:keepLines/>
      <w:widowControl/>
      <w:bidi w:val="0"/>
      <w:spacing w:before="280" w:after="8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pt-BR" w:eastAsia="pt-BR" w:bidi="ar-SA"/>
    </w:rPr>
  </w:style>
  <w:style w:type="paragraph" w:styleId="Ttulo4">
    <w:name w:val="Heading 4"/>
    <w:next w:val="LOnormal"/>
    <w:qFormat/>
    <w:rsid w:val="004233bb"/>
    <w:pPr>
      <w:keepNext w:val="true"/>
      <w:keepLines/>
      <w:widowControl/>
      <w:bidi w:val="0"/>
      <w:spacing w:before="240" w:after="4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pt-BR" w:eastAsia="pt-BR" w:bidi="ar-SA"/>
    </w:rPr>
  </w:style>
  <w:style w:type="paragraph" w:styleId="Ttulo5">
    <w:name w:val="Heading 5"/>
    <w:next w:val="LOnormal"/>
    <w:qFormat/>
    <w:rsid w:val="004233bb"/>
    <w:pPr>
      <w:keepNext w:val="true"/>
      <w:keepLines/>
      <w:widowControl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pt-BR" w:eastAsia="pt-BR" w:bidi="ar-SA"/>
    </w:rPr>
  </w:style>
  <w:style w:type="paragraph" w:styleId="Ttulo6">
    <w:name w:val="Heading 6"/>
    <w:next w:val="LOnormal"/>
    <w:qFormat/>
    <w:rsid w:val="004233bb"/>
    <w:pPr>
      <w:keepNext w:val="true"/>
      <w:keepLines/>
      <w:widowControl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0c6346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0c634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rsid w:val="004233b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dodocumento">
    <w:name w:val="Title"/>
    <w:basedOn w:val="LOnormal"/>
    <w:next w:val="LOnormal"/>
    <w:qFormat/>
    <w:rsid w:val="004233b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rsid w:val="004233b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0c634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0c634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1">
    <w:name w:val="LO-normal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233b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LibreOffice/6.3.0.4$Windows_X86_64 LibreOffice_project/057fc023c990d676a43019934386b85b21a9ee99</Application>
  <Pages>5</Pages>
  <Words>986</Words>
  <Characters>7496</Characters>
  <CharactersWithSpaces>8296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2023-03-13T18:49:00Z</dcterms:created>
  <dc:creator/>
  <dc:description/>
  <dc:language>pt-BR</dc:language>
  <cp:lastModifiedBy/>
  <cp:lastPrinted>2025-03-18T10:38:26Z</cp:lastPrinted>
  <dcterms:modified xsi:type="dcterms:W3CDTF">2025-05-27T11:30:00Z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