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>
          <w:rFonts w:ascii="Times New Roman" w:hAnsi="Times New Roman"/>
          <w:sz w:val="24"/>
          <w:szCs w:val="24"/>
        </w:rPr>
      </w:pPr>
      <w:bookmarkStart w:id="0" w:name="__DdeLink__3400_1651518584"/>
      <w:bookmarkEnd w:id="0"/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 xml:space="preserve"> </w:t>
      </w: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 xml:space="preserve">EDITAL DE CHAMAMENTO PÚBLICO Nº </w:t>
      </w: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>073</w:t>
      </w: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 xml:space="preserve">/2026 </w:t>
      </w:r>
    </w:p>
    <w:p>
      <w:pPr>
        <w:pStyle w:val="Normal"/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 xml:space="preserve">PARA CONCESSÃO DE BOLSAS CULTURA VIVA A MESTRAS E MESTRES DAS CULTURAS TRADICIONAIS E POPULARES COM RECURSOS DA POLÍTICA NACIONAL ALDIR BLANC DE FOMENTO À CULTURA – PNAB </w:t>
      </w:r>
    </w:p>
    <w:p>
      <w:pPr>
        <w:pStyle w:val="Normal"/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>(LEI Nº 14.399/2022)</w:t>
      </w:r>
    </w:p>
    <w:p>
      <w:pPr>
        <w:pStyle w:val="Normal"/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  <w:u w:val="single"/>
        </w:rPr>
        <w:t>ANEXO  1 – DECLARAÇÃO DE PARCERIA</w:t>
      </w:r>
    </w:p>
    <w:p>
      <w:pPr>
        <w:pStyle w:val="Normal"/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Nós, abaixo assinados, declaramos formalmente a parceria estabelecida entre:</w:t>
      </w:r>
    </w:p>
    <w:p>
      <w:pPr>
        <w:pStyle w:val="ListParagraph"/>
        <w:numPr>
          <w:ilvl w:val="0"/>
          <w:numId w:val="2"/>
        </w:numPr>
        <w:spacing w:before="240" w:after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>Mestra(e)</w:t>
      </w: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: [Nome da(o) Mestra(e)], CPF [número], Telefone: [ddd + número];</w:t>
      </w:r>
    </w:p>
    <w:p>
      <w:pPr>
        <w:pStyle w:val="ListParagraph"/>
        <w:numPr>
          <w:ilvl w:val="0"/>
          <w:numId w:val="2"/>
        </w:numPr>
        <w:spacing w:before="240" w:after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>Ponto/Pontão de Cultura</w:t>
      </w: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: [Nome], CNPJ [número], Endereço: [endereço completo], Telefone: [ddd + número]; e</w:t>
      </w:r>
    </w:p>
    <w:p>
      <w:pPr>
        <w:pStyle w:val="ListParagraph"/>
        <w:numPr>
          <w:ilvl w:val="0"/>
          <w:numId w:val="2"/>
        </w:numPr>
        <w:spacing w:before="240" w:after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>Escola</w:t>
      </w: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: [Nome], CNPJ ou Código MEC [número], Endereço: [endereço completo], Telefone: [ddd + número].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Declaramos formalmente a parceria estabelecida entre a(o) Mestra(e), o Ponto/Pontão de Cultura e a Escola acima identificados, com o objetivo de viabilizar a execução das atividades culturais e educativas no âmbito do Edital de Bolsas Cultura Viva para Mestras e Mestres, garantindo a promoção e a valorização das Culturas Tradicionais e Populares na comunidade.</w:t>
      </w:r>
      <w:r>
        <w:rPr>
          <w:rFonts w:ascii="Times New Roman" w:hAnsi="Times New Roman"/>
          <w:sz w:val="24"/>
          <w:szCs w:val="24"/>
        </w:rPr>
        <w:br/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As partes comprometem-se a colaborar na realização das atividades, no acompanhamento pedagógico e na disseminação dos conhecimentos culturais, conforme o Plano de Atividades acordado.</w:t>
      </w:r>
      <w:r>
        <w:rPr>
          <w:rFonts w:ascii="Times New Roman" w:hAnsi="Times New Roman"/>
          <w:sz w:val="24"/>
          <w:szCs w:val="24"/>
        </w:rPr>
        <w:br/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O</w:t>
      </w: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 xml:space="preserve"> Ponto ou Pontão</w:t>
      </w: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 xml:space="preserve"> de Cultura certificado pelo Ministério da Cultura no Cadastro Nacional de Pontos e Pontões de Cultura declara, para os devidos fins, que a(o) Mestra(e) é reconhecida(o) por sua trajetória e atuação nas Culturas Tradicionais e Populares junto à(s) comunidade(s) </w:t>
      </w:r>
      <w:r>
        <w:rPr>
          <w:rFonts w:eastAsia="Calibri" w:cs="Calibri" w:ascii="Times New Roman" w:hAnsi="Times New Roman"/>
          <w:color w:val="FF0000"/>
          <w:sz w:val="24"/>
          <w:szCs w:val="24"/>
        </w:rPr>
        <w:t>[NOME(S) DA(S) COMUNIDADE(S)]</w:t>
      </w: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, contribuindo para a preservação e transmissão dos conhecimentos e fazeres culturais, conforme material comprobatório apresentado.</w:t>
      </w:r>
      <w:r>
        <w:rPr>
          <w:rFonts w:ascii="Times New Roman" w:hAnsi="Times New Roman"/>
          <w:sz w:val="24"/>
          <w:szCs w:val="24"/>
        </w:rPr>
        <w:br/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Compromete-se a viabilizar e apoiar a execução das ações previstas no Plano de Atividades, que acontecerá prioritariamente na escola acima identificada, por meio das seguintes iniciativas:</w:t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Mediação para a criação de intervenções artísticas e culturais que dialoguem com a cultura da região, envolvendo estudantes, professores e grupos culturais e artísticos;</w:t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Acompanhamento geral da execução das ações;</w:t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Verificação das informações fornecidas pelas escolas; e</w:t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Auxílio na elaboração e no envio do relatório final.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A</w:t>
      </w: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 xml:space="preserve"> Escola</w:t>
      </w: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 xml:space="preserve"> compromete-se a viabilizar e monitorar a execução das atividades pedagógicas e culturais realizadas pela(o) Mestra(e), durante o período da Bolsa Cultura Viva.</w:t>
      </w:r>
    </w:p>
    <w:p>
      <w:pPr>
        <w:pStyle w:val="Normal"/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 xml:space="preserve">As atividades serão realizadas nas dependências da escola e, sempre que possível, em espaços externos, seguindo o Plano de Atividades e o calendário escolar. A carga horária da Mestra ou do Mestre será de 20 (vinte) horas semanais e de até 6 (seis) horas diárias, sendo 10 (dez) horas reservadas para a preparação das aulas e 10 (dez) horas dedicadas à transmissão de conhecimento. </w:t>
      </w:r>
    </w:p>
    <w:p>
      <w:pPr>
        <w:pStyle w:val="Normal"/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Medidas de monitoramento adotadas pela escola:</w:t>
      </w:r>
    </w:p>
    <w:p>
      <w:pPr>
        <w:pStyle w:val="Normal"/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>1. Registro de Frequência e Atividades</w:t>
      </w: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 xml:space="preserve"> – Será mantido um controle sistemático da presença da(o) Mestra(e) e do cumprimento do planejamento pedagógico,</w:t>
      </w: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 xml:space="preserve"> </w:t>
      </w: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por meio de listas de presença ou relatórios mensais;</w:t>
      </w:r>
    </w:p>
    <w:p>
      <w:pPr>
        <w:pStyle w:val="Normal"/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>2. Acompanhamento Pedagógico</w:t>
      </w: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 xml:space="preserve"> – A coordenação escolar acompanhará as metodologias aplicadas, garantindo alinhamento com a proposta educativa e assegurando o impacto positivo no desenvolvimento dos(as) estudantes.</w:t>
      </w:r>
    </w:p>
    <w:p>
      <w:pPr>
        <w:pStyle w:val="Normal"/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>3. Avaliação Periódica</w:t>
      </w: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 xml:space="preserve"> – Serão realizadas reuniões de acompanhamento com a(o) Mestra(e) para avaliação dos resultados, identificação de desafios e ajustes necessários.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As partes reconhecem que esta parceria é essencial para a valorização e a transmissão dos conhecimentos e vivências das Culturas Tradicionais e Populares, contribuindo para a formação integral de crianças, adolescentes e jovens. Reafirmam, assim, o compromisso em proporcionar suporte e acompanhamento necessários para o êxito desta ação.</w:t>
      </w:r>
    </w:p>
    <w:p>
      <w:pPr>
        <w:pStyle w:val="Normal"/>
        <w:jc w:val="both"/>
        <w:rPr>
          <w:rFonts w:ascii="Times New Roman" w:hAnsi="Times New Roman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As partes também estão cientes de que a falsidade desta declaração poderá acarretar penalidades legais.</w:t>
      </w:r>
    </w:p>
    <w:p>
      <w:pPr>
        <w:pStyle w:val="Normal"/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Por ser verdade, firmamos a presente Declaração para os devidos fins.</w:t>
      </w:r>
      <w:r>
        <w:rPr>
          <w:rFonts w:ascii="Times New Roman" w:hAnsi="Times New Roman"/>
          <w:sz w:val="24"/>
          <w:szCs w:val="24"/>
        </w:rPr>
        <w:br/>
      </w:r>
    </w:p>
    <w:p>
      <w:pPr>
        <w:pStyle w:val="Normal"/>
        <w:spacing w:before="240" w:after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en-US"/>
        </w:rPr>
        <w:t xml:space="preserve"> </w:t>
      </w:r>
      <w:r>
        <w:rPr>
          <w:rFonts w:eastAsia="Calibri" w:cs="Calibri" w:ascii="Times New Roman" w:hAnsi="Times New Roman"/>
          <w:color w:themeColor="text1" w:val="000000"/>
          <w:sz w:val="24"/>
          <w:szCs w:val="24"/>
          <w:lang w:val="en-US"/>
        </w:rPr>
        <w:t xml:space="preserve">(Local e data) </w:t>
      </w:r>
      <w:bookmarkStart w:id="1" w:name="_Int_mvrNW7oJ"/>
      <w:r>
        <w:rPr>
          <w:rFonts w:eastAsia="Calibri" w:cs="Calibri" w:ascii="Times New Roman" w:hAnsi="Times New Roman"/>
          <w:color w:themeColor="text1" w:val="000000"/>
          <w:sz w:val="24"/>
          <w:szCs w:val="24"/>
          <w:lang w:val="en-US"/>
        </w:rPr>
        <w:t>_____________________, ________/</w:t>
      </w:r>
      <w:bookmarkEnd w:id="1"/>
      <w:r>
        <w:rPr>
          <w:rFonts w:eastAsia="Calibri" w:cs="Calibri" w:ascii="Times New Roman" w:hAnsi="Times New Roman"/>
          <w:color w:themeColor="text1" w:val="000000"/>
          <w:sz w:val="24"/>
          <w:szCs w:val="24"/>
          <w:lang w:val="en-US"/>
        </w:rPr>
        <w:t>_______/ 202___.</w:t>
      </w:r>
    </w:p>
    <w:p>
      <w:pPr>
        <w:pStyle w:val="Normal"/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_________________________________________________________________________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 xml:space="preserve">ASSINATURA DE FORMA ELETRÔNICA, DE PRÓPRIO PUNHO OU IMPRESSÃO DIGITAL DA(O) </w:t>
      </w: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>MESTRA(E)</w:t>
      </w:r>
    </w:p>
    <w:p>
      <w:pPr>
        <w:pStyle w:val="Normal"/>
        <w:spacing w:before="240" w:after="24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before="240" w:after="24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before="240" w:after="24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_________________________________________________________________________</w:t>
      </w:r>
    </w:p>
    <w:p>
      <w:pPr>
        <w:pStyle w:val="Normal"/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 xml:space="preserve">ASSINATURA DE FORMA ELETRÔNICA, DE PRÓPRIO PUNHO OU IMPRESSÃO DIGITAL DO </w:t>
      </w: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>RESPONSÁVEL PELO PONTO/PONTÃO DE CULTURA</w:t>
      </w:r>
    </w:p>
    <w:p>
      <w:pPr>
        <w:pStyle w:val="Normal"/>
        <w:spacing w:before="240" w:after="24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_________________________________________________________________________</w:t>
      </w:r>
    </w:p>
    <w:p>
      <w:pPr>
        <w:pStyle w:val="Normal"/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 xml:space="preserve">ASSINATURA DE FORMA ELETRÔNICA, DE PRÓPRIO PUNHO OU IMPRESSÃO DIGITAL DO(A) </w:t>
      </w: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>DIRETOR(A) DA ESCOLA</w:t>
      </w:r>
    </w:p>
    <w:p>
      <w:pPr>
        <w:pStyle w:val="Normal"/>
        <w:shd w:val="clear" w:color="auto" w:fill="FFFFFF" w:themeFill="background1"/>
        <w:spacing w:lineRule="atLeast" w:line="1" w:before="120" w:after="120"/>
        <w:jc w:val="center"/>
        <w:rPr>
          <w:rFonts w:ascii="Times New Roman" w:hAnsi="Times New Roman" w:eastAsia="Calibri" w:cs="Calibri"/>
          <w:b/>
          <w:bCs/>
          <w:color w:themeColor="text1" w:val="000000"/>
          <w:sz w:val="24"/>
          <w:szCs w:val="24"/>
        </w:rPr>
      </w:pP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</w:r>
    </w:p>
    <w:p>
      <w:pPr>
        <w:pStyle w:val="Normal"/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2" w:name="__DdeLink__3400_1651518584_Copia_1"/>
      <w:bookmarkStart w:id="3" w:name="__DdeLink__3400_1651518584_Copia_1"/>
      <w:bookmarkEnd w:id="3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17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3400425</wp:posOffset>
          </wp:positionH>
          <wp:positionV relativeFrom="paragraph">
            <wp:posOffset>47625</wp:posOffset>
          </wp:positionV>
          <wp:extent cx="723265" cy="509270"/>
          <wp:effectExtent l="0" t="0" r="0" b="0"/>
          <wp:wrapNone/>
          <wp:docPr id="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4152900</wp:posOffset>
          </wp:positionH>
          <wp:positionV relativeFrom="paragraph">
            <wp:posOffset>-114300</wp:posOffset>
          </wp:positionV>
          <wp:extent cx="882015" cy="739140"/>
          <wp:effectExtent l="0" t="0" r="0" b="0"/>
          <wp:wrapNone/>
          <wp:docPr id="6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4793" t="91496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0">
          <wp:simplePos x="0" y="0"/>
          <wp:positionH relativeFrom="column">
            <wp:posOffset>5057775</wp:posOffset>
          </wp:positionH>
          <wp:positionV relativeFrom="paragraph">
            <wp:posOffset>-56515</wp:posOffset>
          </wp:positionV>
          <wp:extent cx="1153160" cy="681990"/>
          <wp:effectExtent l="0" t="0" r="0" b="0"/>
          <wp:wrapNone/>
          <wp:docPr id="7" name="Figura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-647700</wp:posOffset>
          </wp:positionH>
          <wp:positionV relativeFrom="paragraph">
            <wp:posOffset>2540</wp:posOffset>
          </wp:positionV>
          <wp:extent cx="1201420" cy="624205"/>
          <wp:effectExtent l="0" t="0" r="0" b="0"/>
          <wp:wrapNone/>
          <wp:docPr id="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675640</wp:posOffset>
          </wp:positionH>
          <wp:positionV relativeFrom="paragraph">
            <wp:posOffset>1270</wp:posOffset>
          </wp:positionV>
          <wp:extent cx="1866900" cy="495935"/>
          <wp:effectExtent l="0" t="0" r="0" b="0"/>
          <wp:wrapSquare wrapText="largest"/>
          <wp:docPr id="9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3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3400425</wp:posOffset>
          </wp:positionH>
          <wp:positionV relativeFrom="paragraph">
            <wp:posOffset>47625</wp:posOffset>
          </wp:positionV>
          <wp:extent cx="723265" cy="509270"/>
          <wp:effectExtent l="0" t="0" r="0" b="0"/>
          <wp:wrapNone/>
          <wp:docPr id="1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4152900</wp:posOffset>
          </wp:positionH>
          <wp:positionV relativeFrom="paragraph">
            <wp:posOffset>-114300</wp:posOffset>
          </wp:positionV>
          <wp:extent cx="882015" cy="739140"/>
          <wp:effectExtent l="0" t="0" r="0" b="0"/>
          <wp:wrapNone/>
          <wp:docPr id="11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4793" t="91496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0">
          <wp:simplePos x="0" y="0"/>
          <wp:positionH relativeFrom="column">
            <wp:posOffset>5057775</wp:posOffset>
          </wp:positionH>
          <wp:positionV relativeFrom="paragraph">
            <wp:posOffset>-56515</wp:posOffset>
          </wp:positionV>
          <wp:extent cx="1153160" cy="681990"/>
          <wp:effectExtent l="0" t="0" r="0" b="0"/>
          <wp:wrapNone/>
          <wp:docPr id="12" name="Figura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-647700</wp:posOffset>
          </wp:positionH>
          <wp:positionV relativeFrom="paragraph">
            <wp:posOffset>2540</wp:posOffset>
          </wp:positionV>
          <wp:extent cx="1201420" cy="624205"/>
          <wp:effectExtent l="0" t="0" r="0" b="0"/>
          <wp:wrapNone/>
          <wp:docPr id="1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675640</wp:posOffset>
          </wp:positionH>
          <wp:positionV relativeFrom="paragraph">
            <wp:posOffset>1270</wp:posOffset>
          </wp:positionV>
          <wp:extent cx="1866900" cy="495935"/>
          <wp:effectExtent l="0" t="0" r="0" b="0"/>
          <wp:wrapSquare wrapText="largest"/>
          <wp:docPr id="14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gura3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/>
      <w:ind w:hanging="0" w:left="2154" w:right="0"/>
      <w:jc w:val="both"/>
      <w:rPr>
        <w:rFonts w:ascii="Calibri" w:hAnsi="Calibri"/>
      </w:rPr>
    </w:pPr>
    <w:r>
      <w:rPr>
        <w:rFonts w:ascii="Calibri" w:hAnsi="Calibri"/>
      </w:rPr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752475</wp:posOffset>
          </wp:positionH>
          <wp:positionV relativeFrom="paragraph">
            <wp:posOffset>58420</wp:posOffset>
          </wp:positionV>
          <wp:extent cx="582295" cy="82423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2">
          <wp:simplePos x="0" y="0"/>
          <wp:positionH relativeFrom="column">
            <wp:posOffset>-554355</wp:posOffset>
          </wp:positionH>
          <wp:positionV relativeFrom="paragraph">
            <wp:posOffset>58420</wp:posOffset>
          </wp:positionV>
          <wp:extent cx="1143635" cy="808990"/>
          <wp:effectExtent l="0" t="0" r="0" b="0"/>
          <wp:wrapSquare wrapText="largest"/>
          <wp:docPr id="2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widowControl/>
      <w:bidi w:val="0"/>
      <w:spacing w:lineRule="auto" w:line="276"/>
      <w:ind w:hanging="0" w:left="2154" w:right="0"/>
      <w:jc w:val="both"/>
      <w:rPr/>
    </w:pPr>
    <w:r>
      <w:rPr>
        <w:rFonts w:ascii="Times New Roman" w:hAnsi="Times New Roman"/>
      </w:rPr>
      <w:t>ESTADO DO RIO GRANDE DO SUL</w:t>
    </w:r>
  </w:p>
  <w:p>
    <w:pPr>
      <w:pStyle w:val="Normal"/>
      <w:widowControl/>
      <w:bidi w:val="0"/>
      <w:spacing w:lineRule="auto" w:line="276"/>
      <w:ind w:hanging="0" w:left="2126" w:right="0"/>
      <w:jc w:val="left"/>
      <w:rPr/>
    </w:pPr>
    <w:r>
      <w:rPr>
        <w:rFonts w:ascii="Times New Roman" w:hAnsi="Times New Roman"/>
      </w:rPr>
      <w:t>MUNICÍPIO DE CANOAS</w:t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bidi w:val="0"/>
      <w:spacing w:lineRule="auto" w:line="276"/>
      <w:ind w:hanging="0" w:left="2098" w:right="0"/>
      <w:jc w:val="both"/>
      <w:rPr/>
    </w:pP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>Secretaria Municipal de Cultura e Turismo</w:t>
    </w:r>
  </w:p>
  <w:p>
    <w:pPr>
      <w:pStyle w:val="Normal"/>
      <w:widowControl/>
      <w:bidi w:val="0"/>
      <w:spacing w:lineRule="auto" w:line="276"/>
      <w:ind w:hanging="0" w:left="2154" w:right="0"/>
      <w:jc w:val="both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/>
      <w:ind w:hanging="0" w:left="2154" w:right="0"/>
      <w:jc w:val="both"/>
      <w:rPr>
        <w:rFonts w:ascii="Calibri" w:hAnsi="Calibri"/>
      </w:rPr>
    </w:pPr>
    <w:r>
      <w:rPr>
        <w:rFonts w:ascii="Calibri" w:hAnsi="Calibri"/>
      </w:rPr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752475</wp:posOffset>
          </wp:positionH>
          <wp:positionV relativeFrom="paragraph">
            <wp:posOffset>58420</wp:posOffset>
          </wp:positionV>
          <wp:extent cx="582295" cy="824230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2">
          <wp:simplePos x="0" y="0"/>
          <wp:positionH relativeFrom="column">
            <wp:posOffset>-554355</wp:posOffset>
          </wp:positionH>
          <wp:positionV relativeFrom="paragraph">
            <wp:posOffset>58420</wp:posOffset>
          </wp:positionV>
          <wp:extent cx="1143635" cy="808990"/>
          <wp:effectExtent l="0" t="0" r="0" b="0"/>
          <wp:wrapSquare wrapText="largest"/>
          <wp:docPr id="4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widowControl/>
      <w:bidi w:val="0"/>
      <w:spacing w:lineRule="auto" w:line="276"/>
      <w:ind w:hanging="0" w:left="2154" w:right="0"/>
      <w:jc w:val="both"/>
      <w:rPr/>
    </w:pPr>
    <w:r>
      <w:rPr>
        <w:rFonts w:ascii="Times New Roman" w:hAnsi="Times New Roman"/>
      </w:rPr>
      <w:t>ESTADO DO RIO GRANDE DO SUL</w:t>
    </w:r>
  </w:p>
  <w:p>
    <w:pPr>
      <w:pStyle w:val="Normal"/>
      <w:widowControl/>
      <w:bidi w:val="0"/>
      <w:spacing w:lineRule="auto" w:line="276"/>
      <w:ind w:hanging="0" w:left="2126" w:right="0"/>
      <w:jc w:val="left"/>
      <w:rPr/>
    </w:pPr>
    <w:r>
      <w:rPr>
        <w:rFonts w:ascii="Times New Roman" w:hAnsi="Times New Roman"/>
      </w:rPr>
      <w:t>MUNICÍPIO DE CANOAS</w:t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bidi w:val="0"/>
      <w:spacing w:lineRule="auto" w:line="276"/>
      <w:ind w:hanging="0" w:left="2098" w:right="0"/>
      <w:jc w:val="both"/>
      <w:rPr/>
    </w:pP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>Secretaria Municipal de Cultura e Turismo</w:t>
    </w:r>
  </w:p>
  <w:p>
    <w:pPr>
      <w:pStyle w:val="Normal"/>
      <w:widowControl/>
      <w:bidi w:val="0"/>
      <w:spacing w:lineRule="auto" w:line="276"/>
      <w:ind w:hanging="0" w:left="2154" w:right="0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03800"/>
    <w:rPr/>
  </w:style>
  <w:style w:type="character" w:styleId="RodapChar" w:customStyle="1">
    <w:name w:val="Rodapé Char"/>
    <w:basedOn w:val="DefaultParagraphFont"/>
    <w:uiPriority w:val="99"/>
    <w:qFormat/>
    <w:rsid w:val="00f03800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rmal1" w:customStyle="1">
    <w:name w:val="Normal1"/>
    <w:basedOn w:val="Normal"/>
    <w:uiPriority w:val="1"/>
    <w:qFormat/>
    <w:rsid w:val="00958f3b"/>
    <w:pPr>
      <w:spacing w:lineRule="atLeast" w:line="1"/>
      <w:ind w:hanging="0" w:left="-1"/>
      <w:outlineLvl w:val="0"/>
    </w:pPr>
    <w:rPr>
      <w:rFonts w:ascii="Times New Roman" w:hAnsi="Times New Roman" w:eastAsia="Times New Roman" w:cs="Times New Roman"/>
      <w:lang w:eastAsia="ar-SA"/>
    </w:rPr>
  </w:style>
  <w:style w:type="paragraph" w:styleId="ListParagraph">
    <w:name w:val="List Paragraph"/>
    <w:basedOn w:val="Normal"/>
    <w:uiPriority w:val="34"/>
    <w:qFormat/>
    <w:rsid w:val="240335d1"/>
    <w:pPr>
      <w:spacing w:before="0" w:after="0"/>
      <w:ind w:hanging="0" w:left="720"/>
      <w:contextualSpacing/>
    </w:pPr>
    <w:rPr/>
  </w:style>
  <w:style w:type="paragraph" w:styleId="Revision">
    <w:name w:val="Revision"/>
    <w:uiPriority w:val="99"/>
    <w:semiHidden/>
    <w:qFormat/>
    <w:rsid w:val="00101c60"/>
    <w:pPr>
      <w:widowControl/>
      <w:bidi w:val="0"/>
      <w:spacing w:lineRule="auto" w:line="240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BR" w:eastAsia="ja-JP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f03800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f03800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LibreOffice/25.2.7.2$Windows_X86_64 LibreOffice_project/5cbfd1ab6520636bb5f7b99185aa69bd7456825d</Application>
  <AppVersion>15.0000</AppVersion>
  <DocSecurity>0</DocSecurity>
  <Pages>3</Pages>
  <Words>616</Words>
  <Characters>3887</Characters>
  <CharactersWithSpaces>4477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2025-02-20T13:17:00Z</dcterms:created>
  <dc:creator/>
  <dc:description/>
  <dc:language>pt-BR</dc:language>
  <cp:lastModifiedBy/>
  <dcterms:modified xsi:type="dcterms:W3CDTF">2026-04-01T13:56:55Z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