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spacing w:lineRule="auto" w:line="276" w:before="0" w:after="0"/>
        <w:ind w:hanging="0" w:left="-1"/>
        <w:jc w:val="center"/>
        <w:rPr>
          <w:sz w:val="24"/>
          <w:szCs w:val="24"/>
        </w:rPr>
      </w:pPr>
      <w:r>
        <w:rPr>
          <w:b/>
          <w:sz w:val="24"/>
          <w:szCs w:val="24"/>
        </w:rPr>
        <w:t>EDITAL PADRONIZADO</w:t>
      </w:r>
      <w:r>
        <w:rPr>
          <w:sz w:val="24"/>
          <w:szCs w:val="24"/>
        </w:rPr>
        <w:t xml:space="preserve"> </w:t>
      </w:r>
    </w:p>
    <w:p>
      <w:pPr>
        <w:pStyle w:val="Normal"/>
        <w:shd w:val="clear" w:fill="FFFFFF"/>
        <w:spacing w:lineRule="auto" w:line="276" w:before="0" w:after="0"/>
        <w:ind w:hanging="0" w:left="-1"/>
        <w:jc w:val="center"/>
        <w:rPr>
          <w:rFonts w:ascii="Times New Roman" w:hAnsi="Times New Roman"/>
        </w:rPr>
      </w:pPr>
      <w:r>
        <w:rPr>
          <w:b/>
          <w:sz w:val="24"/>
          <w:szCs w:val="24"/>
        </w:rPr>
        <w:t xml:space="preserve"> </w:t>
      </w:r>
      <w:r>
        <w:rPr>
          <w:b/>
          <w:sz w:val="24"/>
          <w:szCs w:val="24"/>
        </w:rPr>
        <w:t xml:space="preserve">CHAMAMENTO PÚBLICO </w:t>
      </w:r>
      <w:r>
        <w:rPr>
          <w:b/>
          <w:sz w:val="24"/>
          <w:szCs w:val="24"/>
        </w:rPr>
        <w:t>092/2026</w:t>
      </w:r>
      <w:r>
        <w:rPr>
          <w:b/>
          <w:color w:val="FF0000"/>
          <w:sz w:val="24"/>
          <w:szCs w:val="24"/>
        </w:rPr>
        <w:t xml:space="preserve"> </w:t>
      </w:r>
    </w:p>
    <w:p>
      <w:pPr>
        <w:pStyle w:val="Normal"/>
        <w:shd w:val="clear" w:fill="FFFFFF"/>
        <w:spacing w:lineRule="auto" w:line="276" w:before="0" w:after="0"/>
        <w:ind w:hanging="0" w:left="-1"/>
        <w:jc w:val="center"/>
        <w:rPr>
          <w:rFonts w:ascii="Times New Roman" w:hAnsi="Times New Roman"/>
        </w:rPr>
      </w:pPr>
      <w:r>
        <w:rPr>
          <w:b/>
          <w:sz w:val="24"/>
          <w:szCs w:val="24"/>
        </w:rPr>
        <w:t xml:space="preserve">REDE </w:t>
      </w:r>
      <w:r>
        <w:rPr>
          <w:b/>
          <w:color w:val="auto"/>
          <w:sz w:val="24"/>
          <w:szCs w:val="24"/>
          <w:u w:val="none"/>
        </w:rPr>
        <w:t>MUNICIPAL</w:t>
      </w:r>
    </w:p>
    <w:p>
      <w:pPr>
        <w:pStyle w:val="Normal"/>
        <w:shd w:val="clear" w:fill="FFFFFF"/>
        <w:spacing w:lineRule="auto" w:line="276" w:before="0" w:after="0"/>
        <w:ind w:hanging="0" w:left="-1"/>
        <w:jc w:val="center"/>
        <w:rPr>
          <w:rFonts w:ascii="Times New Roman" w:hAnsi="Times New Roman"/>
        </w:rPr>
      </w:pPr>
      <w:r>
        <w:rPr>
          <w:b/>
          <w:sz w:val="24"/>
          <w:szCs w:val="24"/>
        </w:rPr>
        <w:t>DE PONTOS DE CULTURA DE</w:t>
      </w:r>
      <w:r>
        <w:rPr>
          <w:rFonts w:eastAsia="Times New Roman"/>
          <w:b/>
          <w:color w:val="auto"/>
          <w:sz w:val="24"/>
          <w:szCs w:val="24"/>
        </w:rPr>
        <w:t xml:space="preserve"> CANOAS – RS</w:t>
      </w:r>
    </w:p>
    <w:p>
      <w:pPr>
        <w:pStyle w:val="Normal"/>
        <w:shd w:val="clear" w:fill="FFFFFF"/>
        <w:spacing w:lineRule="auto" w:line="276" w:before="0" w:after="0"/>
        <w:ind w:hanging="0" w:left="-1"/>
        <w:rPr>
          <w:sz w:val="24"/>
          <w:szCs w:val="24"/>
        </w:rPr>
      </w:pPr>
      <w:r>
        <w:rPr>
          <w:sz w:val="24"/>
          <w:szCs w:val="24"/>
        </w:rPr>
        <w:t xml:space="preserve"> </w:t>
      </w:r>
    </w:p>
    <w:p>
      <w:pPr>
        <w:pStyle w:val="Normal"/>
        <w:shd w:val="clear" w:fill="FFFFFF"/>
        <w:spacing w:lineRule="auto" w:line="276" w:before="0" w:after="0"/>
        <w:ind w:hanging="0" w:left="-1"/>
        <w:jc w:val="center"/>
        <w:rPr>
          <w:sz w:val="24"/>
          <w:szCs w:val="24"/>
        </w:rPr>
      </w:pPr>
      <w:r>
        <w:rPr>
          <w:b/>
          <w:sz w:val="24"/>
          <w:szCs w:val="24"/>
        </w:rPr>
        <w:t>CULTURA VIVA DO TAMANHO DO BRASIL!</w:t>
      </w:r>
      <w:r>
        <w:rPr>
          <w:sz w:val="24"/>
          <w:szCs w:val="24"/>
        </w:rPr>
        <w:t xml:space="preserve"> </w:t>
      </w:r>
    </w:p>
    <w:p>
      <w:pPr>
        <w:pStyle w:val="Normal"/>
        <w:shd w:val="clear" w:fill="FFFFFF"/>
        <w:spacing w:lineRule="auto" w:line="276" w:before="0" w:after="0"/>
        <w:ind w:hanging="0" w:left="-1"/>
        <w:jc w:val="center"/>
        <w:rPr>
          <w:b/>
          <w:sz w:val="24"/>
          <w:szCs w:val="24"/>
        </w:rPr>
      </w:pPr>
      <w:r>
        <w:rPr>
          <w:b/>
          <w:sz w:val="24"/>
          <w:szCs w:val="24"/>
        </w:rPr>
        <w:t xml:space="preserve"> </w:t>
      </w:r>
      <w:r>
        <w:rPr>
          <w:b/>
          <w:sz w:val="24"/>
          <w:szCs w:val="24"/>
        </w:rPr>
        <w:t>FOMENTO A PROJETOS CONTINUADOS DE PONTOS DE CULTURA</w:t>
      </w:r>
    </w:p>
    <w:p>
      <w:pPr>
        <w:pStyle w:val="Normal"/>
        <w:shd w:val="clear" w:fill="FFFFFF"/>
        <w:spacing w:lineRule="auto" w:line="240" w:before="0" w:after="0"/>
        <w:ind w:hanging="0" w:left="-1"/>
        <w:jc w:val="center"/>
        <w:rPr>
          <w:rFonts w:ascii="Times New Roman" w:hAnsi="Times New Roman"/>
          <w:sz w:val="24"/>
          <w:szCs w:val="24"/>
        </w:rPr>
      </w:pPr>
      <w:r>
        <w:rPr>
          <w:sz w:val="24"/>
          <w:szCs w:val="24"/>
        </w:rPr>
      </w:r>
    </w:p>
    <w:p>
      <w:pPr>
        <w:pStyle w:val="Normal"/>
        <w:tabs>
          <w:tab w:val="clear" w:pos="720"/>
          <w:tab w:val="center" w:pos="0" w:leader="none"/>
        </w:tabs>
        <w:spacing w:lineRule="auto" w:line="240" w:before="120" w:after="120"/>
        <w:ind w:hanging="0" w:left="-1"/>
        <w:jc w:val="center"/>
        <w:rPr>
          <w:rFonts w:ascii="Times New Roman" w:hAnsi="Times New Roman"/>
        </w:rPr>
      </w:pPr>
      <w:r>
        <w:rPr>
          <w:b/>
          <w:sz w:val="24"/>
          <w:szCs w:val="24"/>
          <w:u w:val="single"/>
        </w:rPr>
        <w:t>ANEXO 04 - PLANO DE TRABALHO</w:t>
      </w:r>
    </w:p>
    <w:p>
      <w:pPr>
        <w:pStyle w:val="Normal"/>
        <w:pBdr>
          <w:top w:val="single" w:sz="4" w:space="1" w:color="000001"/>
          <w:left w:val="single" w:sz="4" w:space="4" w:color="000001"/>
          <w:bottom w:val="single" w:sz="4" w:space="1" w:color="000001"/>
          <w:right w:val="single" w:sz="4" w:space="4" w:color="000001"/>
        </w:pBdr>
        <w:shd w:val="clear" w:fill="FBE4D5"/>
        <w:tabs>
          <w:tab w:val="clear" w:pos="720"/>
          <w:tab w:val="left" w:pos="0" w:leader="none"/>
        </w:tabs>
        <w:spacing w:lineRule="auto" w:line="240" w:before="240" w:after="120"/>
        <w:ind w:hanging="0" w:left="-1"/>
        <w:rPr>
          <w:b/>
          <w:sz w:val="24"/>
          <w:szCs w:val="24"/>
        </w:rPr>
      </w:pPr>
      <w:r>
        <w:rPr>
          <w:b/>
          <w:sz w:val="24"/>
          <w:szCs w:val="24"/>
        </w:rPr>
        <w:t>ORIENTAÇÕES SOBRE A ELABORAÇÃO DO PLANO DE TRABALHO</w:t>
      </w:r>
    </w:p>
    <w:p>
      <w:pPr>
        <w:pStyle w:val="Normal"/>
        <w:spacing w:lineRule="auto" w:line="276" w:before="0" w:after="0"/>
        <w:ind w:hanging="0" w:left="-1"/>
        <w:rPr>
          <w:rFonts w:ascii="Times New Roman" w:hAnsi="Times New Roman"/>
        </w:rPr>
      </w:pPr>
      <w:r>
        <w:rPr>
          <w:b/>
          <w:sz w:val="24"/>
          <w:szCs w:val="24"/>
          <w:u w:val="single"/>
        </w:rPr>
        <w:t>Poderão ser pagas</w:t>
      </w:r>
      <w:r>
        <w:rPr>
          <w:sz w:val="24"/>
          <w:szCs w:val="24"/>
        </w:rPr>
        <w:t xml:space="preserve"> com recursos vinculados à parceria, desde que aprovadas no plano de trabalho, as despesas com:</w:t>
      </w:r>
    </w:p>
    <w:p>
      <w:pPr>
        <w:pStyle w:val="Normal"/>
        <w:numPr>
          <w:ilvl w:val="0"/>
          <w:numId w:val="7"/>
        </w:numPr>
        <w:spacing w:lineRule="auto" w:line="276" w:before="0" w:after="0"/>
        <w:ind w:hanging="360" w:left="720"/>
        <w:rPr>
          <w:rFonts w:ascii="Times New Roman" w:hAnsi="Times New Roman"/>
        </w:rPr>
      </w:pPr>
      <w:r>
        <w:rPr>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pPr>
        <w:pStyle w:val="Normal"/>
        <w:numPr>
          <w:ilvl w:val="0"/>
          <w:numId w:val="7"/>
        </w:numPr>
        <w:spacing w:lineRule="auto" w:line="276" w:before="0" w:after="0"/>
        <w:ind w:hanging="360" w:left="720"/>
        <w:rPr>
          <w:sz w:val="24"/>
          <w:szCs w:val="24"/>
        </w:rPr>
      </w:pPr>
      <w:r>
        <w:rPr>
          <w:sz w:val="24"/>
          <w:szCs w:val="24"/>
        </w:rPr>
        <w:t>Estejam previstos no Plano de Trabalho e sejam proporcionais ao tempo efetivamente dedicado à execução do Termo de Compromisso Cultural;</w:t>
      </w:r>
    </w:p>
    <w:p>
      <w:pPr>
        <w:pStyle w:val="Normal"/>
        <w:numPr>
          <w:ilvl w:val="0"/>
          <w:numId w:val="7"/>
        </w:numPr>
        <w:spacing w:lineRule="auto" w:line="276" w:before="0" w:after="0"/>
        <w:ind w:hanging="360" w:left="720"/>
        <w:rPr>
          <w:sz w:val="24"/>
          <w:szCs w:val="24"/>
        </w:rPr>
      </w:pPr>
      <w:r>
        <w:rPr>
          <w:sz w:val="24"/>
          <w:szCs w:val="24"/>
        </w:rPr>
        <w:t>Sejam compatíveis com o valor de mercado, conforme a qualificação técnica necessária;</w:t>
      </w:r>
    </w:p>
    <w:p>
      <w:pPr>
        <w:pStyle w:val="Normal"/>
        <w:numPr>
          <w:ilvl w:val="0"/>
          <w:numId w:val="7"/>
        </w:numPr>
        <w:spacing w:lineRule="auto" w:line="276" w:before="0" w:after="0"/>
        <w:ind w:hanging="360" w:left="720"/>
        <w:rPr>
          <w:sz w:val="24"/>
          <w:szCs w:val="24"/>
        </w:rPr>
      </w:pPr>
      <w:r>
        <w:rPr>
          <w:sz w:val="24"/>
          <w:szCs w:val="24"/>
        </w:rPr>
        <w:t>Observem os acordos e as convenções coletivas de trabalho;</w:t>
      </w:r>
    </w:p>
    <w:p>
      <w:pPr>
        <w:pStyle w:val="Normal"/>
        <w:numPr>
          <w:ilvl w:val="0"/>
          <w:numId w:val="7"/>
        </w:numPr>
        <w:spacing w:lineRule="auto" w:line="276" w:before="0" w:after="0"/>
        <w:ind w:hanging="360" w:left="720"/>
        <w:rPr>
          <w:sz w:val="24"/>
          <w:szCs w:val="24"/>
        </w:rPr>
      </w:pPr>
      <w:r>
        <w:rPr>
          <w:sz w:val="24"/>
          <w:szCs w:val="24"/>
        </w:rPr>
        <w:t>Em seu valor bruto e individual, não sejam superiores ao teto da remuneração do Poder Executivo federal;</w:t>
      </w:r>
    </w:p>
    <w:p>
      <w:pPr>
        <w:pStyle w:val="Normal"/>
        <w:numPr>
          <w:ilvl w:val="0"/>
          <w:numId w:val="7"/>
        </w:numPr>
        <w:spacing w:lineRule="auto" w:line="276" w:before="0" w:after="0"/>
        <w:ind w:hanging="360" w:left="720"/>
        <w:rPr>
          <w:sz w:val="24"/>
          <w:szCs w:val="24"/>
        </w:rPr>
      </w:pPr>
      <w:r>
        <w:rPr>
          <w:sz w:val="24"/>
          <w:szCs w:val="24"/>
        </w:rPr>
        <w:t>Deslocamento, hospedagem e alimentação, nos casos em que a execução do objeto da parceria o exija e/ou para atuação em rede, conforme esferas de participação previstas na Política Nacional Cultura Viva;</w:t>
      </w:r>
    </w:p>
    <w:p>
      <w:pPr>
        <w:pStyle w:val="Normal"/>
        <w:numPr>
          <w:ilvl w:val="0"/>
          <w:numId w:val="7"/>
        </w:numPr>
        <w:spacing w:lineRule="auto" w:line="276" w:before="0" w:after="0"/>
        <w:ind w:hanging="360" w:left="720"/>
        <w:rPr>
          <w:sz w:val="24"/>
          <w:szCs w:val="24"/>
        </w:rPr>
      </w:pPr>
      <w:r>
        <w:rPr>
          <w:sz w:val="24"/>
          <w:szCs w:val="24"/>
        </w:rPr>
        <w:t>Locação ou aquisição de equipamentos e materiais essenciais à execução do objeto, desde que justificados no Plano de Trabalho e necessários para a realização das atividades propostas;</w:t>
      </w:r>
    </w:p>
    <w:p>
      <w:pPr>
        <w:pStyle w:val="Normal"/>
        <w:numPr>
          <w:ilvl w:val="0"/>
          <w:numId w:val="7"/>
        </w:numPr>
        <w:spacing w:lineRule="auto" w:line="276" w:before="0" w:after="0"/>
        <w:ind w:hanging="360" w:left="720"/>
        <w:rPr>
          <w:sz w:val="24"/>
          <w:szCs w:val="24"/>
        </w:rPr>
      </w:pPr>
      <w:r>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pPr>
        <w:pStyle w:val="Normal"/>
        <w:numPr>
          <w:ilvl w:val="0"/>
          <w:numId w:val="7"/>
        </w:numPr>
        <w:spacing w:lineRule="auto" w:line="276" w:before="0" w:after="0"/>
        <w:ind w:hanging="360" w:left="720"/>
        <w:rPr>
          <w:sz w:val="24"/>
          <w:szCs w:val="24"/>
        </w:rPr>
      </w:pPr>
      <w:r>
        <w:rPr>
          <w:sz w:val="24"/>
          <w:szCs w:val="24"/>
        </w:rPr>
        <w:t>Despesas com publicidade até 20% do valor global do projeto;</w:t>
      </w:r>
    </w:p>
    <w:p>
      <w:pPr>
        <w:pStyle w:val="Normal"/>
        <w:numPr>
          <w:ilvl w:val="0"/>
          <w:numId w:val="7"/>
        </w:numPr>
        <w:spacing w:lineRule="auto" w:line="276" w:before="0" w:after="0"/>
        <w:ind w:hanging="360" w:left="720"/>
        <w:rPr>
          <w:sz w:val="24"/>
          <w:szCs w:val="24"/>
          <w:u w:val="none"/>
        </w:rPr>
      </w:pPr>
      <w:r>
        <w:rPr>
          <w:sz w:val="24"/>
          <w:szCs w:val="24"/>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pPr>
        <w:pStyle w:val="Normal"/>
        <w:numPr>
          <w:ilvl w:val="0"/>
          <w:numId w:val="7"/>
        </w:numPr>
        <w:spacing w:lineRule="auto" w:line="276" w:before="0" w:after="0"/>
        <w:ind w:hanging="360" w:left="720"/>
        <w:rPr>
          <w:sz w:val="24"/>
          <w:szCs w:val="24"/>
        </w:rPr>
      </w:pPr>
      <w:r>
        <w:rPr>
          <w:sz w:val="24"/>
          <w:szCs w:val="24"/>
        </w:rPr>
        <w:t>Quaisquer outras despesas essenciais para a execução do objeto da parceria, considerando as Metas mínimas padronizadas do projeto dispostas neste Edital e demais metas que porventura componham o projeto cultural aprovado.</w:t>
      </w:r>
    </w:p>
    <w:p>
      <w:pPr>
        <w:pStyle w:val="Normal"/>
        <w:spacing w:lineRule="auto" w:line="276" w:before="0" w:after="0"/>
        <w:ind w:hanging="0" w:left="-1"/>
        <w:rPr>
          <w:rFonts w:ascii="Times New Roman" w:hAnsi="Times New Roman"/>
          <w:sz w:val="24"/>
          <w:szCs w:val="24"/>
        </w:rPr>
      </w:pPr>
      <w:r>
        <w:rPr>
          <w:sz w:val="24"/>
          <w:szCs w:val="24"/>
        </w:rPr>
      </w:r>
    </w:p>
    <w:p>
      <w:pPr>
        <w:pStyle w:val="Normal"/>
        <w:spacing w:lineRule="auto" w:line="276" w:before="0" w:after="0"/>
        <w:ind w:hanging="0" w:left="-1"/>
        <w:rPr>
          <w:sz w:val="24"/>
          <w:szCs w:val="24"/>
        </w:rPr>
      </w:pPr>
      <w:r>
        <w:rPr>
          <w:b/>
          <w:sz w:val="24"/>
          <w:szCs w:val="24"/>
          <w:u w:val="single"/>
        </w:rPr>
        <w:t xml:space="preserve">Não poderão ser pagas </w:t>
      </w:r>
      <w:r>
        <w:rPr>
          <w:sz w:val="24"/>
          <w:szCs w:val="24"/>
        </w:rPr>
        <w:t>com recursos vinculados à parceria as seguintes despesas:</w:t>
      </w:r>
    </w:p>
    <w:p>
      <w:pPr>
        <w:pStyle w:val="Normal"/>
        <w:numPr>
          <w:ilvl w:val="0"/>
          <w:numId w:val="2"/>
        </w:numPr>
        <w:spacing w:lineRule="auto" w:line="276" w:before="0" w:after="0"/>
        <w:ind w:hanging="360" w:left="720"/>
        <w:rPr>
          <w:sz w:val="24"/>
          <w:szCs w:val="24"/>
        </w:rPr>
      </w:pPr>
      <w:r>
        <w:rPr>
          <w:sz w:val="24"/>
          <w:szCs w:val="24"/>
        </w:rPr>
        <w:t>Despesas para elaboração do projeto e/ou captação de recursos;</w:t>
      </w:r>
    </w:p>
    <w:p>
      <w:pPr>
        <w:pStyle w:val="Normal"/>
        <w:numPr>
          <w:ilvl w:val="0"/>
          <w:numId w:val="2"/>
        </w:numPr>
        <w:spacing w:lineRule="auto" w:line="276" w:before="0" w:after="0"/>
        <w:ind w:hanging="360" w:left="720"/>
        <w:rPr>
          <w:sz w:val="24"/>
          <w:szCs w:val="24"/>
        </w:rPr>
      </w:pPr>
      <w:r>
        <w:rPr>
          <w:sz w:val="24"/>
          <w:szCs w:val="24"/>
        </w:rPr>
        <w:t>Despesas a título de taxa de administração, taxa de gerência ou similar;</w:t>
      </w:r>
    </w:p>
    <w:p>
      <w:pPr>
        <w:pStyle w:val="Normal"/>
        <w:numPr>
          <w:ilvl w:val="0"/>
          <w:numId w:val="2"/>
        </w:numPr>
        <w:spacing w:lineRule="auto" w:line="276" w:before="0" w:after="0"/>
        <w:ind w:hanging="360" w:left="720"/>
        <w:rPr>
          <w:sz w:val="24"/>
          <w:szCs w:val="24"/>
        </w:rPr>
      </w:pPr>
      <w:r>
        <w:rPr>
          <w:sz w:val="24"/>
          <w:szCs w:val="24"/>
        </w:rPr>
        <w:t>Pagamentos, a qualquer título, de servidor ou empregado público, salvo nas hipóteses previstas em lei específica ou na Lei de Diretrizes Orçamentárias da União;</w:t>
      </w:r>
    </w:p>
    <w:p>
      <w:pPr>
        <w:pStyle w:val="Normal"/>
        <w:numPr>
          <w:ilvl w:val="0"/>
          <w:numId w:val="2"/>
        </w:numPr>
        <w:spacing w:lineRule="auto" w:line="276" w:before="0" w:after="0"/>
        <w:ind w:hanging="360" w:left="720"/>
        <w:rPr>
          <w:sz w:val="24"/>
          <w:szCs w:val="24"/>
        </w:rPr>
      </w:pPr>
      <w:r>
        <w:rPr>
          <w:sz w:val="24"/>
          <w:szCs w:val="24"/>
        </w:rPr>
        <w:t>Despesas com multas, juros ou correção monetária, inclusive referentes a pagamentos ou a recolhimentos fora dos prazos, salvo se decorrentes de atrasos da administração pública na liberação de recursos financeiros;</w:t>
      </w:r>
    </w:p>
    <w:p>
      <w:pPr>
        <w:pStyle w:val="Normal"/>
        <w:numPr>
          <w:ilvl w:val="0"/>
          <w:numId w:val="2"/>
        </w:numPr>
        <w:spacing w:lineRule="auto" w:line="276" w:before="0" w:after="0"/>
        <w:ind w:hanging="360" w:left="720"/>
        <w:rPr>
          <w:sz w:val="24"/>
          <w:szCs w:val="24"/>
        </w:rPr>
      </w:pPr>
      <w:r>
        <w:rPr>
          <w:sz w:val="24"/>
          <w:szCs w:val="24"/>
        </w:rPr>
        <w:t xml:space="preserve">Despesas voltadas à finalidade diversa do objeto do plano de trabalho, ainda que decorrentes de necessidade emergencial da entidade cultural; </w:t>
      </w:r>
    </w:p>
    <w:p>
      <w:pPr>
        <w:pStyle w:val="Normal"/>
        <w:numPr>
          <w:ilvl w:val="0"/>
          <w:numId w:val="2"/>
        </w:numPr>
        <w:spacing w:lineRule="auto" w:line="276" w:before="0" w:after="0"/>
        <w:ind w:hanging="360" w:left="720"/>
        <w:rPr>
          <w:sz w:val="24"/>
          <w:szCs w:val="24"/>
        </w:rPr>
      </w:pPr>
      <w:r>
        <w:rPr>
          <w:sz w:val="24"/>
          <w:szCs w:val="24"/>
        </w:rPr>
        <w:t>Despesas realizadas em data anterior ao início de vigência do Termo de Compromisso Cultural;</w:t>
      </w:r>
    </w:p>
    <w:p>
      <w:pPr>
        <w:pStyle w:val="Normal"/>
        <w:numPr>
          <w:ilvl w:val="0"/>
          <w:numId w:val="2"/>
        </w:numPr>
        <w:spacing w:lineRule="auto" w:line="276" w:before="0" w:after="0"/>
        <w:ind w:hanging="360" w:left="720"/>
        <w:rPr>
          <w:sz w:val="24"/>
          <w:szCs w:val="24"/>
        </w:rPr>
      </w:pPr>
      <w:r>
        <w:rPr>
          <w:sz w:val="24"/>
          <w:szCs w:val="24"/>
        </w:rPr>
        <w:t>Pagamento em data posterior à vigência da parceria, salvo quando o fato gerador da despesa tiver ocorrido durante sua vigência;</w:t>
      </w:r>
    </w:p>
    <w:p>
      <w:pPr>
        <w:pStyle w:val="Normal"/>
        <w:numPr>
          <w:ilvl w:val="0"/>
          <w:numId w:val="2"/>
        </w:numPr>
        <w:spacing w:lineRule="auto" w:line="276" w:before="0" w:after="0"/>
        <w:ind w:hanging="360" w:left="720"/>
        <w:rPr>
          <w:sz w:val="24"/>
          <w:szCs w:val="24"/>
        </w:rPr>
      </w:pPr>
      <w:r>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pPr>
        <w:pStyle w:val="Normal"/>
        <w:numPr>
          <w:ilvl w:val="0"/>
          <w:numId w:val="2"/>
        </w:numPr>
        <w:spacing w:lineRule="auto" w:line="276" w:before="0" w:after="0"/>
        <w:ind w:hanging="360" w:left="720"/>
        <w:rPr>
          <w:sz w:val="24"/>
          <w:szCs w:val="24"/>
        </w:rPr>
      </w:pPr>
      <w:r>
        <w:rPr>
          <w:sz w:val="24"/>
          <w:szCs w:val="24"/>
        </w:rPr>
        <w:t>Despesas que, de qualquer forma, desvirtuem a natureza sem fins lucrativos da entidade cultural.</w:t>
      </w:r>
    </w:p>
    <w:p>
      <w:pPr>
        <w:pStyle w:val="Normal"/>
        <w:spacing w:lineRule="auto" w:line="276" w:before="0" w:after="0"/>
        <w:ind w:hanging="0" w:left="-1"/>
        <w:rPr>
          <w:rFonts w:ascii="Times New Roman" w:hAnsi="Times New Roman"/>
          <w:sz w:val="24"/>
          <w:szCs w:val="24"/>
        </w:rPr>
      </w:pPr>
      <w:r>
        <w:rPr>
          <w:sz w:val="24"/>
          <w:szCs w:val="24"/>
        </w:rPr>
      </w:r>
    </w:p>
    <w:p>
      <w:pPr>
        <w:pStyle w:val="Normal"/>
        <w:spacing w:lineRule="auto" w:line="276" w:before="0" w:after="0"/>
        <w:ind w:hanging="0" w:left="-1"/>
        <w:rPr>
          <w:rFonts w:ascii="Times New Roman" w:hAnsi="Times New Roman"/>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a Instrução Normativa – IN/MinC nº 10, de 28 de dezembro de 2023, de modo a contemplar:</w:t>
      </w:r>
    </w:p>
    <w:p>
      <w:pPr>
        <w:pStyle w:val="Normal"/>
        <w:spacing w:lineRule="auto" w:line="276" w:before="0" w:after="0"/>
        <w:ind w:hanging="0" w:left="-1"/>
        <w:rPr>
          <w:rFonts w:ascii="Times New Roman" w:hAnsi="Times New Roman"/>
        </w:rPr>
      </w:pPr>
      <w:r>
        <w:rPr>
          <w:sz w:val="24"/>
          <w:szCs w:val="24"/>
        </w:rPr>
        <w:t>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pPr>
        <w:pStyle w:val="Normal"/>
        <w:spacing w:lineRule="auto" w:line="276" w:before="0" w:after="0"/>
        <w:ind w:hanging="0" w:left="-1"/>
        <w:rPr>
          <w:rFonts w:ascii="Times New Roman" w:hAnsi="Times New Roman"/>
        </w:rPr>
      </w:pPr>
      <w:r>
        <w:rPr>
          <w:sz w:val="24"/>
          <w:szCs w:val="24"/>
        </w:rPr>
        <w:t>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pPr>
        <w:pStyle w:val="Normal"/>
        <w:spacing w:lineRule="auto" w:line="276" w:before="0" w:after="0"/>
        <w:ind w:hanging="0" w:left="-1"/>
        <w:rPr>
          <w:rFonts w:ascii="Times New Roman" w:hAnsi="Times New Roman"/>
        </w:rPr>
      </w:pPr>
      <w:r>
        <w:rPr>
          <w:sz w:val="24"/>
          <w:szCs w:val="24"/>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Normal"/>
        <w:numPr>
          <w:ilvl w:val="0"/>
          <w:numId w:val="9"/>
        </w:numPr>
        <w:spacing w:lineRule="auto" w:line="276" w:before="0" w:after="0"/>
        <w:ind w:hanging="360" w:left="720"/>
        <w:rPr>
          <w:sz w:val="24"/>
          <w:szCs w:val="24"/>
          <w:u w:val="none"/>
        </w:rPr>
      </w:pPr>
      <w:r>
        <w:rPr>
          <w:sz w:val="24"/>
          <w:szCs w:val="24"/>
        </w:rPr>
        <w:t>São considerados recursos de:</w:t>
      </w:r>
    </w:p>
    <w:p>
      <w:pPr>
        <w:pStyle w:val="Normal"/>
        <w:spacing w:lineRule="auto" w:line="276" w:before="0" w:after="0"/>
        <w:ind w:hanging="0" w:left="-1"/>
        <w:rPr>
          <w:rFonts w:ascii="Times New Roman" w:hAnsi="Times New Roman"/>
        </w:rPr>
      </w:pPr>
      <w:r>
        <w:rPr>
          <w:sz w:val="24"/>
          <w:szCs w:val="24"/>
        </w:rPr>
        <w:t>I – acessibilidade arquitetônica:</w:t>
      </w:r>
    </w:p>
    <w:p>
      <w:pPr>
        <w:pStyle w:val="Normal"/>
        <w:spacing w:lineRule="auto" w:line="276" w:before="0" w:after="0"/>
        <w:ind w:hanging="0" w:left="-1"/>
        <w:rPr>
          <w:sz w:val="24"/>
          <w:szCs w:val="24"/>
        </w:rPr>
      </w:pPr>
      <w:r>
        <w:rPr>
          <w:sz w:val="24"/>
          <w:szCs w:val="24"/>
        </w:rPr>
        <w:t>a) rotas acessíveis, com espaço de manobra para cadeira de rodas, inclusive em palcos e camarins;</w:t>
      </w:r>
    </w:p>
    <w:p>
      <w:pPr>
        <w:pStyle w:val="Normal"/>
        <w:spacing w:lineRule="auto" w:line="276" w:before="0" w:after="0"/>
        <w:ind w:hanging="0" w:left="-1"/>
        <w:rPr>
          <w:sz w:val="24"/>
          <w:szCs w:val="24"/>
        </w:rPr>
      </w:pPr>
      <w:r>
        <w:rPr>
          <w:sz w:val="24"/>
          <w:szCs w:val="24"/>
        </w:rPr>
        <w:t>b) piso tátil;</w:t>
      </w:r>
    </w:p>
    <w:p>
      <w:pPr>
        <w:pStyle w:val="Normal"/>
        <w:spacing w:lineRule="auto" w:line="276" w:before="0" w:after="0"/>
        <w:ind w:hanging="0" w:left="-1"/>
        <w:rPr>
          <w:sz w:val="24"/>
          <w:szCs w:val="24"/>
        </w:rPr>
      </w:pPr>
      <w:r>
        <w:rPr>
          <w:sz w:val="24"/>
          <w:szCs w:val="24"/>
        </w:rPr>
        <w:t>c) rampas;</w:t>
      </w:r>
    </w:p>
    <w:p>
      <w:pPr>
        <w:pStyle w:val="Normal"/>
        <w:spacing w:lineRule="auto" w:line="276" w:before="0" w:after="0"/>
        <w:ind w:hanging="0" w:left="-1"/>
        <w:rPr>
          <w:sz w:val="24"/>
          <w:szCs w:val="24"/>
        </w:rPr>
      </w:pPr>
      <w:r>
        <w:rPr>
          <w:sz w:val="24"/>
          <w:szCs w:val="24"/>
        </w:rPr>
        <w:t>d) elevadores adequados para pessoas com deficiência;</w:t>
      </w:r>
    </w:p>
    <w:p>
      <w:pPr>
        <w:pStyle w:val="Normal"/>
        <w:spacing w:lineRule="auto" w:line="276" w:before="0" w:after="0"/>
        <w:ind w:hanging="0" w:left="-1"/>
        <w:rPr>
          <w:sz w:val="24"/>
          <w:szCs w:val="24"/>
        </w:rPr>
      </w:pPr>
      <w:r>
        <w:rPr>
          <w:sz w:val="24"/>
          <w:szCs w:val="24"/>
        </w:rPr>
        <w:t>e) corrimãos e guarda-corpos;</w:t>
      </w:r>
    </w:p>
    <w:p>
      <w:pPr>
        <w:pStyle w:val="Normal"/>
        <w:spacing w:lineRule="auto" w:line="276" w:before="0" w:after="0"/>
        <w:ind w:hanging="0" w:left="-1"/>
        <w:rPr>
          <w:sz w:val="24"/>
          <w:szCs w:val="24"/>
        </w:rPr>
      </w:pPr>
      <w:r>
        <w:rPr>
          <w:sz w:val="24"/>
          <w:szCs w:val="24"/>
        </w:rPr>
        <w:t>f) banheiros femininos e masculinos adaptados para pessoas com deficiência;</w:t>
      </w:r>
    </w:p>
    <w:p>
      <w:pPr>
        <w:pStyle w:val="Normal"/>
        <w:spacing w:lineRule="auto" w:line="276" w:before="0" w:after="0"/>
        <w:ind w:hanging="0" w:left="-1"/>
        <w:rPr>
          <w:rFonts w:ascii="Times New Roman" w:hAnsi="Times New Roman"/>
        </w:rPr>
      </w:pPr>
      <w:r>
        <w:rPr>
          <w:sz w:val="24"/>
          <w:szCs w:val="24"/>
        </w:rPr>
        <w:t>g) vagas de estacionamento para pessoas com deficiência;</w:t>
      </w:r>
    </w:p>
    <w:p>
      <w:pPr>
        <w:pStyle w:val="Normal"/>
        <w:spacing w:lineRule="auto" w:line="276" w:before="0" w:after="0"/>
        <w:ind w:hanging="0" w:left="-1"/>
        <w:rPr>
          <w:sz w:val="24"/>
          <w:szCs w:val="24"/>
        </w:rPr>
      </w:pPr>
      <w:r>
        <w:rPr>
          <w:sz w:val="24"/>
          <w:szCs w:val="24"/>
        </w:rPr>
        <w:t>h) assentos para pessoas obesas, pessoas com mobilidade reduzida pessoas com deficiência e pessoas idosas;</w:t>
      </w:r>
    </w:p>
    <w:p>
      <w:pPr>
        <w:pStyle w:val="Normal"/>
        <w:spacing w:lineRule="auto" w:line="276" w:before="0" w:after="0"/>
        <w:ind w:hanging="0" w:left="-1"/>
        <w:rPr>
          <w:sz w:val="24"/>
          <w:szCs w:val="24"/>
        </w:rPr>
      </w:pPr>
      <w:r>
        <w:rPr>
          <w:sz w:val="24"/>
          <w:szCs w:val="24"/>
        </w:rPr>
        <w:t>i) iluminação adequada;</w:t>
      </w:r>
    </w:p>
    <w:p>
      <w:pPr>
        <w:pStyle w:val="Normal"/>
        <w:spacing w:lineRule="auto" w:line="276" w:before="0" w:after="0"/>
        <w:ind w:hanging="0" w:left="-1"/>
        <w:rPr>
          <w:sz w:val="24"/>
          <w:szCs w:val="24"/>
        </w:rPr>
      </w:pPr>
      <w:r>
        <w:rPr>
          <w:sz w:val="24"/>
          <w:szCs w:val="24"/>
        </w:rPr>
        <w:t>j) demais recursos que permitam o acesso de pessoas com mobilidade reduzida, idosas e pessoas com deficiência;</w:t>
      </w:r>
    </w:p>
    <w:p>
      <w:pPr>
        <w:pStyle w:val="Normal"/>
        <w:spacing w:lineRule="auto" w:line="276" w:before="0" w:after="0"/>
        <w:ind w:hanging="0" w:left="-1"/>
        <w:rPr>
          <w:rFonts w:ascii="Times New Roman" w:hAnsi="Times New Roman"/>
        </w:rPr>
      </w:pPr>
      <w:r>
        <w:rPr>
          <w:sz w:val="24"/>
          <w:szCs w:val="24"/>
        </w:rPr>
        <w:t>II – acessibilidade comunicacional:</w:t>
      </w:r>
    </w:p>
    <w:p>
      <w:pPr>
        <w:pStyle w:val="Normal"/>
        <w:spacing w:lineRule="auto" w:line="276" w:before="0" w:after="0"/>
        <w:ind w:hanging="0" w:left="-1"/>
        <w:rPr>
          <w:rFonts w:ascii="Times New Roman" w:hAnsi="Times New Roman"/>
        </w:rPr>
      </w:pPr>
      <w:r>
        <w:rPr>
          <w:sz w:val="24"/>
          <w:szCs w:val="24"/>
        </w:rPr>
        <w:t>a) Língua Brasileira de Sinais – Libras;</w:t>
      </w:r>
    </w:p>
    <w:p>
      <w:pPr>
        <w:pStyle w:val="Normal"/>
        <w:spacing w:lineRule="auto" w:line="276" w:before="0" w:after="0"/>
        <w:ind w:hanging="0" w:left="-1"/>
        <w:rPr>
          <w:sz w:val="24"/>
          <w:szCs w:val="24"/>
        </w:rPr>
      </w:pPr>
      <w:r>
        <w:rPr>
          <w:sz w:val="24"/>
          <w:szCs w:val="24"/>
        </w:rPr>
        <w:t>b) sistema Braille;</w:t>
      </w:r>
    </w:p>
    <w:p>
      <w:pPr>
        <w:pStyle w:val="Normal"/>
        <w:spacing w:lineRule="auto" w:line="276" w:before="0" w:after="0"/>
        <w:ind w:hanging="0" w:left="-1"/>
        <w:rPr>
          <w:sz w:val="24"/>
          <w:szCs w:val="24"/>
        </w:rPr>
      </w:pPr>
      <w:r>
        <w:rPr>
          <w:sz w:val="24"/>
          <w:szCs w:val="24"/>
        </w:rPr>
        <w:t>c) sistema de sinalização ou comunicação tátil;</w:t>
      </w:r>
    </w:p>
    <w:p>
      <w:pPr>
        <w:pStyle w:val="Normal"/>
        <w:spacing w:lineRule="auto" w:line="276" w:before="0" w:after="0"/>
        <w:ind w:hanging="0" w:left="-1"/>
        <w:rPr>
          <w:sz w:val="24"/>
          <w:szCs w:val="24"/>
        </w:rPr>
      </w:pPr>
      <w:r>
        <w:rPr>
          <w:sz w:val="24"/>
          <w:szCs w:val="24"/>
        </w:rPr>
        <w:t xml:space="preserve">d) audiodescrição; </w:t>
      </w:r>
    </w:p>
    <w:p>
      <w:pPr>
        <w:pStyle w:val="Normal"/>
        <w:spacing w:lineRule="auto" w:line="276" w:before="0" w:after="0"/>
        <w:ind w:hanging="0" w:left="-1"/>
        <w:rPr>
          <w:sz w:val="24"/>
          <w:szCs w:val="24"/>
        </w:rPr>
      </w:pPr>
      <w:r>
        <w:rPr>
          <w:sz w:val="24"/>
          <w:szCs w:val="24"/>
        </w:rPr>
        <w:t>e) legendas para surdos e ensurdecidos;</w:t>
      </w:r>
    </w:p>
    <w:p>
      <w:pPr>
        <w:pStyle w:val="Normal"/>
        <w:spacing w:lineRule="auto" w:line="276" w:before="0" w:after="0"/>
        <w:ind w:hanging="0" w:left="-1"/>
        <w:rPr>
          <w:sz w:val="24"/>
          <w:szCs w:val="24"/>
        </w:rPr>
      </w:pPr>
      <w:r>
        <w:rPr>
          <w:sz w:val="24"/>
          <w:szCs w:val="24"/>
        </w:rPr>
        <w:t>f) linguagem simples;</w:t>
      </w:r>
    </w:p>
    <w:p>
      <w:pPr>
        <w:pStyle w:val="Normal"/>
        <w:spacing w:lineRule="auto" w:line="276" w:before="0" w:after="0"/>
        <w:ind w:hanging="0" w:left="-1"/>
        <w:rPr>
          <w:sz w:val="24"/>
          <w:szCs w:val="24"/>
        </w:rPr>
      </w:pPr>
      <w:r>
        <w:rPr>
          <w:sz w:val="24"/>
          <w:szCs w:val="24"/>
        </w:rPr>
        <w:t>g) textos adaptados para software de leitor de tela; e</w:t>
      </w:r>
    </w:p>
    <w:p>
      <w:pPr>
        <w:pStyle w:val="Normal"/>
        <w:spacing w:lineRule="auto" w:line="276" w:before="0" w:after="0"/>
        <w:ind w:hanging="0" w:left="-1"/>
        <w:rPr>
          <w:sz w:val="24"/>
          <w:szCs w:val="24"/>
        </w:rPr>
      </w:pPr>
      <w:r>
        <w:rPr>
          <w:sz w:val="24"/>
          <w:szCs w:val="24"/>
        </w:rPr>
        <w:t>h) demais recursos que permitam uma comunicação acessível para pessoas com deficiência;</w:t>
      </w:r>
    </w:p>
    <w:p>
      <w:pPr>
        <w:pStyle w:val="Normal"/>
        <w:spacing w:lineRule="auto" w:line="276" w:before="0" w:after="0"/>
        <w:ind w:hanging="0" w:left="-1"/>
        <w:rPr>
          <w:rFonts w:ascii="Times New Roman" w:hAnsi="Times New Roman"/>
        </w:rPr>
      </w:pPr>
      <w:r>
        <w:rPr>
          <w:sz w:val="24"/>
          <w:szCs w:val="24"/>
        </w:rPr>
        <w:t>III – acessibilidade atitudinal:</w:t>
      </w:r>
    </w:p>
    <w:p>
      <w:pPr>
        <w:pStyle w:val="Normal"/>
        <w:spacing w:lineRule="auto" w:line="276" w:before="0" w:after="0"/>
        <w:ind w:hanging="0" w:left="-1"/>
        <w:rPr>
          <w:sz w:val="24"/>
          <w:szCs w:val="24"/>
        </w:rPr>
      </w:pPr>
      <w:r>
        <w:rPr>
          <w:sz w:val="24"/>
          <w:szCs w:val="24"/>
        </w:rPr>
        <w:t>a) capacitação de equipes atuantes nos projetos culturais;</w:t>
      </w:r>
    </w:p>
    <w:p>
      <w:pPr>
        <w:pStyle w:val="Normal"/>
        <w:spacing w:lineRule="auto" w:line="276" w:before="0" w:after="0"/>
        <w:ind w:hanging="0" w:left="-1"/>
        <w:rPr>
          <w:sz w:val="24"/>
          <w:szCs w:val="24"/>
        </w:rPr>
      </w:pPr>
      <w:r>
        <w:rPr>
          <w:sz w:val="24"/>
          <w:szCs w:val="24"/>
        </w:rPr>
        <w:t>b) contratação de profissionais com deficiência e profissionais especializados em acessibilidade cultural;</w:t>
      </w:r>
    </w:p>
    <w:p>
      <w:pPr>
        <w:pStyle w:val="Normal"/>
        <w:spacing w:lineRule="auto" w:line="276" w:before="0" w:after="0"/>
        <w:ind w:hanging="0" w:left="-1"/>
        <w:rPr>
          <w:sz w:val="24"/>
          <w:szCs w:val="24"/>
        </w:rPr>
      </w:pPr>
      <w:r>
        <w:rPr>
          <w:sz w:val="24"/>
          <w:szCs w:val="24"/>
        </w:rPr>
        <w:t>c) formação e sensibilização de agentes culturais, público e todos os envolvidos na cadeia produtiva cultural; e</w:t>
      </w:r>
    </w:p>
    <w:p>
      <w:pPr>
        <w:pStyle w:val="Normal"/>
        <w:spacing w:lineRule="auto" w:line="276" w:before="0" w:after="0"/>
        <w:ind w:hanging="0" w:left="-1"/>
        <w:rPr>
          <w:sz w:val="24"/>
          <w:szCs w:val="24"/>
        </w:rPr>
      </w:pPr>
      <w:r>
        <w:rPr>
          <w:sz w:val="24"/>
          <w:szCs w:val="24"/>
        </w:rPr>
        <w:t>d) outras medidas que visem à eliminação de atitudes capacitistas.</w:t>
      </w:r>
    </w:p>
    <w:p>
      <w:pPr>
        <w:pStyle w:val="Normal"/>
        <w:numPr>
          <w:ilvl w:val="0"/>
          <w:numId w:val="3"/>
        </w:numPr>
        <w:spacing w:lineRule="auto" w:line="276" w:before="0" w:after="0"/>
        <w:ind w:hanging="360" w:left="720"/>
        <w:rPr>
          <w:sz w:val="24"/>
          <w:szCs w:val="24"/>
          <w:u w:val="none"/>
        </w:rPr>
      </w:pPr>
      <w:r>
        <w:rPr>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pPr>
        <w:pStyle w:val="Normal"/>
        <w:numPr>
          <w:ilvl w:val="0"/>
          <w:numId w:val="3"/>
        </w:numPr>
        <w:spacing w:lineRule="auto" w:line="276" w:before="0" w:after="0"/>
        <w:ind w:hanging="360" w:left="720"/>
        <w:rPr>
          <w:sz w:val="24"/>
          <w:szCs w:val="24"/>
          <w:u w:val="none"/>
        </w:rPr>
      </w:pPr>
      <w:r>
        <w:rPr>
          <w:sz w:val="24"/>
          <w:szCs w:val="24"/>
        </w:rPr>
        <w:t>Os recursos a serem utilizados em medidas de acessibilidade estarão previstos nos custos do projeto, desde a sua concepção.</w:t>
      </w:r>
    </w:p>
    <w:p>
      <w:pPr>
        <w:pStyle w:val="Normal"/>
        <w:numPr>
          <w:ilvl w:val="0"/>
          <w:numId w:val="3"/>
        </w:numPr>
        <w:spacing w:lineRule="auto" w:line="276" w:before="0" w:after="0"/>
        <w:ind w:hanging="360" w:left="720"/>
        <w:rPr>
          <w:sz w:val="24"/>
          <w:szCs w:val="24"/>
          <w:u w:val="none"/>
        </w:rPr>
      </w:pPr>
      <w:r>
        <w:rPr>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pPr>
        <w:pStyle w:val="Normal"/>
        <w:spacing w:lineRule="auto" w:line="276" w:before="0" w:after="0"/>
        <w:ind w:hanging="0" w:left="0"/>
        <w:rPr>
          <w:rFonts w:ascii="Times New Roman" w:hAnsi="Times New Roman"/>
          <w:b/>
          <w:sz w:val="24"/>
          <w:szCs w:val="24"/>
        </w:rPr>
      </w:pPr>
      <w:r>
        <w:rPr>
          <w:b/>
          <w:sz w:val="24"/>
          <w:szCs w:val="24"/>
        </w:rPr>
      </w:r>
    </w:p>
    <w:p>
      <w:pPr>
        <w:pStyle w:val="Normal"/>
        <w:spacing w:lineRule="auto" w:line="276" w:before="0" w:after="0"/>
        <w:ind w:hanging="0" w:left="0"/>
        <w:rPr>
          <w:b/>
          <w:sz w:val="24"/>
          <w:szCs w:val="24"/>
        </w:rPr>
      </w:pPr>
      <w:r>
        <w:rPr>
          <w:b/>
          <w:sz w:val="24"/>
          <w:szCs w:val="24"/>
        </w:rPr>
        <w:t>Atenção!</w:t>
      </w:r>
    </w:p>
    <w:p>
      <w:pPr>
        <w:pStyle w:val="Normal"/>
        <w:shd w:val="clear" w:fill="FFFFFF"/>
        <w:spacing w:lineRule="auto" w:line="276" w:before="120" w:after="120"/>
        <w:ind w:hanging="0" w:left="-1"/>
        <w:rPr>
          <w:rFonts w:ascii="Times New Roman" w:hAnsi="Times New Roman"/>
        </w:rPr>
      </w:pPr>
      <w:r>
        <w:rPr>
          <w:sz w:val="24"/>
          <w:szCs w:val="24"/>
        </w:rPr>
        <w:t>Importante observar as regras mencionadas nos itens</w:t>
      </w:r>
      <w:r>
        <w:rPr>
          <w:b/>
          <w:bCs/>
          <w:color w:val="auto"/>
          <w:sz w:val="24"/>
          <w:szCs w:val="24"/>
        </w:rPr>
        <w:t xml:space="preserve"> 7.7 ao 7.11.</w:t>
      </w:r>
      <w:r>
        <w:rPr>
          <w:sz w:val="24"/>
          <w:szCs w:val="24"/>
        </w:rPr>
        <w:t xml:space="preserve"> do edital, referentes à estimativa de custos do plano de trabalho.</w:t>
      </w:r>
    </w:p>
    <w:p>
      <w:pPr>
        <w:pStyle w:val="Normal"/>
        <w:pBdr>
          <w:top w:val="single" w:sz="4" w:space="1" w:color="000001"/>
          <w:left w:val="single" w:sz="4" w:space="4" w:color="000001"/>
          <w:bottom w:val="single" w:sz="4" w:space="1" w:color="000001"/>
          <w:right w:val="single" w:sz="4" w:space="4" w:color="000001"/>
        </w:pBdr>
        <w:shd w:val="clear" w:fill="FBE4D5"/>
        <w:tabs>
          <w:tab w:val="clear" w:pos="720"/>
          <w:tab w:val="left" w:pos="0" w:leader="none"/>
        </w:tabs>
        <w:spacing w:lineRule="auto" w:line="240" w:before="240" w:after="120"/>
        <w:ind w:hanging="0" w:left="-1"/>
        <w:rPr>
          <w:sz w:val="24"/>
          <w:szCs w:val="24"/>
        </w:rPr>
      </w:pPr>
      <w:r>
        <w:rPr>
          <w:b/>
          <w:sz w:val="24"/>
          <w:szCs w:val="24"/>
        </w:rPr>
        <w:t>1. PROPOSTA DE TRABALHO</w:t>
        <w:tab/>
        <w:tab/>
        <w:tab/>
        <w:tab/>
        <w:tab/>
        <w:tab/>
        <w:tab/>
        <w:tab/>
      </w:r>
    </w:p>
    <w:p>
      <w:pPr>
        <w:pStyle w:val="Normal"/>
        <w:tabs>
          <w:tab w:val="clear" w:pos="720"/>
          <w:tab w:val="left" w:pos="0" w:leader="none"/>
          <w:tab w:val="left" w:pos="284" w:leader="none"/>
        </w:tabs>
        <w:spacing w:lineRule="auto" w:line="240" w:before="240" w:after="120"/>
        <w:ind w:hanging="0" w:left="0"/>
        <w:jc w:val="left"/>
        <w:rPr>
          <w:b/>
          <w:sz w:val="24"/>
          <w:szCs w:val="24"/>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e ONDE se pretende realizar</w:t>
      </w:r>
      <w:r>
        <w:rPr>
          <w:b/>
          <w:sz w:val="24"/>
          <w:szCs w:val="24"/>
        </w:rPr>
        <w:t>.</w:t>
      </w:r>
    </w:p>
    <w:tbl>
      <w:tblPr>
        <w:tblStyle w:val="Table1"/>
        <w:tblW w:w="10206" w:type="dxa"/>
        <w:jc w:val="left"/>
        <w:tblInd w:w="-11" w:type="dxa"/>
        <w:tblLayout w:type="fixed"/>
        <w:tblCellMar>
          <w:top w:w="100" w:type="dxa"/>
          <w:left w:w="90" w:type="dxa"/>
          <w:bottom w:w="100" w:type="dxa"/>
          <w:right w:w="100" w:type="dxa"/>
        </w:tblCellMar>
        <w:tblLook w:val="0600"/>
      </w:tblPr>
      <w:tblGrid>
        <w:gridCol w:w="10206"/>
      </w:tblGrid>
      <w:tr>
        <w:trPr/>
        <w:tc>
          <w:tcPr>
            <w:tcW w:w="10206"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0" w:after="0"/>
              <w:ind w:hanging="0" w:left="-1"/>
              <w:rPr>
                <w:b/>
                <w:i/>
                <w:i/>
                <w:color w:val="FF0000"/>
                <w:sz w:val="24"/>
                <w:szCs w:val="24"/>
              </w:rPr>
            </w:pPr>
            <w:r>
              <w:rPr>
                <w:b/>
                <w:i/>
                <w:color w:val="FF0000"/>
                <w:sz w:val="24"/>
                <w:szCs w:val="24"/>
              </w:rPr>
              <w:t>Orientação:</w:t>
            </w:r>
          </w:p>
          <w:p>
            <w:pPr>
              <w:pStyle w:val="Normal"/>
              <w:tabs>
                <w:tab w:val="clear" w:pos="720"/>
                <w:tab w:val="left" w:pos="0" w:leader="none"/>
              </w:tabs>
              <w:spacing w:lineRule="auto" w:line="240" w:before="0" w:after="0"/>
              <w:ind w:hanging="0" w:left="-1"/>
              <w:rPr>
                <w:i/>
                <w:i/>
                <w:color w:val="FF0000"/>
                <w:sz w:val="24"/>
                <w:szCs w:val="24"/>
              </w:rPr>
            </w:pPr>
            <w:r>
              <w:rPr>
                <w:i/>
                <w:color w:val="FF0000"/>
                <w:sz w:val="24"/>
                <w:szCs w:val="24"/>
              </w:rPr>
              <w:t>Não inserir quantidades nem detalhamentos do projeto que poderão prejudicar o cumprimento do</w:t>
            </w:r>
          </w:p>
          <w:p>
            <w:pPr>
              <w:pStyle w:val="Normal"/>
              <w:tabs>
                <w:tab w:val="clear" w:pos="720"/>
                <w:tab w:val="left" w:pos="0" w:leader="none"/>
              </w:tabs>
              <w:spacing w:lineRule="auto" w:line="240" w:before="0" w:after="0"/>
              <w:ind w:hanging="0" w:left="-1"/>
              <w:rPr>
                <w:rFonts w:ascii="Times New Roman" w:hAnsi="Times New Roman"/>
                <w:i/>
                <w:i/>
                <w:color w:val="FF0000"/>
                <w:sz w:val="24"/>
                <w:szCs w:val="24"/>
              </w:rPr>
            </w:pPr>
            <w:r>
              <w:rPr>
                <w:i/>
                <w:color w:val="FF0000"/>
                <w:sz w:val="24"/>
                <w:szCs w:val="24"/>
              </w:rPr>
            </w:r>
          </w:p>
          <w:p>
            <w:pPr>
              <w:pStyle w:val="Normal"/>
              <w:tabs>
                <w:tab w:val="clear" w:pos="720"/>
                <w:tab w:val="left" w:pos="0" w:leader="none"/>
              </w:tabs>
              <w:spacing w:lineRule="auto" w:line="240" w:before="0" w:after="0"/>
              <w:ind w:hanging="0" w:left="-1"/>
              <w:rPr>
                <w:sz w:val="24"/>
                <w:szCs w:val="24"/>
              </w:rPr>
            </w:pPr>
            <w:r>
              <w:rPr>
                <w:i/>
                <w:color w:val="FF0000"/>
                <w:sz w:val="24"/>
                <w:szCs w:val="24"/>
              </w:rPr>
              <w:t>objeto durante a realização das ações propostas.</w:t>
            </w:r>
          </w:p>
        </w:tc>
      </w:tr>
    </w:tbl>
    <w:p>
      <w:pPr>
        <w:pStyle w:val="Normal"/>
        <w:widowControl w:val="false"/>
        <w:spacing w:lineRule="auto" w:line="240" w:before="240" w:after="120"/>
        <w:ind w:hanging="0" w:left="0"/>
        <w:rPr>
          <w:b/>
          <w:sz w:val="24"/>
          <w:szCs w:val="24"/>
        </w:rPr>
      </w:pPr>
      <w:r>
        <w:rPr>
          <w:b/>
          <w:sz w:val="24"/>
          <w:szCs w:val="24"/>
        </w:rPr>
        <w:t>1.2 Indique o</w:t>
      </w:r>
      <w:r>
        <w:rPr>
          <w:b/>
          <w:sz w:val="24"/>
          <w:szCs w:val="24"/>
          <w:u w:val="single"/>
        </w:rPr>
        <w:t xml:space="preserve"> público-alvo</w:t>
      </w:r>
      <w:r>
        <w:rPr>
          <w:b/>
          <w:sz w:val="24"/>
          <w:szCs w:val="24"/>
        </w:rPr>
        <w:t xml:space="preserve"> que será beneficiado com a realização do projeto e com o objeto proposto:</w:t>
      </w:r>
    </w:p>
    <w:p>
      <w:pPr>
        <w:pStyle w:val="Normal"/>
        <w:widowControl w:val="false"/>
        <w:spacing w:lineRule="auto" w:line="240" w:before="240" w:after="120"/>
        <w:ind w:hanging="0" w:left="0"/>
        <w:rPr>
          <w:b/>
          <w:sz w:val="24"/>
          <w:szCs w:val="24"/>
        </w:rPr>
      </w:pPr>
      <w:r>
        <w:rPr>
          <w:b/>
          <w:sz w:val="24"/>
          <w:szCs w:val="24"/>
          <w:highlight w:val="white"/>
        </w:rPr>
        <w:t xml:space="preserve">1.3 Indique os </w:t>
      </w:r>
      <w:r>
        <w:rPr>
          <w:b/>
          <w:sz w:val="24"/>
          <w:szCs w:val="24"/>
          <w:highlight w:val="white"/>
          <w:u w:val="single"/>
        </w:rPr>
        <w:t>resultados esperados</w:t>
      </w:r>
      <w:r>
        <w:rPr>
          <w:b/>
          <w:sz w:val="24"/>
          <w:szCs w:val="24"/>
          <w:highlight w:val="white"/>
        </w:rPr>
        <w:t xml:space="preserve"> após a realização do projeto, considerando os desdobramentos e os resultados das metas:</w:t>
      </w:r>
    </w:p>
    <w:p>
      <w:pPr>
        <w:pStyle w:val="Normal"/>
        <w:pBdr>
          <w:top w:val="single" w:sz="4" w:space="1" w:color="000001"/>
          <w:left w:val="single" w:sz="4" w:space="4" w:color="000001"/>
          <w:bottom w:val="single" w:sz="4" w:space="1" w:color="000001"/>
          <w:right w:val="single" w:sz="4" w:space="4" w:color="000001"/>
        </w:pBdr>
        <w:shd w:val="clear" w:fill="FBE4D5"/>
        <w:tabs>
          <w:tab w:val="clear" w:pos="720"/>
          <w:tab w:val="left" w:pos="0" w:leader="none"/>
        </w:tabs>
        <w:spacing w:lineRule="auto" w:line="240" w:before="240" w:after="120"/>
        <w:ind w:hanging="0" w:left="-1"/>
        <w:rPr>
          <w:sz w:val="24"/>
          <w:szCs w:val="24"/>
        </w:rPr>
      </w:pPr>
      <w:r>
        <w:rPr>
          <w:b/>
          <w:sz w:val="24"/>
          <w:szCs w:val="24"/>
        </w:rPr>
        <w:t>2. MOTIVAÇÃO DO PROJETO</w:t>
        <w:tab/>
        <w:tab/>
        <w:tab/>
        <w:tab/>
        <w:tab/>
        <w:tab/>
        <w:tab/>
        <w:tab/>
      </w:r>
    </w:p>
    <w:p>
      <w:pPr>
        <w:pStyle w:val="Normal"/>
        <w:tabs>
          <w:tab w:val="clear" w:pos="720"/>
          <w:tab w:val="left" w:pos="0" w:leader="none"/>
        </w:tabs>
        <w:spacing w:lineRule="auto" w:line="240" w:before="240" w:after="120"/>
        <w:ind w:hanging="0" w:left="-1"/>
        <w:rPr>
          <w:sz w:val="24"/>
          <w:szCs w:val="24"/>
        </w:rPr>
      </w:pPr>
      <w:r>
        <w:rPr>
          <w:b/>
          <w:sz w:val="24"/>
          <w:szCs w:val="24"/>
        </w:rPr>
        <w:t>2.1. Defina os objetivos do projeto:</w:t>
      </w:r>
    </w:p>
    <w:tbl>
      <w:tblPr>
        <w:tblStyle w:val="Table2"/>
        <w:tblW w:w="10206" w:type="dxa"/>
        <w:jc w:val="left"/>
        <w:tblInd w:w="-5" w:type="dxa"/>
        <w:tblLayout w:type="fixed"/>
        <w:tblCellMar>
          <w:top w:w="0" w:type="dxa"/>
          <w:left w:w="108" w:type="dxa"/>
          <w:bottom w:w="0" w:type="dxa"/>
          <w:right w:w="108" w:type="dxa"/>
        </w:tblCellMar>
        <w:tblLook w:val="0000"/>
      </w:tblPr>
      <w:tblGrid>
        <w:gridCol w:w="10206"/>
      </w:tblGrid>
      <w:tr>
        <w:trPr/>
        <w:tc>
          <w:tcPr>
            <w:tcW w:w="10206"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color w:val="FF0000"/>
                <w:sz w:val="24"/>
                <w:szCs w:val="24"/>
              </w:rPr>
            </w:pPr>
            <w:r>
              <w:rPr>
                <w:b/>
                <w:i/>
                <w:color w:val="FF0000"/>
                <w:sz w:val="24"/>
                <w:szCs w:val="24"/>
              </w:rPr>
              <w:t xml:space="preserve">Orientação: </w:t>
            </w:r>
            <w:r>
              <w:rPr>
                <w:i/>
                <w:color w:val="FF0000"/>
                <w:sz w:val="24"/>
                <w:szCs w:val="24"/>
              </w:rPr>
              <w:t>definir os objetivos respondendo às seguintes questões:</w:t>
            </w:r>
          </w:p>
          <w:p>
            <w:pPr>
              <w:pStyle w:val="Normal"/>
              <w:numPr>
                <w:ilvl w:val="0"/>
                <w:numId w:val="1"/>
              </w:numPr>
              <w:tabs>
                <w:tab w:val="clear" w:pos="720"/>
                <w:tab w:val="left" w:pos="0" w:leader="none"/>
                <w:tab w:val="left" w:pos="289" w:leader="none"/>
              </w:tabs>
              <w:spacing w:lineRule="auto" w:line="240" w:before="0" w:after="0"/>
              <w:ind w:hanging="0" w:left="720"/>
              <w:rPr>
                <w:sz w:val="24"/>
                <w:szCs w:val="24"/>
              </w:rPr>
            </w:pPr>
            <w:r>
              <w:rPr>
                <w:b/>
                <w:i/>
                <w:color w:val="FF0000"/>
                <w:sz w:val="24"/>
                <w:szCs w:val="24"/>
              </w:rPr>
              <w:t>O que</w:t>
            </w:r>
            <w:r>
              <w:rPr>
                <w:i/>
                <w:color w:val="FF0000"/>
                <w:sz w:val="24"/>
                <w:szCs w:val="24"/>
              </w:rPr>
              <w:t xml:space="preserve"> se pretende alcançar com a realização do projeto?</w:t>
            </w:r>
          </w:p>
          <w:p>
            <w:pPr>
              <w:pStyle w:val="Normal"/>
              <w:numPr>
                <w:ilvl w:val="0"/>
                <w:numId w:val="1"/>
              </w:numPr>
              <w:tabs>
                <w:tab w:val="clear" w:pos="720"/>
                <w:tab w:val="left" w:pos="0" w:leader="none"/>
                <w:tab w:val="left" w:pos="289" w:leader="none"/>
              </w:tabs>
              <w:spacing w:lineRule="auto" w:line="240" w:before="0" w:after="0"/>
              <w:ind w:hanging="0" w:left="720"/>
              <w:rPr>
                <w:sz w:val="24"/>
                <w:szCs w:val="24"/>
              </w:rPr>
            </w:pPr>
            <w:r>
              <w:rPr>
                <w:b/>
                <w:i/>
                <w:color w:val="FF0000"/>
                <w:sz w:val="24"/>
                <w:szCs w:val="24"/>
              </w:rPr>
              <w:t>Quais</w:t>
            </w:r>
            <w:r>
              <w:rPr>
                <w:i/>
                <w:color w:val="FF0000"/>
                <w:sz w:val="24"/>
                <w:szCs w:val="24"/>
              </w:rPr>
              <w:t xml:space="preserve"> objetivos do </w:t>
            </w:r>
            <w:r>
              <w:rPr>
                <w:i/>
                <w:color w:val="FF0000"/>
                <w:sz w:val="24"/>
                <w:szCs w:val="24"/>
                <w:highlight w:val="cyan"/>
              </w:rPr>
              <w:t>Ponto de Cultura</w:t>
            </w:r>
            <w:r>
              <w:rPr>
                <w:i/>
                <w:color w:val="FF0000"/>
                <w:sz w:val="24"/>
                <w:szCs w:val="24"/>
              </w:rPr>
              <w:t xml:space="preserve"> e da Lei Cultura Viva nº 13.018, de 22/07/2014, serão atendidos com a realização do projeto?</w:t>
            </w:r>
          </w:p>
        </w:tc>
      </w:tr>
    </w:tbl>
    <w:p>
      <w:pPr>
        <w:pStyle w:val="Normal"/>
        <w:numPr>
          <w:ilvl w:val="0"/>
          <w:numId w:val="4"/>
        </w:numPr>
        <w:tabs>
          <w:tab w:val="clear" w:pos="720"/>
          <w:tab w:val="left" w:pos="0" w:leader="none"/>
        </w:tabs>
        <w:spacing w:lineRule="auto" w:line="240" w:before="240" w:after="120"/>
        <w:ind w:hanging="0" w:left="720"/>
        <w:rPr>
          <w:sz w:val="24"/>
          <w:szCs w:val="24"/>
        </w:rPr>
      </w:pPr>
      <w:r>
        <w:rPr>
          <w:sz w:val="24"/>
          <w:szCs w:val="24"/>
        </w:rPr>
        <w:t>Defina o objetivo geral:</w:t>
      </w:r>
    </w:p>
    <w:p>
      <w:pPr>
        <w:pStyle w:val="Normal"/>
        <w:numPr>
          <w:ilvl w:val="0"/>
          <w:numId w:val="4"/>
        </w:numPr>
        <w:tabs>
          <w:tab w:val="clear" w:pos="720"/>
          <w:tab w:val="left" w:pos="0" w:leader="none"/>
        </w:tabs>
        <w:spacing w:lineRule="auto" w:line="240" w:before="240" w:after="120"/>
        <w:ind w:hanging="0" w:left="720"/>
        <w:rPr>
          <w:sz w:val="24"/>
          <w:szCs w:val="24"/>
        </w:rPr>
      </w:pPr>
      <w:r>
        <w:rPr>
          <w:sz w:val="24"/>
          <w:szCs w:val="24"/>
        </w:rPr>
        <w:t>Defina os objetivos específicos (listar, no máximo, dez objetivos específicos):</w:t>
        <w:br/>
      </w:r>
    </w:p>
    <w:p>
      <w:pPr>
        <w:pStyle w:val="Normal"/>
        <w:pBdr>
          <w:top w:val="single" w:sz="4" w:space="1" w:color="000001"/>
          <w:left w:val="single" w:sz="4" w:space="4" w:color="000001"/>
          <w:bottom w:val="single" w:sz="4" w:space="1" w:color="000001"/>
          <w:right w:val="single" w:sz="4" w:space="4" w:color="000001"/>
        </w:pBdr>
        <w:shd w:val="clear" w:fill="FBE4D5"/>
        <w:tabs>
          <w:tab w:val="clear" w:pos="720"/>
          <w:tab w:val="left" w:pos="0" w:leader="none"/>
        </w:tabs>
        <w:spacing w:lineRule="auto" w:line="240" w:before="240" w:after="120"/>
        <w:ind w:hanging="0" w:left="-1"/>
        <w:rPr>
          <w:sz w:val="24"/>
          <w:szCs w:val="24"/>
        </w:rPr>
      </w:pPr>
      <w:r>
        <w:rPr>
          <w:b/>
          <w:sz w:val="24"/>
          <w:szCs w:val="24"/>
        </w:rPr>
        <w:t>3. METAS DO PROJETO</w:t>
      </w:r>
    </w:p>
    <w:p>
      <w:pPr>
        <w:pStyle w:val="Normal"/>
        <w:widowControl w:val="false"/>
        <w:tabs>
          <w:tab w:val="clear" w:pos="720"/>
          <w:tab w:val="left" w:pos="0" w:leader="none"/>
        </w:tabs>
        <w:spacing w:lineRule="auto" w:line="240" w:before="240" w:after="120"/>
        <w:ind w:hanging="0" w:left="-1"/>
        <w:rPr>
          <w:sz w:val="24"/>
          <w:szCs w:val="24"/>
        </w:rPr>
      </w:pPr>
      <w:r>
        <w:rPr>
          <w:b/>
          <w:sz w:val="24"/>
          <w:szCs w:val="24"/>
        </w:rPr>
        <w:t>Descrição das metas e serviços previstos:</w:t>
      </w:r>
    </w:p>
    <w:tbl>
      <w:tblPr>
        <w:tblStyle w:val="Table3"/>
        <w:tblW w:w="10209" w:type="dxa"/>
        <w:jc w:val="left"/>
        <w:tblInd w:w="-8" w:type="dxa"/>
        <w:tblLayout w:type="fixed"/>
        <w:tblCellMar>
          <w:top w:w="0" w:type="dxa"/>
          <w:left w:w="108" w:type="dxa"/>
          <w:bottom w:w="0" w:type="dxa"/>
          <w:right w:w="108" w:type="dxa"/>
        </w:tblCellMar>
        <w:tblLook w:val="0000"/>
      </w:tblPr>
      <w:tblGrid>
        <w:gridCol w:w="10209"/>
      </w:tblGrid>
      <w:tr>
        <w:trPr/>
        <w:tc>
          <w:tcPr>
            <w:tcW w:w="10209"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jc w:val="center"/>
              <w:rPr>
                <w:b/>
                <w:i/>
                <w:i/>
                <w:color w:val="FF0000"/>
                <w:sz w:val="24"/>
                <w:szCs w:val="24"/>
              </w:rPr>
            </w:pPr>
            <w:r>
              <w:rPr>
                <w:b/>
                <w:i/>
                <w:color w:val="FF0000"/>
                <w:sz w:val="24"/>
                <w:szCs w:val="24"/>
              </w:rPr>
              <w:t>ATENÇÃO, ENTIDADE CULTURAL! Na elaboração do seu plano de trabalho, deve ser obrigatoriamente incluídas as seguintes metas:</w:t>
            </w:r>
          </w:p>
          <w:p>
            <w:pPr>
              <w:pStyle w:val="Normal"/>
              <w:numPr>
                <w:ilvl w:val="0"/>
                <w:numId w:val="5"/>
              </w:numPr>
              <w:tabs>
                <w:tab w:val="clear" w:pos="720"/>
                <w:tab w:val="left" w:pos="0" w:leader="none"/>
              </w:tabs>
              <w:spacing w:lineRule="auto" w:line="240" w:before="0" w:after="0"/>
              <w:ind w:hanging="360" w:left="720"/>
              <w:jc w:val="center"/>
              <w:rPr>
                <w:b/>
                <w:i/>
                <w:i/>
                <w:color w:val="FF0000"/>
              </w:rPr>
            </w:pPr>
            <w:r>
              <w:rPr>
                <w:b/>
                <w:i/>
                <w:color w:val="FF0000"/>
                <w:sz w:val="24"/>
                <w:szCs w:val="24"/>
              </w:rPr>
              <w:t>Meta 1 - Formação e Educação Cultural</w:t>
            </w:r>
            <w:r>
              <w:rPr>
                <w:b/>
                <w:i/>
                <w:strike/>
                <w:color w:val="FF0000"/>
                <w:sz w:val="24"/>
                <w:szCs w:val="24"/>
              </w:rPr>
              <w:t>;</w:t>
            </w:r>
          </w:p>
          <w:p>
            <w:pPr>
              <w:pStyle w:val="Normal"/>
              <w:numPr>
                <w:ilvl w:val="0"/>
                <w:numId w:val="8"/>
              </w:numPr>
              <w:tabs>
                <w:tab w:val="clear" w:pos="720"/>
                <w:tab w:val="left" w:pos="0" w:leader="none"/>
              </w:tabs>
              <w:spacing w:lineRule="auto" w:line="240" w:before="0" w:after="0"/>
              <w:ind w:hanging="360" w:left="720"/>
              <w:jc w:val="center"/>
              <w:rPr>
                <w:b/>
                <w:i/>
                <w:i/>
                <w:color w:val="FF0000"/>
              </w:rPr>
            </w:pPr>
            <w:r>
              <w:rPr>
                <w:b/>
                <w:i/>
                <w:color w:val="FF0000"/>
                <w:sz w:val="24"/>
                <w:szCs w:val="24"/>
              </w:rPr>
              <w:t>Meta 2 - Mostra Artística/Cultural; e</w:t>
            </w:r>
          </w:p>
          <w:p>
            <w:pPr>
              <w:pStyle w:val="Normal"/>
              <w:numPr>
                <w:ilvl w:val="0"/>
                <w:numId w:val="10"/>
              </w:numPr>
              <w:tabs>
                <w:tab w:val="clear" w:pos="720"/>
                <w:tab w:val="left" w:pos="0" w:leader="none"/>
              </w:tabs>
              <w:spacing w:lineRule="auto" w:line="240" w:before="0" w:after="0"/>
              <w:ind w:hanging="360" w:left="720"/>
              <w:jc w:val="center"/>
              <w:rPr>
                <w:b/>
                <w:i/>
                <w:i/>
                <w:color w:val="FF0000"/>
              </w:rPr>
            </w:pPr>
            <w:r>
              <w:rPr>
                <w:b/>
                <w:i/>
                <w:color w:val="FF0000"/>
                <w:sz w:val="24"/>
                <w:szCs w:val="24"/>
              </w:rPr>
              <w:t>Meta 3 - Registro e Divulgação.</w:t>
            </w:r>
          </w:p>
          <w:p>
            <w:pPr>
              <w:pStyle w:val="Normal"/>
              <w:tabs>
                <w:tab w:val="clear" w:pos="720"/>
                <w:tab w:val="left" w:pos="0" w:leader="none"/>
              </w:tabs>
              <w:spacing w:lineRule="auto" w:line="240" w:before="0" w:after="0"/>
              <w:ind w:hanging="0" w:left="-1"/>
              <w:jc w:val="center"/>
              <w:rPr>
                <w:b/>
                <w:i/>
                <w:i/>
                <w:color w:val="FF0000"/>
                <w:sz w:val="24"/>
                <w:szCs w:val="24"/>
              </w:rPr>
            </w:pPr>
            <w:r>
              <w:rPr>
                <w:b/>
                <w:i/>
                <w:color w:val="FF0000"/>
                <w:sz w:val="24"/>
                <w:szCs w:val="24"/>
              </w:rPr>
              <w:t xml:space="preserve">As demais metas presentes neste documento </w:t>
            </w:r>
            <w:r>
              <w:rPr>
                <w:b/>
                <w:i/>
                <w:color w:val="FF0000"/>
                <w:sz w:val="24"/>
                <w:szCs w:val="24"/>
                <w:u w:val="single"/>
              </w:rPr>
              <w:t>NÃO</w:t>
            </w:r>
            <w:r>
              <w:rPr>
                <w:b/>
                <w:i/>
                <w:color w:val="FF0000"/>
                <w:sz w:val="24"/>
                <w:szCs w:val="24"/>
              </w:rPr>
              <w:t xml:space="preserve"> são obrigatórias.</w:t>
            </w:r>
          </w:p>
          <w:p>
            <w:pPr>
              <w:pStyle w:val="Normal"/>
              <w:tabs>
                <w:tab w:val="clear" w:pos="720"/>
                <w:tab w:val="left" w:pos="0" w:leader="none"/>
              </w:tabs>
              <w:spacing w:lineRule="auto" w:line="240" w:before="0" w:after="0"/>
              <w:ind w:hanging="0" w:left="-1"/>
              <w:jc w:val="center"/>
              <w:rPr>
                <w:i/>
                <w:i/>
                <w:color w:val="FF0000"/>
                <w:sz w:val="24"/>
                <w:szCs w:val="24"/>
              </w:rPr>
            </w:pPr>
            <w:r>
              <w:rPr>
                <w:i/>
                <w:color w:val="FF0000"/>
                <w:sz w:val="24"/>
                <w:szCs w:val="24"/>
              </w:rPr>
              <w:t>O número de linhas relacionado às ações nas tabelas das Metas poderá será aumentado ou diminuído</w:t>
            </w:r>
          </w:p>
        </w:tc>
      </w:tr>
    </w:tbl>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tbl>
      <w:tblPr>
        <w:tblStyle w:val="Table4"/>
        <w:tblW w:w="10211" w:type="dxa"/>
        <w:jc w:val="left"/>
        <w:tblInd w:w="-15" w:type="dxa"/>
        <w:tblLayout w:type="fixed"/>
        <w:tblCellMar>
          <w:top w:w="100" w:type="dxa"/>
          <w:left w:w="90" w:type="dxa"/>
          <w:bottom w:w="100" w:type="dxa"/>
          <w:right w:w="100" w:type="dxa"/>
        </w:tblCellMar>
        <w:tblLook w:val="0600"/>
      </w:tblPr>
      <w:tblGrid>
        <w:gridCol w:w="2839"/>
        <w:gridCol w:w="7371"/>
      </w:tblGrid>
      <w:tr>
        <w:trPr>
          <w:trHeight w:val="440" w:hRule="atLeast"/>
        </w:trPr>
        <w:tc>
          <w:tcPr>
            <w:tcW w:w="10210" w:type="dxa"/>
            <w:gridSpan w:val="2"/>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b/>
                <w:sz w:val="24"/>
                <w:szCs w:val="24"/>
              </w:rPr>
            </w:pPr>
            <w:r>
              <w:rPr>
                <w:b/>
                <w:sz w:val="24"/>
                <w:szCs w:val="24"/>
              </w:rPr>
              <w:t>META 1 - FORMAÇÃO E EDUCAÇÃO CULTURAL</w:t>
            </w:r>
          </w:p>
          <w:p>
            <w:pPr>
              <w:pStyle w:val="Normal"/>
              <w:spacing w:lineRule="auto" w:line="240" w:before="0" w:after="0"/>
              <w:ind w:hanging="2" w:left="-1"/>
              <w:rPr>
                <w:sz w:val="24"/>
                <w:szCs w:val="24"/>
              </w:rPr>
            </w:pPr>
            <w:r>
              <w:rPr>
                <w:sz w:val="24"/>
                <w:szCs w:val="24"/>
              </w:rPr>
              <w:t>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w:t>
            </w:r>
          </w:p>
        </w:tc>
      </w:tr>
      <w:tr>
        <w:trPr>
          <w:trHeight w:val="440" w:hRule="atLeast"/>
        </w:trPr>
        <w:tc>
          <w:tcPr>
            <w:tcW w:w="10210" w:type="dxa"/>
            <w:gridSpan w:val="2"/>
            <w:tcBorders>
              <w:top w:val="single" w:sz="8" w:space="0" w:color="000001"/>
              <w:left w:val="single" w:sz="8" w:space="0" w:color="000001"/>
              <w:bottom w:val="single" w:sz="8" w:space="0" w:color="000001"/>
              <w:right w:val="single" w:sz="8" w:space="0" w:color="000001"/>
            </w:tcBorders>
            <w:shd w:fill="auto" w:val="clear"/>
          </w:tcPr>
          <w:p>
            <w:pPr>
              <w:pStyle w:val="Normal"/>
              <w:widowControl/>
              <w:tabs>
                <w:tab w:val="clear" w:pos="720"/>
                <w:tab w:val="left" w:pos="0" w:leader="none"/>
              </w:tabs>
              <w:spacing w:lineRule="auto" w:line="240" w:before="0" w:after="0"/>
              <w:ind w:hanging="0" w:left="0"/>
              <w:jc w:val="left"/>
              <w:rPr>
                <w:i/>
                <w:i/>
                <w:color w:val="FF0000"/>
                <w:sz w:val="24"/>
                <w:szCs w:val="24"/>
              </w:rPr>
            </w:pPr>
            <w:r>
              <w:rPr>
                <w:b/>
                <w:sz w:val="24"/>
                <w:szCs w:val="24"/>
              </w:rPr>
              <w:t>a) Planos de Formação e Capacitação</w:t>
            </w:r>
          </w:p>
        </w:tc>
      </w:tr>
      <w:tr>
        <w:trPr>
          <w:trHeight w:val="255" w:hRule="atLeast"/>
        </w:trPr>
        <w:tc>
          <w:tcPr>
            <w:tcW w:w="10210" w:type="dxa"/>
            <w:gridSpan w:val="2"/>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2" w:left="-1"/>
              <w:rPr>
                <w:i/>
                <w:i/>
                <w:color w:val="FF0000"/>
                <w:sz w:val="24"/>
                <w:szCs w:val="24"/>
              </w:rPr>
            </w:pPr>
            <w:r>
              <w:rPr>
                <w:b/>
                <w:sz w:val="24"/>
                <w:szCs w:val="24"/>
              </w:rPr>
              <w:t>Plano de Formação e Capacitação 1</w:t>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b/>
                <w:sz w:val="24"/>
                <w:szCs w:val="24"/>
              </w:rPr>
            </w:pPr>
            <w:r>
              <w:rPr>
                <w:sz w:val="24"/>
                <w:szCs w:val="24"/>
              </w:rPr>
              <w:t>Tema da ação de formação / capacitação</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Ementa</w:t>
            </w:r>
          </w:p>
          <w:p>
            <w:pPr>
              <w:pStyle w:val="Normal"/>
              <w:tabs>
                <w:tab w:val="clear" w:pos="720"/>
                <w:tab w:val="left" w:pos="0" w:leader="none"/>
              </w:tabs>
              <w:spacing w:lineRule="auto" w:line="240" w:before="0" w:after="0"/>
              <w:ind w:hanging="0" w:left="-1"/>
              <w:jc w:val="left"/>
              <w:rPr>
                <w:sz w:val="24"/>
                <w:szCs w:val="24"/>
              </w:rPr>
            </w:pPr>
            <w:r>
              <w:rPr>
                <w:i/>
                <w:color w:val="FF0000"/>
                <w:sz w:val="24"/>
                <w:szCs w:val="24"/>
              </w:rPr>
              <w:t>(resumo do conteúdo da formação / capacitação)</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Público beneficiário</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Quantidade de vagas para participantes</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Nº de turmas</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Período da formação / capacitação</w:t>
            </w:r>
          </w:p>
          <w:p>
            <w:pPr>
              <w:pStyle w:val="Normal"/>
              <w:tabs>
                <w:tab w:val="clear" w:pos="720"/>
                <w:tab w:val="left" w:pos="0" w:leader="none"/>
              </w:tabs>
              <w:spacing w:lineRule="auto" w:line="240" w:before="0" w:after="0"/>
              <w:ind w:hanging="0" w:left="-1"/>
              <w:jc w:val="left"/>
              <w:rPr>
                <w:sz w:val="24"/>
                <w:szCs w:val="24"/>
              </w:rPr>
            </w:pPr>
            <w:r>
              <w:rPr>
                <w:i/>
                <w:color w:val="FF0000"/>
                <w:sz w:val="24"/>
                <w:szCs w:val="24"/>
              </w:rPr>
              <w:t>(mês de execução – do 1º ao 12º mês, quantas vezes na semana, período do dia, hora/aula)</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Materiais pedagógicos</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255" w:hRule="atLeast"/>
        </w:trPr>
        <w:tc>
          <w:tcPr>
            <w:tcW w:w="10210" w:type="dxa"/>
            <w:gridSpan w:val="2"/>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i/>
                <w:i/>
                <w:color w:val="FF0000"/>
                <w:sz w:val="24"/>
                <w:szCs w:val="24"/>
              </w:rPr>
            </w:pPr>
            <w:r>
              <w:rPr>
                <w:b/>
                <w:sz w:val="24"/>
                <w:szCs w:val="24"/>
              </w:rPr>
              <w:t>Plano de Formação e Capacitação 2</w:t>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b/>
                <w:sz w:val="24"/>
                <w:szCs w:val="24"/>
              </w:rPr>
            </w:pPr>
            <w:r>
              <w:rPr>
                <w:sz w:val="24"/>
                <w:szCs w:val="24"/>
              </w:rPr>
              <w:t>Tema da ação de formação / capacitação</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Ementa</w:t>
            </w:r>
          </w:p>
          <w:p>
            <w:pPr>
              <w:pStyle w:val="Normal"/>
              <w:tabs>
                <w:tab w:val="clear" w:pos="720"/>
                <w:tab w:val="left" w:pos="0" w:leader="none"/>
              </w:tabs>
              <w:spacing w:lineRule="auto" w:line="240" w:before="0" w:after="0"/>
              <w:ind w:hanging="0" w:left="-1"/>
              <w:jc w:val="left"/>
              <w:rPr>
                <w:rFonts w:ascii="Times New Roman" w:hAnsi="Times New Roman"/>
                <w:i/>
                <w:i/>
                <w:color w:val="FF0000"/>
                <w:sz w:val="24"/>
                <w:szCs w:val="24"/>
              </w:rPr>
            </w:pPr>
            <w:r>
              <w:rPr>
                <w:i/>
                <w:color w:val="FF0000"/>
                <w:sz w:val="24"/>
                <w:szCs w:val="24"/>
              </w:rPr>
            </w:r>
          </w:p>
          <w:p>
            <w:pPr>
              <w:pStyle w:val="Normal"/>
              <w:tabs>
                <w:tab w:val="clear" w:pos="720"/>
                <w:tab w:val="left" w:pos="0" w:leader="none"/>
              </w:tabs>
              <w:spacing w:lineRule="auto" w:line="240" w:before="0" w:after="0"/>
              <w:ind w:hanging="0" w:left="-1"/>
              <w:jc w:val="left"/>
              <w:rPr>
                <w:sz w:val="24"/>
                <w:szCs w:val="24"/>
              </w:rPr>
            </w:pPr>
            <w:r>
              <w:rPr>
                <w:i/>
                <w:color w:val="FF0000"/>
                <w:sz w:val="24"/>
                <w:szCs w:val="24"/>
              </w:rPr>
              <w:t>(resumo do conteúdo da formação / capacitação)</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Público beneficiário</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Quantidade de vagas para participantes</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Nº de turmas</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Período da formação / capacitação</w:t>
            </w:r>
          </w:p>
          <w:p>
            <w:pPr>
              <w:pStyle w:val="Normal"/>
              <w:tabs>
                <w:tab w:val="clear" w:pos="720"/>
                <w:tab w:val="left" w:pos="0" w:leader="none"/>
              </w:tabs>
              <w:spacing w:lineRule="auto" w:line="240" w:before="0" w:after="0"/>
              <w:ind w:hanging="0" w:left="-1"/>
              <w:jc w:val="left"/>
              <w:rPr>
                <w:sz w:val="24"/>
                <w:szCs w:val="24"/>
              </w:rPr>
            </w:pPr>
            <w:r>
              <w:rPr>
                <w:i/>
                <w:color w:val="FF0000"/>
                <w:sz w:val="24"/>
                <w:szCs w:val="24"/>
              </w:rPr>
              <w:t>(mês de execução – do 1º ao 12º mês, quantas vezes na semana, período do dia, hora/aula)</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440" w:hRule="atLeast"/>
        </w:trPr>
        <w:tc>
          <w:tcPr>
            <w:tcW w:w="2839"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sz w:val="24"/>
                <w:szCs w:val="24"/>
              </w:rPr>
            </w:pPr>
            <w:r>
              <w:rPr>
                <w:sz w:val="24"/>
                <w:szCs w:val="24"/>
              </w:rPr>
              <w:t>Materiais pedagógicos</w:t>
            </w:r>
          </w:p>
        </w:tc>
        <w:tc>
          <w:tcPr>
            <w:tcW w:w="7371" w:type="dxa"/>
            <w:tcBorders>
              <w:top w:val="single" w:sz="8" w:space="0" w:color="000001"/>
              <w:left w:val="single" w:sz="8" w:space="0" w:color="000001"/>
              <w:bottom w:val="single" w:sz="8" w:space="0" w:color="000001"/>
              <w:right w:val="single" w:sz="8" w:space="0" w:color="000001"/>
            </w:tcBorders>
            <w:shd w:fill="auto" w:val="clear"/>
            <w:tcMar>
              <w:top w:w="0" w:type="dxa"/>
              <w:left w:w="107" w:type="dxa"/>
              <w:bottom w:w="0" w:type="dxa"/>
              <w:right w:w="108" w:type="dxa"/>
            </w:tcMar>
          </w:tcPr>
          <w:p>
            <w:pPr>
              <w:pStyle w:val="Normal"/>
              <w:tabs>
                <w:tab w:val="clear" w:pos="720"/>
                <w:tab w:val="left" w:pos="0" w:leader="none"/>
              </w:tabs>
              <w:spacing w:lineRule="auto" w:line="240" w:before="240" w:after="120"/>
              <w:ind w:hanging="0" w:left="-1"/>
              <w:jc w:val="center"/>
              <w:rPr>
                <w:rFonts w:ascii="Times New Roman" w:hAnsi="Times New Roman"/>
                <w:b/>
                <w:sz w:val="24"/>
                <w:szCs w:val="24"/>
              </w:rPr>
            </w:pPr>
            <w:r>
              <w:rPr>
                <w:b/>
                <w:sz w:val="24"/>
                <w:szCs w:val="24"/>
              </w:rPr>
            </w:r>
          </w:p>
        </w:tc>
      </w:tr>
      <w:tr>
        <w:trPr>
          <w:trHeight w:val="255" w:hRule="atLeast"/>
        </w:trPr>
        <w:tc>
          <w:tcPr>
            <w:tcW w:w="10210" w:type="dxa"/>
            <w:gridSpan w:val="2"/>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left"/>
              <w:rPr>
                <w:b/>
                <w:i/>
                <w:i/>
                <w:color w:val="FF0000"/>
                <w:sz w:val="24"/>
                <w:szCs w:val="24"/>
              </w:rPr>
            </w:pPr>
            <w:r>
              <w:rPr>
                <w:b/>
                <w:i/>
                <w:color w:val="FF0000"/>
                <w:sz w:val="24"/>
                <w:szCs w:val="24"/>
              </w:rPr>
              <w:t>Plano de Formação e Capacitação 3</w:t>
            </w:r>
          </w:p>
          <w:p>
            <w:pPr>
              <w:pStyle w:val="Normal"/>
              <w:tabs>
                <w:tab w:val="clear" w:pos="720"/>
                <w:tab w:val="left" w:pos="0" w:leader="none"/>
              </w:tabs>
              <w:spacing w:lineRule="auto" w:line="240" w:before="0" w:after="0"/>
              <w:ind w:hanging="0" w:left="-1"/>
              <w:jc w:val="left"/>
              <w:rPr>
                <w:i/>
                <w:i/>
                <w:color w:val="FF0000"/>
                <w:sz w:val="24"/>
                <w:szCs w:val="24"/>
              </w:rPr>
            </w:pPr>
            <w:r>
              <w:rPr>
                <w:i/>
                <w:color w:val="FF0000"/>
                <w:sz w:val="24"/>
                <w:szCs w:val="24"/>
              </w:rPr>
              <w:t>(acrescentar as informações individualmente para cada Plano previsto)</w:t>
            </w:r>
          </w:p>
        </w:tc>
      </w:tr>
      <w:tr>
        <w:trPr>
          <w:trHeight w:val="440" w:hRule="atLeast"/>
        </w:trPr>
        <w:tc>
          <w:tcPr>
            <w:tcW w:w="10210" w:type="dxa"/>
            <w:gridSpan w:val="2"/>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b/>
                <w:sz w:val="24"/>
                <w:szCs w:val="24"/>
              </w:rPr>
            </w:pPr>
            <w:r>
              <w:rPr>
                <w:b/>
                <w:sz w:val="24"/>
                <w:szCs w:val="24"/>
              </w:rPr>
              <w:t>b) Ações de acessibilidade cultural previstas:</w:t>
            </w:r>
          </w:p>
        </w:tc>
      </w:tr>
      <w:tr>
        <w:trPr>
          <w:trHeight w:val="440" w:hRule="atLeast"/>
        </w:trPr>
        <w:tc>
          <w:tcPr>
            <w:tcW w:w="10210" w:type="dxa"/>
            <w:gridSpan w:val="2"/>
            <w:tcBorders>
              <w:top w:val="single" w:sz="8" w:space="0" w:color="000001"/>
              <w:left w:val="single" w:sz="8" w:space="0" w:color="000001"/>
              <w:bottom w:val="single" w:sz="8" w:space="0" w:color="000001"/>
              <w:right w:val="single" w:sz="8" w:space="0" w:color="000001"/>
            </w:tcBorders>
            <w:shd w:fill="auto" w:val="clear"/>
          </w:tcPr>
          <w:p>
            <w:pPr>
              <w:pStyle w:val="Normal"/>
              <w:widowControl/>
              <w:tabs>
                <w:tab w:val="clear" w:pos="720"/>
                <w:tab w:val="left" w:pos="0" w:leader="none"/>
              </w:tabs>
              <w:spacing w:lineRule="auto" w:line="240" w:before="240" w:after="120"/>
              <w:ind w:hanging="0" w:left="-20"/>
              <w:rPr>
                <w:b/>
                <w:sz w:val="24"/>
                <w:szCs w:val="24"/>
              </w:rPr>
            </w:pPr>
            <w:r>
              <w:rPr>
                <w:b/>
                <w:sz w:val="24"/>
                <w:szCs w:val="24"/>
              </w:rPr>
              <w:t>c) Resultados esperados:</w:t>
            </w:r>
          </w:p>
        </w:tc>
      </w:tr>
      <w:tr>
        <w:trPr>
          <w:trHeight w:val="440" w:hRule="atLeast"/>
        </w:trPr>
        <w:tc>
          <w:tcPr>
            <w:tcW w:w="10210" w:type="dxa"/>
            <w:gridSpan w:val="2"/>
            <w:tcBorders>
              <w:top w:val="single" w:sz="8" w:space="0" w:color="000001"/>
              <w:left w:val="single" w:sz="8" w:space="0" w:color="000001"/>
              <w:bottom w:val="single" w:sz="8" w:space="0" w:color="000001"/>
              <w:right w:val="single" w:sz="8" w:space="0" w:color="000001"/>
            </w:tcBorders>
            <w:shd w:fill="auto" w:val="clear"/>
          </w:tcPr>
          <w:p>
            <w:pPr>
              <w:pStyle w:val="Normal"/>
              <w:widowControl/>
              <w:tabs>
                <w:tab w:val="clear" w:pos="720"/>
                <w:tab w:val="left" w:pos="0" w:leader="none"/>
              </w:tabs>
              <w:spacing w:lineRule="auto" w:line="240" w:before="240" w:after="120"/>
              <w:ind w:hanging="0" w:left="-20"/>
              <w:rPr>
                <w:b/>
                <w:sz w:val="24"/>
                <w:szCs w:val="24"/>
              </w:rPr>
            </w:pPr>
            <w:r>
              <w:rPr>
                <w:b/>
                <w:sz w:val="24"/>
                <w:szCs w:val="24"/>
              </w:rPr>
              <w:t>d) Produtos gerados:</w:t>
            </w:r>
          </w:p>
        </w:tc>
      </w:tr>
    </w:tbl>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tbl>
      <w:tblPr>
        <w:tblStyle w:val="Table5"/>
        <w:tblW w:w="10196" w:type="dxa"/>
        <w:jc w:val="left"/>
        <w:tblInd w:w="0" w:type="dxa"/>
        <w:tblLayout w:type="fixed"/>
        <w:tblCellMar>
          <w:top w:w="100" w:type="dxa"/>
          <w:left w:w="90" w:type="dxa"/>
          <w:bottom w:w="100" w:type="dxa"/>
          <w:right w:w="100" w:type="dxa"/>
        </w:tblCellMar>
        <w:tblLook w:val="0600"/>
      </w:tblPr>
      <w:tblGrid>
        <w:gridCol w:w="657"/>
        <w:gridCol w:w="3160"/>
        <w:gridCol w:w="3118"/>
        <w:gridCol w:w="3260"/>
      </w:tblGrid>
      <w:tr>
        <w:trPr>
          <w:trHeight w:val="440" w:hRule="atLeast"/>
        </w:trPr>
        <w:tc>
          <w:tcPr>
            <w:tcW w:w="10195" w:type="dxa"/>
            <w:gridSpan w:val="4"/>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b/>
                <w:sz w:val="24"/>
                <w:szCs w:val="24"/>
              </w:rPr>
            </w:pPr>
            <w:r>
              <w:rPr>
                <w:b/>
                <w:sz w:val="24"/>
                <w:szCs w:val="24"/>
              </w:rPr>
              <w:t>META 2 - MOSTRA ARTÍSTICA/CULTURAL</w:t>
            </w:r>
          </w:p>
          <w:p>
            <w:pPr>
              <w:pStyle w:val="Normal"/>
              <w:spacing w:lineRule="auto" w:line="240" w:before="0" w:after="0"/>
              <w:ind w:hanging="2" w:left="-1"/>
              <w:rPr>
                <w:sz w:val="24"/>
                <w:szCs w:val="24"/>
              </w:rPr>
            </w:pPr>
            <w:r>
              <w:rPr>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trHeight w:val="440" w:hRule="atLeast"/>
        </w:trPr>
        <w:tc>
          <w:tcPr>
            <w:tcW w:w="10195" w:type="dxa"/>
            <w:gridSpan w:val="4"/>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b/>
                <w:i/>
                <w:i/>
                <w:color w:val="FF0000"/>
                <w:sz w:val="24"/>
                <w:szCs w:val="24"/>
              </w:rPr>
            </w:pPr>
            <w:r>
              <w:rPr>
                <w:b/>
                <w:sz w:val="24"/>
                <w:szCs w:val="24"/>
              </w:rPr>
              <w:t>a) Plano de Ação da meta 2 - Mostra Artística/Cultural:</w:t>
            </w:r>
          </w:p>
        </w:tc>
      </w:tr>
      <w:tr>
        <w:trPr/>
        <w:tc>
          <w:tcPr>
            <w:tcW w:w="657"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b/>
                <w:sz w:val="24"/>
                <w:szCs w:val="24"/>
              </w:rPr>
            </w:pPr>
            <w:r>
              <w:rPr>
                <w:b/>
                <w:sz w:val="24"/>
                <w:szCs w:val="24"/>
              </w:rPr>
              <w:t>Nº</w:t>
            </w:r>
          </w:p>
        </w:tc>
        <w:tc>
          <w:tcPr>
            <w:tcW w:w="31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b/>
                <w:sz w:val="24"/>
                <w:szCs w:val="24"/>
              </w:rPr>
            </w:pPr>
            <w:r>
              <w:rPr>
                <w:b/>
                <w:sz w:val="24"/>
                <w:szCs w:val="24"/>
              </w:rPr>
              <w:t>Descrição da ação (meta)</w:t>
            </w:r>
          </w:p>
        </w:tc>
        <w:tc>
          <w:tcPr>
            <w:tcW w:w="3118"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jc w:val="center"/>
              <w:rPr>
                <w:b/>
                <w:sz w:val="24"/>
                <w:szCs w:val="24"/>
              </w:rPr>
            </w:pPr>
            <w:r>
              <w:rPr>
                <w:b/>
                <w:sz w:val="24"/>
                <w:szCs w:val="24"/>
              </w:rPr>
              <w:t>Objetivos da ação (Meta)</w:t>
            </w:r>
          </w:p>
        </w:tc>
        <w:tc>
          <w:tcPr>
            <w:tcW w:w="32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jc w:val="center"/>
              <w:rPr>
                <w:b/>
                <w:sz w:val="24"/>
                <w:szCs w:val="24"/>
              </w:rPr>
            </w:pPr>
            <w:r>
              <w:rPr>
                <w:b/>
                <w:sz w:val="24"/>
                <w:szCs w:val="24"/>
              </w:rPr>
              <w:t>Como serão realizadas as atividades?</w:t>
            </w:r>
          </w:p>
        </w:tc>
      </w:tr>
      <w:tr>
        <w:trPr/>
        <w:tc>
          <w:tcPr>
            <w:tcW w:w="657"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sz w:val="24"/>
                <w:szCs w:val="24"/>
              </w:rPr>
            </w:pPr>
            <w:r>
              <w:rPr>
                <w:sz w:val="24"/>
                <w:szCs w:val="24"/>
              </w:rPr>
              <w:t>1</w:t>
            </w:r>
          </w:p>
        </w:tc>
        <w:tc>
          <w:tcPr>
            <w:tcW w:w="31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tc>
        <w:tc>
          <w:tcPr>
            <w:tcW w:w="3118"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rPr>
                <w:rFonts w:ascii="Times New Roman" w:hAnsi="Times New Roman"/>
                <w:sz w:val="24"/>
                <w:szCs w:val="24"/>
              </w:rPr>
            </w:pPr>
            <w:r>
              <w:rPr>
                <w:sz w:val="24"/>
                <w:szCs w:val="24"/>
              </w:rPr>
            </w:r>
          </w:p>
        </w:tc>
        <w:tc>
          <w:tcPr>
            <w:tcW w:w="32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rPr>
                <w:rFonts w:ascii="Times New Roman" w:hAnsi="Times New Roman"/>
                <w:sz w:val="24"/>
                <w:szCs w:val="24"/>
              </w:rPr>
            </w:pPr>
            <w:r>
              <w:rPr>
                <w:sz w:val="24"/>
                <w:szCs w:val="24"/>
              </w:rPr>
            </w:r>
          </w:p>
        </w:tc>
      </w:tr>
      <w:tr>
        <w:trPr/>
        <w:tc>
          <w:tcPr>
            <w:tcW w:w="657"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sz w:val="24"/>
                <w:szCs w:val="24"/>
              </w:rPr>
            </w:pPr>
            <w:r>
              <w:rPr>
                <w:sz w:val="24"/>
                <w:szCs w:val="24"/>
              </w:rPr>
              <w:t>2</w:t>
            </w:r>
          </w:p>
        </w:tc>
        <w:tc>
          <w:tcPr>
            <w:tcW w:w="31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tc>
        <w:tc>
          <w:tcPr>
            <w:tcW w:w="3118"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rPr>
                <w:rFonts w:ascii="Times New Roman" w:hAnsi="Times New Roman"/>
                <w:sz w:val="24"/>
                <w:szCs w:val="24"/>
              </w:rPr>
            </w:pPr>
            <w:r>
              <w:rPr>
                <w:sz w:val="24"/>
                <w:szCs w:val="24"/>
              </w:rPr>
            </w:r>
          </w:p>
        </w:tc>
        <w:tc>
          <w:tcPr>
            <w:tcW w:w="32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rPr>
                <w:rFonts w:ascii="Times New Roman" w:hAnsi="Times New Roman"/>
                <w:sz w:val="24"/>
                <w:szCs w:val="24"/>
              </w:rPr>
            </w:pPr>
            <w:r>
              <w:rPr>
                <w:sz w:val="24"/>
                <w:szCs w:val="24"/>
              </w:rPr>
            </w:r>
          </w:p>
        </w:tc>
      </w:tr>
      <w:tr>
        <w:trPr/>
        <w:tc>
          <w:tcPr>
            <w:tcW w:w="657"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sz w:val="24"/>
                <w:szCs w:val="24"/>
              </w:rPr>
            </w:pPr>
            <w:r>
              <w:rPr>
                <w:sz w:val="24"/>
                <w:szCs w:val="24"/>
              </w:rPr>
              <w:t>3</w:t>
            </w:r>
          </w:p>
        </w:tc>
        <w:tc>
          <w:tcPr>
            <w:tcW w:w="31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tc>
        <w:tc>
          <w:tcPr>
            <w:tcW w:w="3118"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tc>
        <w:tc>
          <w:tcPr>
            <w:tcW w:w="32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tc>
      </w:tr>
      <w:tr>
        <w:trPr/>
        <w:tc>
          <w:tcPr>
            <w:tcW w:w="657"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i/>
                <w:i/>
                <w:color w:val="FF0000"/>
                <w:sz w:val="24"/>
                <w:szCs w:val="24"/>
              </w:rPr>
            </w:pPr>
            <w:r>
              <w:rPr>
                <w:i/>
                <w:color w:val="FF0000"/>
                <w:sz w:val="24"/>
                <w:szCs w:val="24"/>
              </w:rPr>
              <w:t>4</w:t>
            </w:r>
          </w:p>
        </w:tc>
        <w:tc>
          <w:tcPr>
            <w:tcW w:w="31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rPr>
                <w:i/>
                <w:i/>
                <w:color w:val="FF0000"/>
                <w:sz w:val="24"/>
                <w:szCs w:val="24"/>
              </w:rPr>
            </w:pPr>
            <w:r>
              <w:rPr>
                <w:i/>
                <w:color w:val="FF0000"/>
                <w:sz w:val="24"/>
                <w:szCs w:val="24"/>
              </w:rPr>
              <w:t>*outra atividade (acrescentar outras atividades, se necessário, incluindo as respectivas linhas no quadro)</w:t>
            </w:r>
          </w:p>
        </w:tc>
        <w:tc>
          <w:tcPr>
            <w:tcW w:w="3118"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rPr>
                <w:rFonts w:ascii="Times New Roman" w:hAnsi="Times New Roman"/>
                <w:color w:val="FF0000"/>
                <w:sz w:val="24"/>
                <w:szCs w:val="24"/>
              </w:rPr>
            </w:pPr>
            <w:r>
              <w:rPr>
                <w:color w:val="FF0000"/>
                <w:sz w:val="24"/>
                <w:szCs w:val="24"/>
              </w:rPr>
            </w:r>
          </w:p>
        </w:tc>
        <w:tc>
          <w:tcPr>
            <w:tcW w:w="32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color w:val="FF0000"/>
                <w:sz w:val="24"/>
                <w:szCs w:val="24"/>
              </w:rPr>
            </w:pPr>
            <w:r>
              <w:rPr>
                <w:color w:val="FF0000"/>
                <w:sz w:val="24"/>
                <w:szCs w:val="24"/>
              </w:rPr>
              <w:t>(adicionar ou excluir linhas)</w:t>
            </w:r>
          </w:p>
        </w:tc>
      </w:tr>
      <w:tr>
        <w:trPr>
          <w:trHeight w:val="440" w:hRule="atLeast"/>
        </w:trPr>
        <w:tc>
          <w:tcPr>
            <w:tcW w:w="10195" w:type="dxa"/>
            <w:gridSpan w:val="4"/>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b/>
                <w:sz w:val="24"/>
                <w:szCs w:val="24"/>
              </w:rPr>
            </w:pPr>
            <w:r>
              <w:rPr>
                <w:b/>
                <w:sz w:val="24"/>
                <w:szCs w:val="24"/>
              </w:rPr>
              <w:t>b) Ações de acessibilidade cultural previstas:</w:t>
            </w:r>
          </w:p>
        </w:tc>
      </w:tr>
      <w:tr>
        <w:trPr>
          <w:trHeight w:val="440" w:hRule="atLeast"/>
        </w:trPr>
        <w:tc>
          <w:tcPr>
            <w:tcW w:w="10195" w:type="dxa"/>
            <w:gridSpan w:val="4"/>
            <w:tcBorders>
              <w:top w:val="single" w:sz="8" w:space="0" w:color="000001"/>
              <w:left w:val="single" w:sz="8" w:space="0" w:color="000001"/>
              <w:bottom w:val="single" w:sz="8" w:space="0" w:color="000001"/>
              <w:right w:val="single" w:sz="8" w:space="0" w:color="000001"/>
            </w:tcBorders>
            <w:shd w:fill="auto" w:val="clear"/>
          </w:tcPr>
          <w:p>
            <w:pPr>
              <w:pStyle w:val="Normal"/>
              <w:widowControl/>
              <w:tabs>
                <w:tab w:val="clear" w:pos="720"/>
                <w:tab w:val="left" w:pos="0" w:leader="none"/>
              </w:tabs>
              <w:spacing w:lineRule="auto" w:line="240" w:before="240" w:after="120"/>
              <w:ind w:hanging="0" w:left="-20"/>
              <w:rPr>
                <w:b/>
                <w:sz w:val="24"/>
                <w:szCs w:val="24"/>
              </w:rPr>
            </w:pPr>
            <w:r>
              <w:rPr>
                <w:b/>
                <w:sz w:val="24"/>
                <w:szCs w:val="24"/>
              </w:rPr>
              <w:t>c) Resultados esperados:</w:t>
            </w:r>
          </w:p>
        </w:tc>
      </w:tr>
      <w:tr>
        <w:trPr>
          <w:trHeight w:val="440" w:hRule="atLeast"/>
        </w:trPr>
        <w:tc>
          <w:tcPr>
            <w:tcW w:w="10195" w:type="dxa"/>
            <w:gridSpan w:val="4"/>
            <w:tcBorders>
              <w:top w:val="single" w:sz="8" w:space="0" w:color="000001"/>
              <w:left w:val="single" w:sz="8" w:space="0" w:color="000001"/>
              <w:bottom w:val="single" w:sz="8" w:space="0" w:color="000001"/>
              <w:right w:val="single" w:sz="8" w:space="0" w:color="000001"/>
            </w:tcBorders>
            <w:shd w:fill="auto" w:val="clear"/>
          </w:tcPr>
          <w:p>
            <w:pPr>
              <w:pStyle w:val="Normal"/>
              <w:widowControl/>
              <w:tabs>
                <w:tab w:val="clear" w:pos="720"/>
                <w:tab w:val="left" w:pos="0" w:leader="none"/>
              </w:tabs>
              <w:spacing w:lineRule="auto" w:line="240" w:before="240" w:after="120"/>
              <w:ind w:hanging="0" w:left="-20"/>
              <w:rPr>
                <w:b/>
                <w:sz w:val="24"/>
                <w:szCs w:val="24"/>
              </w:rPr>
            </w:pPr>
            <w:r>
              <w:rPr>
                <w:b/>
                <w:sz w:val="24"/>
                <w:szCs w:val="24"/>
              </w:rPr>
              <w:t>d) Produtos gerados:</w:t>
            </w:r>
          </w:p>
        </w:tc>
      </w:tr>
    </w:tbl>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tbl>
      <w:tblPr>
        <w:tblStyle w:val="Table6"/>
        <w:tblW w:w="10196" w:type="dxa"/>
        <w:jc w:val="left"/>
        <w:tblInd w:w="0" w:type="dxa"/>
        <w:tblLayout w:type="fixed"/>
        <w:tblCellMar>
          <w:top w:w="100" w:type="dxa"/>
          <w:left w:w="90" w:type="dxa"/>
          <w:bottom w:w="100" w:type="dxa"/>
          <w:right w:w="100" w:type="dxa"/>
        </w:tblCellMar>
        <w:tblLook w:val="0600"/>
      </w:tblPr>
      <w:tblGrid>
        <w:gridCol w:w="657"/>
        <w:gridCol w:w="3160"/>
        <w:gridCol w:w="3118"/>
        <w:gridCol w:w="3260"/>
      </w:tblGrid>
      <w:tr>
        <w:trPr>
          <w:trHeight w:val="440" w:hRule="atLeast"/>
        </w:trPr>
        <w:tc>
          <w:tcPr>
            <w:tcW w:w="10195" w:type="dxa"/>
            <w:gridSpan w:val="4"/>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b/>
                <w:sz w:val="24"/>
                <w:szCs w:val="24"/>
              </w:rPr>
            </w:pPr>
            <w:r>
              <w:rPr>
                <w:b/>
                <w:sz w:val="24"/>
                <w:szCs w:val="24"/>
              </w:rPr>
              <w:t>META 3 - REGISTRO E DIVULGAÇÃO</w:t>
            </w:r>
          </w:p>
          <w:p>
            <w:pPr>
              <w:pStyle w:val="Normal"/>
              <w:spacing w:lineRule="auto" w:line="240" w:before="0" w:after="0"/>
              <w:ind w:hanging="2" w:left="-1"/>
              <w:rPr>
                <w:sz w:val="24"/>
                <w:szCs w:val="24"/>
              </w:rPr>
            </w:pPr>
            <w:r>
              <w:rPr>
                <w:sz w:val="24"/>
                <w:szCs w:val="24"/>
              </w:rPr>
              <w:t>-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w:t>
            </w:r>
          </w:p>
          <w:p>
            <w:pPr>
              <w:pStyle w:val="Normal"/>
              <w:spacing w:lineRule="auto" w:line="240" w:before="0" w:after="0"/>
              <w:ind w:hanging="2" w:left="-1"/>
              <w:rPr>
                <w:sz w:val="24"/>
                <w:szCs w:val="24"/>
              </w:rPr>
            </w:pPr>
            <w:r>
              <w:rPr>
                <w:sz w:val="24"/>
                <w:szCs w:val="24"/>
              </w:rPr>
              <w:t>- Criação de mecanismos para o registro e documentação das atividades realizadas, como produção de relatórios, fotos, vídeos, áudios, entre outros.</w:t>
            </w:r>
          </w:p>
        </w:tc>
      </w:tr>
      <w:tr>
        <w:trPr>
          <w:trHeight w:val="440" w:hRule="atLeast"/>
        </w:trPr>
        <w:tc>
          <w:tcPr>
            <w:tcW w:w="10195" w:type="dxa"/>
            <w:gridSpan w:val="4"/>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b/>
                <w:i/>
                <w:i/>
                <w:color w:val="FF0000"/>
                <w:sz w:val="24"/>
                <w:szCs w:val="24"/>
              </w:rPr>
            </w:pPr>
            <w:r>
              <w:rPr>
                <w:b/>
                <w:sz w:val="24"/>
                <w:szCs w:val="24"/>
              </w:rPr>
              <w:t>a) Plano de Ação da meta 3 - Registro e Divulgação:</w:t>
            </w:r>
          </w:p>
        </w:tc>
      </w:tr>
      <w:tr>
        <w:trPr/>
        <w:tc>
          <w:tcPr>
            <w:tcW w:w="657"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b/>
                <w:sz w:val="24"/>
                <w:szCs w:val="24"/>
              </w:rPr>
            </w:pPr>
            <w:r>
              <w:rPr>
                <w:b/>
                <w:sz w:val="24"/>
                <w:szCs w:val="24"/>
              </w:rPr>
              <w:t>Nº</w:t>
            </w:r>
          </w:p>
        </w:tc>
        <w:tc>
          <w:tcPr>
            <w:tcW w:w="31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b/>
                <w:sz w:val="24"/>
                <w:szCs w:val="24"/>
              </w:rPr>
            </w:pPr>
            <w:r>
              <w:rPr>
                <w:b/>
                <w:sz w:val="24"/>
                <w:szCs w:val="24"/>
              </w:rPr>
              <w:t>Descrição da ação (meta)</w:t>
            </w:r>
          </w:p>
        </w:tc>
        <w:tc>
          <w:tcPr>
            <w:tcW w:w="3118"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jc w:val="center"/>
              <w:rPr>
                <w:b/>
                <w:sz w:val="24"/>
                <w:szCs w:val="24"/>
              </w:rPr>
            </w:pPr>
            <w:r>
              <w:rPr>
                <w:b/>
                <w:sz w:val="24"/>
                <w:szCs w:val="24"/>
              </w:rPr>
              <w:t>Objetivos da ação (Meta)</w:t>
            </w:r>
          </w:p>
        </w:tc>
        <w:tc>
          <w:tcPr>
            <w:tcW w:w="32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jc w:val="center"/>
              <w:rPr>
                <w:b/>
                <w:sz w:val="24"/>
                <w:szCs w:val="24"/>
              </w:rPr>
            </w:pPr>
            <w:r>
              <w:rPr>
                <w:b/>
                <w:sz w:val="24"/>
                <w:szCs w:val="24"/>
              </w:rPr>
              <w:t>Como serão realizadas as atividades?</w:t>
            </w:r>
          </w:p>
        </w:tc>
      </w:tr>
      <w:tr>
        <w:trPr/>
        <w:tc>
          <w:tcPr>
            <w:tcW w:w="657"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sz w:val="24"/>
                <w:szCs w:val="24"/>
              </w:rPr>
            </w:pPr>
            <w:r>
              <w:rPr>
                <w:sz w:val="24"/>
                <w:szCs w:val="24"/>
              </w:rPr>
              <w:t>1</w:t>
            </w:r>
          </w:p>
        </w:tc>
        <w:tc>
          <w:tcPr>
            <w:tcW w:w="31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tc>
        <w:tc>
          <w:tcPr>
            <w:tcW w:w="3118"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rPr>
                <w:rFonts w:ascii="Times New Roman" w:hAnsi="Times New Roman"/>
                <w:sz w:val="24"/>
                <w:szCs w:val="24"/>
              </w:rPr>
            </w:pPr>
            <w:r>
              <w:rPr>
                <w:sz w:val="24"/>
                <w:szCs w:val="24"/>
              </w:rPr>
            </w:r>
          </w:p>
        </w:tc>
        <w:tc>
          <w:tcPr>
            <w:tcW w:w="32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rPr>
                <w:rFonts w:ascii="Times New Roman" w:hAnsi="Times New Roman"/>
                <w:sz w:val="24"/>
                <w:szCs w:val="24"/>
              </w:rPr>
            </w:pPr>
            <w:r>
              <w:rPr>
                <w:sz w:val="24"/>
                <w:szCs w:val="24"/>
              </w:rPr>
            </w:r>
          </w:p>
        </w:tc>
      </w:tr>
      <w:tr>
        <w:trPr/>
        <w:tc>
          <w:tcPr>
            <w:tcW w:w="657"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sz w:val="24"/>
                <w:szCs w:val="24"/>
              </w:rPr>
            </w:pPr>
            <w:r>
              <w:rPr>
                <w:sz w:val="24"/>
                <w:szCs w:val="24"/>
              </w:rPr>
              <w:t>2</w:t>
            </w:r>
          </w:p>
        </w:tc>
        <w:tc>
          <w:tcPr>
            <w:tcW w:w="31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tc>
        <w:tc>
          <w:tcPr>
            <w:tcW w:w="3118"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rPr>
                <w:rFonts w:ascii="Times New Roman" w:hAnsi="Times New Roman"/>
                <w:sz w:val="24"/>
                <w:szCs w:val="24"/>
              </w:rPr>
            </w:pPr>
            <w:r>
              <w:rPr>
                <w:sz w:val="24"/>
                <w:szCs w:val="24"/>
              </w:rPr>
            </w:r>
          </w:p>
        </w:tc>
        <w:tc>
          <w:tcPr>
            <w:tcW w:w="32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rPr>
                <w:rFonts w:ascii="Times New Roman" w:hAnsi="Times New Roman"/>
                <w:sz w:val="24"/>
                <w:szCs w:val="24"/>
              </w:rPr>
            </w:pPr>
            <w:r>
              <w:rPr>
                <w:sz w:val="24"/>
                <w:szCs w:val="24"/>
              </w:rPr>
            </w:r>
          </w:p>
        </w:tc>
      </w:tr>
      <w:tr>
        <w:trPr/>
        <w:tc>
          <w:tcPr>
            <w:tcW w:w="657"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sz w:val="24"/>
                <w:szCs w:val="24"/>
              </w:rPr>
            </w:pPr>
            <w:r>
              <w:rPr>
                <w:sz w:val="24"/>
                <w:szCs w:val="24"/>
              </w:rPr>
              <w:t>3</w:t>
            </w:r>
          </w:p>
        </w:tc>
        <w:tc>
          <w:tcPr>
            <w:tcW w:w="31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tc>
        <w:tc>
          <w:tcPr>
            <w:tcW w:w="3118"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tc>
        <w:tc>
          <w:tcPr>
            <w:tcW w:w="32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tc>
      </w:tr>
      <w:tr>
        <w:trPr/>
        <w:tc>
          <w:tcPr>
            <w:tcW w:w="657"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jc w:val="center"/>
              <w:rPr>
                <w:i/>
                <w:i/>
                <w:color w:val="FF0000"/>
                <w:sz w:val="24"/>
                <w:szCs w:val="24"/>
              </w:rPr>
            </w:pPr>
            <w:r>
              <w:rPr>
                <w:i/>
                <w:color w:val="FF0000"/>
                <w:sz w:val="24"/>
                <w:szCs w:val="24"/>
              </w:rPr>
              <w:t>4</w:t>
            </w:r>
          </w:p>
        </w:tc>
        <w:tc>
          <w:tcPr>
            <w:tcW w:w="31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rPr>
                <w:i/>
                <w:i/>
                <w:color w:val="FF0000"/>
                <w:sz w:val="24"/>
                <w:szCs w:val="24"/>
              </w:rPr>
            </w:pPr>
            <w:r>
              <w:rPr>
                <w:i/>
                <w:color w:val="FF0000"/>
                <w:sz w:val="24"/>
                <w:szCs w:val="24"/>
              </w:rPr>
              <w:t>*outra atividade (acrescentar outras atividades, se necessário, incluindo as respectivas linhas no quadro)</w:t>
            </w:r>
          </w:p>
        </w:tc>
        <w:tc>
          <w:tcPr>
            <w:tcW w:w="3118"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802" w:leader="none"/>
              </w:tabs>
              <w:spacing w:lineRule="auto" w:line="240" w:before="240" w:after="120"/>
              <w:ind w:hanging="0" w:left="-1"/>
              <w:rPr>
                <w:rFonts w:ascii="Times New Roman" w:hAnsi="Times New Roman"/>
                <w:color w:val="FF0000"/>
                <w:sz w:val="24"/>
                <w:szCs w:val="24"/>
              </w:rPr>
            </w:pPr>
            <w:r>
              <w:rPr>
                <w:color w:val="FF0000"/>
                <w:sz w:val="24"/>
                <w:szCs w:val="24"/>
              </w:rPr>
            </w:r>
          </w:p>
        </w:tc>
        <w:tc>
          <w:tcPr>
            <w:tcW w:w="3260" w:type="dxa"/>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color w:val="FF0000"/>
                <w:sz w:val="24"/>
                <w:szCs w:val="24"/>
              </w:rPr>
            </w:pPr>
            <w:r>
              <w:rPr>
                <w:color w:val="FF0000"/>
                <w:sz w:val="24"/>
                <w:szCs w:val="24"/>
              </w:rPr>
              <w:t>(adicionar ou excluir linhas)</w:t>
            </w:r>
          </w:p>
        </w:tc>
      </w:tr>
      <w:tr>
        <w:trPr>
          <w:trHeight w:val="440" w:hRule="atLeast"/>
        </w:trPr>
        <w:tc>
          <w:tcPr>
            <w:tcW w:w="10195" w:type="dxa"/>
            <w:gridSpan w:val="4"/>
            <w:tcBorders>
              <w:top w:val="single" w:sz="8" w:space="0" w:color="000001"/>
              <w:left w:val="single" w:sz="8" w:space="0" w:color="000001"/>
              <w:bottom w:val="single" w:sz="8" w:space="0" w:color="000001"/>
              <w:right w:val="single" w:sz="8" w:space="0" w:color="000001"/>
            </w:tcBorders>
            <w:shd w:fill="auto" w:val="clear"/>
          </w:tcPr>
          <w:p>
            <w:pPr>
              <w:pStyle w:val="Normal"/>
              <w:tabs>
                <w:tab w:val="clear" w:pos="720"/>
                <w:tab w:val="left" w:pos="0" w:leader="none"/>
              </w:tabs>
              <w:spacing w:lineRule="auto" w:line="240" w:before="240" w:after="120"/>
              <w:ind w:hanging="0" w:left="-1"/>
              <w:rPr>
                <w:b/>
                <w:sz w:val="24"/>
                <w:szCs w:val="24"/>
              </w:rPr>
            </w:pPr>
            <w:r>
              <w:rPr>
                <w:b/>
                <w:sz w:val="24"/>
                <w:szCs w:val="24"/>
              </w:rPr>
              <w:t>b) Ações de acessibilidade cultural previstas:</w:t>
            </w:r>
          </w:p>
        </w:tc>
      </w:tr>
      <w:tr>
        <w:trPr>
          <w:trHeight w:val="440" w:hRule="atLeast"/>
        </w:trPr>
        <w:tc>
          <w:tcPr>
            <w:tcW w:w="10195" w:type="dxa"/>
            <w:gridSpan w:val="4"/>
            <w:tcBorders>
              <w:top w:val="single" w:sz="8" w:space="0" w:color="000001"/>
              <w:left w:val="single" w:sz="8" w:space="0" w:color="000001"/>
              <w:bottom w:val="single" w:sz="8" w:space="0" w:color="000001"/>
              <w:right w:val="single" w:sz="8" w:space="0" w:color="000001"/>
            </w:tcBorders>
            <w:shd w:fill="auto" w:val="clear"/>
          </w:tcPr>
          <w:p>
            <w:pPr>
              <w:pStyle w:val="Normal"/>
              <w:widowControl/>
              <w:tabs>
                <w:tab w:val="clear" w:pos="720"/>
                <w:tab w:val="left" w:pos="0" w:leader="none"/>
              </w:tabs>
              <w:spacing w:lineRule="auto" w:line="240" w:before="240" w:after="120"/>
              <w:ind w:hanging="0" w:left="-20"/>
              <w:rPr>
                <w:b/>
                <w:sz w:val="24"/>
                <w:szCs w:val="24"/>
              </w:rPr>
            </w:pPr>
            <w:r>
              <w:rPr>
                <w:b/>
                <w:sz w:val="24"/>
                <w:szCs w:val="24"/>
              </w:rPr>
              <w:t>c) Resultados esperados:</w:t>
            </w:r>
          </w:p>
        </w:tc>
      </w:tr>
      <w:tr>
        <w:trPr>
          <w:trHeight w:val="440" w:hRule="atLeast"/>
        </w:trPr>
        <w:tc>
          <w:tcPr>
            <w:tcW w:w="10195" w:type="dxa"/>
            <w:gridSpan w:val="4"/>
            <w:tcBorders>
              <w:top w:val="single" w:sz="8" w:space="0" w:color="000001"/>
              <w:left w:val="single" w:sz="8" w:space="0" w:color="000001"/>
              <w:bottom w:val="single" w:sz="8" w:space="0" w:color="000001"/>
              <w:right w:val="single" w:sz="8" w:space="0" w:color="000001"/>
            </w:tcBorders>
            <w:shd w:fill="auto" w:val="clear"/>
          </w:tcPr>
          <w:p>
            <w:pPr>
              <w:pStyle w:val="Normal"/>
              <w:widowControl/>
              <w:tabs>
                <w:tab w:val="clear" w:pos="720"/>
                <w:tab w:val="left" w:pos="0" w:leader="none"/>
              </w:tabs>
              <w:spacing w:lineRule="auto" w:line="240" w:before="240" w:after="120"/>
              <w:ind w:hanging="0" w:left="-20"/>
              <w:rPr>
                <w:b/>
                <w:sz w:val="24"/>
                <w:szCs w:val="24"/>
              </w:rPr>
            </w:pPr>
            <w:r>
              <w:rPr>
                <w:b/>
                <w:sz w:val="24"/>
                <w:szCs w:val="24"/>
              </w:rPr>
              <w:t>d) Produtos gerados:</w:t>
            </w:r>
          </w:p>
        </w:tc>
      </w:tr>
    </w:tbl>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p>
      <w:pPr>
        <w:pStyle w:val="Normal"/>
        <w:pBdr>
          <w:top w:val="single" w:sz="4" w:space="1" w:color="000001"/>
          <w:left w:val="single" w:sz="4" w:space="4" w:color="000001"/>
          <w:bottom w:val="single" w:sz="4" w:space="1" w:color="000001"/>
          <w:right w:val="single" w:sz="4" w:space="4" w:color="000001"/>
        </w:pBdr>
        <w:shd w:val="clear" w:fill="FBE4D5"/>
        <w:tabs>
          <w:tab w:val="clear" w:pos="720"/>
          <w:tab w:val="left" w:pos="0" w:leader="none"/>
        </w:tabs>
        <w:spacing w:lineRule="auto" w:line="240" w:before="240" w:after="120"/>
        <w:ind w:hanging="0" w:left="-1"/>
        <w:rPr>
          <w:sz w:val="24"/>
          <w:szCs w:val="24"/>
        </w:rPr>
      </w:pPr>
      <w:r>
        <w:rPr>
          <w:b/>
          <w:sz w:val="24"/>
          <w:szCs w:val="24"/>
        </w:rPr>
        <w:t>4. EQUIPE</w:t>
      </w:r>
    </w:p>
    <w:tbl>
      <w:tblPr>
        <w:tblStyle w:val="Table7"/>
        <w:tblW w:w="10215" w:type="dxa"/>
        <w:jc w:val="left"/>
        <w:tblInd w:w="0" w:type="dxa"/>
        <w:tblLayout w:type="fixed"/>
        <w:tblCellMar>
          <w:top w:w="0" w:type="dxa"/>
          <w:left w:w="7" w:type="dxa"/>
          <w:bottom w:w="0" w:type="dxa"/>
          <w:right w:w="7" w:type="dxa"/>
        </w:tblCellMar>
        <w:tblLook w:val="0600"/>
      </w:tblPr>
      <w:tblGrid>
        <w:gridCol w:w="1467"/>
        <w:gridCol w:w="1472"/>
        <w:gridCol w:w="1215"/>
        <w:gridCol w:w="1232"/>
        <w:gridCol w:w="1140"/>
        <w:gridCol w:w="1214"/>
        <w:gridCol w:w="1203"/>
        <w:gridCol w:w="1270"/>
      </w:tblGrid>
      <w:tr>
        <w:trPr>
          <w:trHeight w:val="1350" w:hRule="atLeast"/>
        </w:trPr>
        <w:tc>
          <w:tcPr>
            <w:tcW w:w="1467"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4"/>
                <w:szCs w:val="24"/>
              </w:rPr>
            </w:pPr>
            <w:r>
              <w:rPr>
                <w:b/>
                <w:sz w:val="24"/>
                <w:szCs w:val="24"/>
              </w:rPr>
            </w:r>
          </w:p>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4"/>
                <w:szCs w:val="24"/>
              </w:rPr>
            </w:pPr>
            <w:r>
              <w:rPr>
                <w:b/>
                <w:sz w:val="24"/>
                <w:szCs w:val="24"/>
              </w:rPr>
            </w:r>
          </w:p>
          <w:p>
            <w:pPr>
              <w:pStyle w:val="Normal"/>
              <w:tabs>
                <w:tab w:val="clear" w:pos="720"/>
                <w:tab w:val="left" w:pos="0" w:leader="none"/>
                <w:tab w:val="left" w:pos="3695" w:leader="none"/>
              </w:tabs>
              <w:spacing w:lineRule="auto" w:line="276" w:before="120" w:after="120"/>
              <w:ind w:hanging="0" w:left="120" w:right="120"/>
              <w:jc w:val="center"/>
              <w:rPr>
                <w:b/>
                <w:sz w:val="24"/>
                <w:szCs w:val="24"/>
              </w:rPr>
            </w:pPr>
            <w:r>
              <w:rPr>
                <w:b/>
                <w:sz w:val="24"/>
                <w:szCs w:val="24"/>
              </w:rPr>
              <w:t>Meta</w:t>
            </w:r>
          </w:p>
        </w:tc>
        <w:tc>
          <w:tcPr>
            <w:tcW w:w="147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4"/>
                <w:szCs w:val="24"/>
              </w:rPr>
            </w:pPr>
            <w:r>
              <w:rPr>
                <w:b/>
                <w:sz w:val="24"/>
                <w:szCs w:val="24"/>
              </w:rPr>
            </w:r>
          </w:p>
          <w:p>
            <w:pPr>
              <w:pStyle w:val="Normal"/>
              <w:tabs>
                <w:tab w:val="clear" w:pos="720"/>
                <w:tab w:val="left" w:pos="0" w:leader="none"/>
                <w:tab w:val="left" w:pos="3695" w:leader="none"/>
              </w:tabs>
              <w:spacing w:lineRule="auto" w:line="276" w:before="120" w:after="120"/>
              <w:ind w:hanging="0" w:left="120" w:right="120"/>
              <w:jc w:val="center"/>
              <w:rPr>
                <w:b/>
                <w:sz w:val="24"/>
                <w:szCs w:val="24"/>
              </w:rPr>
            </w:pPr>
            <w:r>
              <w:rPr>
                <w:b/>
                <w:sz w:val="24"/>
                <w:szCs w:val="24"/>
              </w:rPr>
              <w:t>Nome do profissional/empresa</w:t>
            </w:r>
          </w:p>
        </w:tc>
        <w:tc>
          <w:tcPr>
            <w:tcW w:w="1215"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4"/>
                <w:szCs w:val="24"/>
              </w:rPr>
            </w:pPr>
            <w:r>
              <w:rPr>
                <w:b/>
                <w:sz w:val="24"/>
                <w:szCs w:val="24"/>
              </w:rPr>
            </w:r>
          </w:p>
          <w:p>
            <w:pPr>
              <w:pStyle w:val="Normal"/>
              <w:tabs>
                <w:tab w:val="clear" w:pos="720"/>
                <w:tab w:val="left" w:pos="0" w:leader="none"/>
                <w:tab w:val="left" w:pos="3695" w:leader="none"/>
              </w:tabs>
              <w:spacing w:lineRule="auto" w:line="276" w:before="120" w:after="120"/>
              <w:ind w:hanging="0" w:left="120" w:right="120"/>
              <w:jc w:val="center"/>
              <w:rPr>
                <w:b/>
                <w:sz w:val="24"/>
                <w:szCs w:val="24"/>
              </w:rPr>
            </w:pPr>
            <w:r>
              <w:rPr>
                <w:b/>
                <w:sz w:val="24"/>
                <w:szCs w:val="24"/>
              </w:rPr>
              <w:t>Função no projeto</w:t>
            </w:r>
          </w:p>
        </w:tc>
        <w:tc>
          <w:tcPr>
            <w:tcW w:w="123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4"/>
                <w:szCs w:val="24"/>
              </w:rPr>
            </w:pPr>
            <w:r>
              <w:rPr>
                <w:b/>
                <w:sz w:val="24"/>
                <w:szCs w:val="24"/>
              </w:rPr>
            </w:r>
          </w:p>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4"/>
                <w:szCs w:val="24"/>
              </w:rPr>
            </w:pPr>
            <w:r>
              <w:rPr>
                <w:b/>
                <w:sz w:val="24"/>
                <w:szCs w:val="24"/>
              </w:rPr>
            </w:r>
          </w:p>
          <w:p>
            <w:pPr>
              <w:pStyle w:val="Normal"/>
              <w:tabs>
                <w:tab w:val="clear" w:pos="720"/>
                <w:tab w:val="left" w:pos="0" w:leader="none"/>
                <w:tab w:val="left" w:pos="3695" w:leader="none"/>
              </w:tabs>
              <w:spacing w:lineRule="auto" w:line="276" w:before="120" w:after="120"/>
              <w:ind w:hanging="0" w:left="120" w:right="120"/>
              <w:jc w:val="center"/>
              <w:rPr>
                <w:b/>
                <w:sz w:val="24"/>
                <w:szCs w:val="24"/>
              </w:rPr>
            </w:pPr>
            <w:r>
              <w:rPr>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4"/>
                <w:szCs w:val="24"/>
              </w:rPr>
            </w:pPr>
            <w:r>
              <w:rPr>
                <w:b/>
                <w:sz w:val="24"/>
                <w:szCs w:val="24"/>
              </w:rPr>
            </w:r>
          </w:p>
          <w:p>
            <w:pPr>
              <w:pStyle w:val="Normal"/>
              <w:tabs>
                <w:tab w:val="clear" w:pos="720"/>
                <w:tab w:val="left" w:pos="0" w:leader="none"/>
                <w:tab w:val="left" w:pos="3695" w:leader="none"/>
              </w:tabs>
              <w:spacing w:lineRule="auto" w:line="276" w:before="120" w:after="120"/>
              <w:ind w:hanging="0" w:left="120" w:right="120"/>
              <w:jc w:val="center"/>
              <w:rPr>
                <w:b/>
                <w:sz w:val="24"/>
                <w:szCs w:val="24"/>
              </w:rPr>
            </w:pPr>
            <w:r>
              <w:rPr>
                <w:b/>
                <w:sz w:val="24"/>
                <w:szCs w:val="24"/>
              </w:rPr>
              <w:t>Pessoa negra?</w:t>
            </w:r>
          </w:p>
        </w:tc>
        <w:tc>
          <w:tcPr>
            <w:tcW w:w="1214"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4"/>
                <w:szCs w:val="24"/>
              </w:rPr>
            </w:pPr>
            <w:r>
              <w:rPr>
                <w:b/>
                <w:sz w:val="24"/>
                <w:szCs w:val="24"/>
              </w:rPr>
            </w:r>
          </w:p>
          <w:p>
            <w:pPr>
              <w:pStyle w:val="Normal"/>
              <w:tabs>
                <w:tab w:val="clear" w:pos="720"/>
                <w:tab w:val="left" w:pos="0" w:leader="none"/>
                <w:tab w:val="left" w:pos="3695" w:leader="none"/>
              </w:tabs>
              <w:spacing w:lineRule="auto" w:line="276" w:before="120" w:after="120"/>
              <w:ind w:hanging="0" w:left="120" w:right="120"/>
              <w:jc w:val="center"/>
              <w:rPr>
                <w:b/>
                <w:sz w:val="24"/>
                <w:szCs w:val="24"/>
              </w:rPr>
            </w:pPr>
            <w:r>
              <w:rPr>
                <w:b/>
                <w:sz w:val="24"/>
                <w:szCs w:val="24"/>
              </w:rPr>
              <w:t>Pessoa índigena?</w:t>
            </w:r>
          </w:p>
        </w:tc>
        <w:tc>
          <w:tcPr>
            <w:tcW w:w="1203"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4"/>
                <w:szCs w:val="24"/>
              </w:rPr>
            </w:pPr>
            <w:r>
              <w:rPr>
                <w:b/>
                <w:sz w:val="24"/>
                <w:szCs w:val="24"/>
              </w:rPr>
            </w:r>
          </w:p>
          <w:p>
            <w:pPr>
              <w:pStyle w:val="Normal"/>
              <w:tabs>
                <w:tab w:val="clear" w:pos="720"/>
                <w:tab w:val="left" w:pos="0" w:leader="none"/>
                <w:tab w:val="left" w:pos="3695" w:leader="none"/>
              </w:tabs>
              <w:spacing w:lineRule="auto" w:line="276" w:before="120" w:after="120"/>
              <w:ind w:hanging="0" w:left="120" w:right="120"/>
              <w:jc w:val="center"/>
              <w:rPr>
                <w:b/>
                <w:sz w:val="24"/>
                <w:szCs w:val="24"/>
              </w:rPr>
            </w:pPr>
            <w:r>
              <w:rPr>
                <w:b/>
                <w:sz w:val="24"/>
                <w:szCs w:val="24"/>
              </w:rPr>
              <w:t>Pessoa com deficiência?</w:t>
            </w:r>
          </w:p>
        </w:tc>
        <w:tc>
          <w:tcPr>
            <w:tcW w:w="127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color w:val="FF0000"/>
                <w:sz w:val="24"/>
                <w:szCs w:val="24"/>
              </w:rPr>
            </w:pPr>
            <w:r>
              <w:rPr>
                <w:color w:val="FF0000"/>
                <w:sz w:val="24"/>
                <w:szCs w:val="24"/>
              </w:rPr>
              <w:t>[INSERIR MAIS COLUNAS, SE NECESSÁRIO]</w:t>
            </w:r>
          </w:p>
        </w:tc>
      </w:tr>
      <w:tr>
        <w:trPr>
          <w:trHeight w:val="540" w:hRule="atLeast"/>
        </w:trPr>
        <w:tc>
          <w:tcPr>
            <w:tcW w:w="1467"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color w:val="FF0000"/>
                <w:sz w:val="24"/>
                <w:szCs w:val="24"/>
              </w:rPr>
            </w:pPr>
            <w:r>
              <w:rPr>
                <w:color w:val="FF0000"/>
                <w:sz w:val="24"/>
                <w:szCs w:val="24"/>
              </w:rPr>
              <w:t>Ex.: META 1 - FORMAÇÃO E CAPACITAÇÃO</w:t>
            </w:r>
          </w:p>
        </w:tc>
        <w:tc>
          <w:tcPr>
            <w:tcW w:w="147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color w:val="FF0000"/>
                <w:sz w:val="24"/>
                <w:szCs w:val="24"/>
              </w:rPr>
            </w:pPr>
            <w:r>
              <w:rPr>
                <w:color w:val="FF0000"/>
                <w:sz w:val="24"/>
                <w:szCs w:val="24"/>
              </w:rPr>
              <w:t>Ex.: João Silva</w:t>
            </w:r>
          </w:p>
        </w:tc>
        <w:tc>
          <w:tcPr>
            <w:tcW w:w="1215"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color w:val="FF0000"/>
                <w:sz w:val="24"/>
                <w:szCs w:val="24"/>
              </w:rPr>
            </w:pPr>
            <w:r>
              <w:rPr>
                <w:color w:val="FF0000"/>
                <w:sz w:val="24"/>
                <w:szCs w:val="24"/>
              </w:rPr>
              <w:t>Oficineiro</w:t>
            </w:r>
          </w:p>
        </w:tc>
        <w:tc>
          <w:tcPr>
            <w:tcW w:w="123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color w:val="FF0000"/>
                <w:sz w:val="24"/>
                <w:szCs w:val="24"/>
              </w:rPr>
            </w:pPr>
            <w:r>
              <w:rPr>
                <w:color w:val="FF0000"/>
                <w:sz w:val="24"/>
                <w:szCs w:val="24"/>
              </w:rPr>
              <w:t>123456789101</w:t>
            </w:r>
          </w:p>
        </w:tc>
        <w:tc>
          <w:tcPr>
            <w:tcW w:w="11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color w:val="FF0000"/>
                <w:sz w:val="24"/>
                <w:szCs w:val="24"/>
              </w:rPr>
            </w:pPr>
            <w:r>
              <w:rPr>
                <w:color w:val="FF0000"/>
                <w:sz w:val="24"/>
                <w:szCs w:val="24"/>
              </w:rPr>
              <w:t>Sim</w:t>
            </w:r>
          </w:p>
        </w:tc>
        <w:tc>
          <w:tcPr>
            <w:tcW w:w="1214"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color w:val="FF0000"/>
                <w:sz w:val="24"/>
                <w:szCs w:val="24"/>
              </w:rPr>
            </w:pPr>
            <w:r>
              <w:rPr>
                <w:color w:val="FF0000"/>
                <w:sz w:val="24"/>
                <w:szCs w:val="24"/>
              </w:rPr>
              <w:t>Não</w:t>
            </w:r>
          </w:p>
        </w:tc>
        <w:tc>
          <w:tcPr>
            <w:tcW w:w="1203"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color w:val="FF0000"/>
                <w:sz w:val="24"/>
                <w:szCs w:val="24"/>
              </w:rPr>
            </w:pPr>
            <w:r>
              <w:rPr>
                <w:color w:val="FF0000"/>
                <w:sz w:val="24"/>
                <w:szCs w:val="24"/>
              </w:rPr>
              <w:t>Sim</w:t>
            </w:r>
          </w:p>
        </w:tc>
        <w:tc>
          <w:tcPr>
            <w:tcW w:w="127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sz w:val="24"/>
                <w:szCs w:val="24"/>
              </w:rPr>
            </w:pPr>
            <w:r>
              <w:rPr/>
            </w:r>
          </w:p>
        </w:tc>
      </w:tr>
      <w:tr>
        <w:trPr>
          <w:trHeight w:val="540" w:hRule="atLeast"/>
        </w:trPr>
        <w:tc>
          <w:tcPr>
            <w:tcW w:w="1467"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47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15"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3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1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14"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03"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7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sz w:val="24"/>
                <w:szCs w:val="24"/>
              </w:rPr>
            </w:pPr>
            <w:r>
              <w:rPr>
                <w:sz w:val="24"/>
                <w:szCs w:val="24"/>
              </w:rPr>
            </w:r>
          </w:p>
        </w:tc>
      </w:tr>
      <w:tr>
        <w:trPr>
          <w:trHeight w:val="540" w:hRule="atLeast"/>
        </w:trPr>
        <w:tc>
          <w:tcPr>
            <w:tcW w:w="1467"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47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15"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3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1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14"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03"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7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sz w:val="24"/>
                <w:szCs w:val="24"/>
              </w:rPr>
            </w:pPr>
            <w:r>
              <w:rPr>
                <w:sz w:val="24"/>
                <w:szCs w:val="24"/>
              </w:rPr>
            </w:r>
          </w:p>
        </w:tc>
      </w:tr>
      <w:tr>
        <w:trPr>
          <w:trHeight w:val="540" w:hRule="atLeast"/>
        </w:trPr>
        <w:tc>
          <w:tcPr>
            <w:tcW w:w="1467"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47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15"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3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1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14"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03"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7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sz w:val="24"/>
                <w:szCs w:val="24"/>
              </w:rPr>
            </w:pPr>
            <w:r>
              <w:rPr>
                <w:sz w:val="24"/>
                <w:szCs w:val="24"/>
              </w:rPr>
            </w:r>
          </w:p>
        </w:tc>
      </w:tr>
      <w:tr>
        <w:trPr>
          <w:trHeight w:val="540" w:hRule="atLeast"/>
        </w:trPr>
        <w:tc>
          <w:tcPr>
            <w:tcW w:w="1467"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47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15"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3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1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14"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03"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color w:val="FF0000"/>
                <w:sz w:val="24"/>
                <w:szCs w:val="24"/>
              </w:rPr>
            </w:pPr>
            <w:r>
              <w:rPr>
                <w:color w:val="FF0000"/>
                <w:sz w:val="24"/>
                <w:szCs w:val="24"/>
              </w:rPr>
            </w:r>
          </w:p>
        </w:tc>
        <w:tc>
          <w:tcPr>
            <w:tcW w:w="127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sz w:val="24"/>
                <w:szCs w:val="24"/>
              </w:rPr>
            </w:pPr>
            <w:r>
              <w:rPr>
                <w:color w:val="FF0000"/>
                <w:sz w:val="24"/>
                <w:szCs w:val="24"/>
              </w:rPr>
              <w:t>(adicionar ou excluir linhas)</w:t>
            </w:r>
          </w:p>
        </w:tc>
      </w:tr>
    </w:tbl>
    <w:p>
      <w:pPr>
        <w:pStyle w:val="Normal"/>
        <w:pBdr>
          <w:top w:val="single" w:sz="4" w:space="1" w:color="000001"/>
          <w:left w:val="single" w:sz="4" w:space="4" w:color="000001"/>
          <w:bottom w:val="single" w:sz="4" w:space="1" w:color="000001"/>
          <w:right w:val="single" w:sz="4" w:space="4" w:color="000001"/>
        </w:pBdr>
        <w:shd w:val="clear" w:fill="FBE4D5"/>
        <w:tabs>
          <w:tab w:val="clear" w:pos="720"/>
          <w:tab w:val="left" w:pos="0" w:leader="none"/>
        </w:tabs>
        <w:spacing w:lineRule="auto" w:line="240" w:before="240" w:after="120"/>
        <w:ind w:hanging="0" w:left="-1"/>
        <w:rPr>
          <w:rFonts w:ascii="Times New Roman" w:hAnsi="Times New Roman"/>
          <w:b/>
          <w:sz w:val="24"/>
          <w:szCs w:val="24"/>
        </w:rPr>
      </w:pPr>
      <w:r>
        <w:rPr>
          <w:b/>
          <w:sz w:val="24"/>
          <w:szCs w:val="24"/>
        </w:rPr>
      </w:r>
    </w:p>
    <w:p>
      <w:pPr>
        <w:pStyle w:val="Normal"/>
        <w:pBdr>
          <w:top w:val="single" w:sz="4" w:space="1" w:color="000001"/>
          <w:left w:val="single" w:sz="4" w:space="4" w:color="000001"/>
          <w:bottom w:val="single" w:sz="4" w:space="1" w:color="000001"/>
          <w:right w:val="single" w:sz="4" w:space="4" w:color="000001"/>
        </w:pBdr>
        <w:shd w:val="clear" w:fill="FBE4D5"/>
        <w:tabs>
          <w:tab w:val="clear" w:pos="720"/>
          <w:tab w:val="left" w:pos="0" w:leader="none"/>
        </w:tabs>
        <w:spacing w:lineRule="auto" w:line="240" w:before="240" w:after="120"/>
        <w:ind w:hanging="0" w:left="-1"/>
        <w:rPr>
          <w:rFonts w:ascii="Times New Roman" w:hAnsi="Times New Roman"/>
          <w:b/>
          <w:sz w:val="24"/>
          <w:szCs w:val="24"/>
        </w:rPr>
      </w:pPr>
      <w:r>
        <w:rPr>
          <w:b/>
          <w:sz w:val="24"/>
          <w:szCs w:val="24"/>
        </w:rPr>
      </w:r>
    </w:p>
    <w:p>
      <w:pPr>
        <w:pStyle w:val="Normal"/>
        <w:pBdr>
          <w:top w:val="single" w:sz="4" w:space="1" w:color="000001"/>
          <w:left w:val="single" w:sz="4" w:space="4" w:color="000001"/>
          <w:bottom w:val="single" w:sz="4" w:space="1" w:color="000001"/>
          <w:right w:val="single" w:sz="4" w:space="4" w:color="000001"/>
        </w:pBdr>
        <w:shd w:val="clear" w:fill="FBE4D5"/>
        <w:tabs>
          <w:tab w:val="clear" w:pos="720"/>
          <w:tab w:val="left" w:pos="0" w:leader="none"/>
        </w:tabs>
        <w:spacing w:lineRule="auto" w:line="240" w:before="240" w:after="120"/>
        <w:ind w:hanging="0" w:left="-1"/>
        <w:rPr>
          <w:b/>
          <w:sz w:val="24"/>
          <w:szCs w:val="24"/>
        </w:rPr>
      </w:pPr>
      <w:r>
        <w:rPr>
          <w:b/>
          <w:sz w:val="24"/>
          <w:szCs w:val="24"/>
        </w:rPr>
        <w:t>5. CRONOGRAMA DE EXECUÇÃO</w:t>
      </w:r>
    </w:p>
    <w:p>
      <w:pPr>
        <w:pStyle w:val="Normal"/>
        <w:tabs>
          <w:tab w:val="clear" w:pos="720"/>
          <w:tab w:val="left" w:pos="0" w:leader="none"/>
          <w:tab w:val="left" w:pos="3695" w:leader="none"/>
        </w:tabs>
        <w:spacing w:lineRule="auto" w:line="276" w:before="120" w:after="120"/>
        <w:ind w:hanging="0" w:left="120" w:right="120"/>
        <w:rPr>
          <w:sz w:val="24"/>
          <w:szCs w:val="24"/>
        </w:rPr>
      </w:pPr>
      <w:r>
        <w:rPr>
          <w:b/>
          <w:sz w:val="24"/>
          <w:szCs w:val="24"/>
        </w:rPr>
        <w:t>Descreva os passos a serem seguidos para execução do projeto.</w:t>
      </w:r>
    </w:p>
    <w:tbl>
      <w:tblPr>
        <w:tblStyle w:val="Table8"/>
        <w:tblW w:w="10215" w:type="dxa"/>
        <w:jc w:val="left"/>
        <w:tblInd w:w="0" w:type="dxa"/>
        <w:tblLayout w:type="fixed"/>
        <w:tblCellMar>
          <w:top w:w="0" w:type="dxa"/>
          <w:left w:w="7" w:type="dxa"/>
          <w:bottom w:w="0" w:type="dxa"/>
          <w:right w:w="7" w:type="dxa"/>
        </w:tblCellMar>
        <w:tblLook w:val="0600"/>
      </w:tblPr>
      <w:tblGrid>
        <w:gridCol w:w="1557"/>
        <w:gridCol w:w="1562"/>
        <w:gridCol w:w="1140"/>
        <w:gridCol w:w="1440"/>
        <w:gridCol w:w="1455"/>
        <w:gridCol w:w="1470"/>
        <w:gridCol w:w="1590"/>
      </w:tblGrid>
      <w:tr>
        <w:trPr>
          <w:trHeight w:val="1350" w:hRule="atLeast"/>
        </w:trPr>
        <w:tc>
          <w:tcPr>
            <w:tcW w:w="1557"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2"/>
                <w:szCs w:val="22"/>
              </w:rPr>
            </w:pPr>
            <w:r>
              <w:rPr>
                <w:b/>
                <w:sz w:val="22"/>
                <w:szCs w:val="22"/>
              </w:rPr>
            </w:r>
          </w:p>
          <w:p>
            <w:pPr>
              <w:pStyle w:val="Normal"/>
              <w:tabs>
                <w:tab w:val="clear" w:pos="720"/>
                <w:tab w:val="left" w:pos="0" w:leader="none"/>
                <w:tab w:val="left" w:pos="3695" w:leader="none"/>
              </w:tabs>
              <w:spacing w:lineRule="auto" w:line="276" w:before="120" w:after="120"/>
              <w:ind w:hanging="0" w:left="120" w:right="120"/>
              <w:jc w:val="center"/>
              <w:rPr>
                <w:b/>
                <w:sz w:val="24"/>
                <w:szCs w:val="24"/>
              </w:rPr>
            </w:pPr>
            <w:r>
              <w:rPr>
                <w:b/>
                <w:sz w:val="22"/>
                <w:szCs w:val="22"/>
              </w:rPr>
              <w:t>Meta</w:t>
            </w:r>
          </w:p>
        </w:tc>
        <w:tc>
          <w:tcPr>
            <w:tcW w:w="156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2"/>
                <w:szCs w:val="22"/>
              </w:rPr>
            </w:pPr>
            <w:r>
              <w:rPr>
                <w:b/>
                <w:sz w:val="22"/>
                <w:szCs w:val="22"/>
              </w:rPr>
            </w:r>
          </w:p>
          <w:p>
            <w:pPr>
              <w:pStyle w:val="Normal"/>
              <w:tabs>
                <w:tab w:val="clear" w:pos="720"/>
                <w:tab w:val="left" w:pos="0" w:leader="none"/>
                <w:tab w:val="left" w:pos="3695" w:leader="none"/>
              </w:tabs>
              <w:spacing w:lineRule="auto" w:line="276" w:before="120" w:after="120"/>
              <w:ind w:hanging="0" w:left="120" w:right="120"/>
              <w:jc w:val="center"/>
              <w:rPr>
                <w:b/>
                <w:sz w:val="24"/>
                <w:szCs w:val="24"/>
              </w:rPr>
            </w:pPr>
            <w:r>
              <w:rPr>
                <w:b/>
                <w:sz w:val="22"/>
                <w:szCs w:val="22"/>
              </w:rPr>
              <w:t>Atividade Geral</w:t>
            </w:r>
          </w:p>
        </w:tc>
        <w:tc>
          <w:tcPr>
            <w:tcW w:w="11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2"/>
                <w:szCs w:val="22"/>
              </w:rPr>
            </w:pPr>
            <w:r>
              <w:rPr>
                <w:b/>
                <w:sz w:val="22"/>
                <w:szCs w:val="22"/>
              </w:rPr>
            </w:r>
          </w:p>
          <w:p>
            <w:pPr>
              <w:pStyle w:val="Normal"/>
              <w:tabs>
                <w:tab w:val="clear" w:pos="720"/>
                <w:tab w:val="left" w:pos="0" w:leader="none"/>
                <w:tab w:val="left" w:pos="3695" w:leader="none"/>
              </w:tabs>
              <w:spacing w:lineRule="auto" w:line="276" w:before="120" w:after="120"/>
              <w:ind w:hanging="0" w:left="120" w:right="120"/>
              <w:jc w:val="center"/>
              <w:rPr>
                <w:b/>
                <w:sz w:val="24"/>
                <w:szCs w:val="24"/>
              </w:rPr>
            </w:pPr>
            <w:r>
              <w:rPr>
                <w:b/>
                <w:sz w:val="22"/>
                <w:szCs w:val="22"/>
              </w:rPr>
              <w:t>Etapa</w:t>
            </w:r>
          </w:p>
        </w:tc>
        <w:tc>
          <w:tcPr>
            <w:tcW w:w="14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2"/>
                <w:szCs w:val="22"/>
              </w:rPr>
            </w:pPr>
            <w:r>
              <w:rPr>
                <w:b/>
                <w:sz w:val="22"/>
                <w:szCs w:val="22"/>
              </w:rPr>
            </w:r>
          </w:p>
          <w:p>
            <w:pPr>
              <w:pStyle w:val="Normal"/>
              <w:tabs>
                <w:tab w:val="clear" w:pos="720"/>
                <w:tab w:val="left" w:pos="0" w:leader="none"/>
                <w:tab w:val="left" w:pos="3695" w:leader="none"/>
              </w:tabs>
              <w:spacing w:lineRule="auto" w:line="276" w:before="120" w:after="120"/>
              <w:ind w:hanging="0" w:left="120" w:right="120"/>
              <w:jc w:val="center"/>
              <w:rPr>
                <w:b/>
                <w:sz w:val="24"/>
                <w:szCs w:val="24"/>
              </w:rPr>
            </w:pPr>
            <w:r>
              <w:rPr>
                <w:b/>
                <w:sz w:val="22"/>
                <w:szCs w:val="22"/>
              </w:rPr>
              <w:t>Descrição</w:t>
            </w:r>
          </w:p>
        </w:tc>
        <w:tc>
          <w:tcPr>
            <w:tcW w:w="1455"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2"/>
                <w:szCs w:val="22"/>
              </w:rPr>
            </w:pPr>
            <w:r>
              <w:rPr>
                <w:b/>
                <w:sz w:val="22"/>
                <w:szCs w:val="22"/>
              </w:rPr>
            </w:r>
          </w:p>
          <w:p>
            <w:pPr>
              <w:pStyle w:val="Normal"/>
              <w:tabs>
                <w:tab w:val="clear" w:pos="720"/>
                <w:tab w:val="left" w:pos="0" w:leader="none"/>
                <w:tab w:val="left" w:pos="3695" w:leader="none"/>
              </w:tabs>
              <w:spacing w:lineRule="auto" w:line="276" w:before="120" w:after="120"/>
              <w:ind w:hanging="0" w:left="120" w:right="120"/>
              <w:jc w:val="center"/>
              <w:rPr>
                <w:b/>
                <w:sz w:val="24"/>
                <w:szCs w:val="24"/>
              </w:rPr>
            </w:pPr>
            <w:r>
              <w:rPr>
                <w:b/>
                <w:sz w:val="22"/>
                <w:szCs w:val="22"/>
              </w:rPr>
              <w:t>Início</w:t>
            </w:r>
          </w:p>
        </w:tc>
        <w:tc>
          <w:tcPr>
            <w:tcW w:w="147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rFonts w:ascii="Times New Roman" w:hAnsi="Times New Roman"/>
                <w:b/>
                <w:sz w:val="22"/>
                <w:szCs w:val="22"/>
              </w:rPr>
            </w:pPr>
            <w:r>
              <w:rPr>
                <w:b/>
                <w:sz w:val="22"/>
                <w:szCs w:val="22"/>
              </w:rPr>
            </w:r>
          </w:p>
          <w:p>
            <w:pPr>
              <w:pStyle w:val="Normal"/>
              <w:tabs>
                <w:tab w:val="clear" w:pos="720"/>
                <w:tab w:val="left" w:pos="0" w:leader="none"/>
                <w:tab w:val="left" w:pos="3695" w:leader="none"/>
              </w:tabs>
              <w:spacing w:lineRule="auto" w:line="276" w:before="120" w:after="120"/>
              <w:ind w:hanging="0" w:left="120" w:right="120"/>
              <w:jc w:val="center"/>
              <w:rPr>
                <w:b/>
                <w:sz w:val="24"/>
                <w:szCs w:val="24"/>
              </w:rPr>
            </w:pPr>
            <w:r>
              <w:rPr>
                <w:b/>
                <w:sz w:val="22"/>
                <w:szCs w:val="22"/>
              </w:rPr>
              <w:t>Fim</w:t>
            </w:r>
          </w:p>
        </w:tc>
        <w:tc>
          <w:tcPr>
            <w:tcW w:w="159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jc w:val="center"/>
              <w:rPr>
                <w:color w:val="FF0000"/>
                <w:sz w:val="24"/>
                <w:szCs w:val="24"/>
              </w:rPr>
            </w:pPr>
            <w:r>
              <w:rPr>
                <w:color w:val="FF0000"/>
                <w:sz w:val="20"/>
                <w:szCs w:val="20"/>
              </w:rPr>
              <w:t>[INSERIR MAIS COLUNAS, SE NECESSÁRIO]</w:t>
            </w:r>
          </w:p>
        </w:tc>
      </w:tr>
      <w:tr>
        <w:trPr>
          <w:trHeight w:val="1350" w:hRule="atLeast"/>
        </w:trPr>
        <w:tc>
          <w:tcPr>
            <w:tcW w:w="1557" w:type="dxa"/>
            <w:vMerge w:val="restart"/>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color w:val="FF0000"/>
                <w:sz w:val="24"/>
                <w:szCs w:val="24"/>
              </w:rPr>
            </w:pPr>
            <w:r>
              <w:rPr>
                <w:color w:val="FF0000"/>
                <w:sz w:val="20"/>
                <w:szCs w:val="20"/>
              </w:rPr>
              <w:t>Ex.:  META 1 - FORMAÇÃO E CAPACITAÇÃO</w:t>
            </w:r>
          </w:p>
        </w:tc>
        <w:tc>
          <w:tcPr>
            <w:tcW w:w="156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color w:val="FF0000"/>
                <w:sz w:val="24"/>
                <w:szCs w:val="24"/>
              </w:rPr>
            </w:pPr>
            <w:r>
              <w:rPr>
                <w:color w:val="FF0000"/>
                <w:sz w:val="20"/>
                <w:szCs w:val="20"/>
              </w:rPr>
              <w:t>Ex: Divulgação em escolas</w:t>
            </w:r>
          </w:p>
        </w:tc>
        <w:tc>
          <w:tcPr>
            <w:tcW w:w="11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color w:val="FF0000"/>
                <w:sz w:val="24"/>
                <w:szCs w:val="24"/>
              </w:rPr>
            </w:pPr>
            <w:r>
              <w:rPr>
                <w:color w:val="FF0000"/>
                <w:sz w:val="20"/>
                <w:szCs w:val="20"/>
              </w:rPr>
              <w:t>Mobilização</w:t>
            </w:r>
          </w:p>
        </w:tc>
        <w:tc>
          <w:tcPr>
            <w:tcW w:w="14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color w:val="FF0000"/>
                <w:sz w:val="24"/>
                <w:szCs w:val="24"/>
              </w:rPr>
            </w:pPr>
            <w:r>
              <w:rPr>
                <w:color w:val="FF0000"/>
                <w:sz w:val="20"/>
                <w:szCs w:val="20"/>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color w:val="FF0000"/>
                <w:sz w:val="24"/>
                <w:szCs w:val="24"/>
              </w:rPr>
            </w:pPr>
            <w:r>
              <w:rPr>
                <w:color w:val="FF0000"/>
                <w:sz w:val="20"/>
                <w:szCs w:val="20"/>
              </w:rPr>
              <w:t>11/06/2024</w:t>
            </w:r>
          </w:p>
        </w:tc>
        <w:tc>
          <w:tcPr>
            <w:tcW w:w="147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color w:val="FF0000"/>
                <w:sz w:val="24"/>
                <w:szCs w:val="24"/>
              </w:rPr>
            </w:pPr>
            <w:r>
              <w:rPr>
                <w:color w:val="FF0000"/>
                <w:sz w:val="20"/>
                <w:szCs w:val="20"/>
              </w:rPr>
              <w:t>11/12/2024</w:t>
            </w:r>
          </w:p>
        </w:tc>
        <w:tc>
          <w:tcPr>
            <w:tcW w:w="159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color w:val="FF0000"/>
                <w:sz w:val="24"/>
                <w:szCs w:val="24"/>
              </w:rPr>
            </w:pPr>
            <w:r>
              <w:rPr/>
            </w:r>
          </w:p>
        </w:tc>
      </w:tr>
      <w:tr>
        <w:trPr>
          <w:trHeight w:val="1350" w:hRule="atLeast"/>
        </w:trPr>
        <w:tc>
          <w:tcPr>
            <w:tcW w:w="1557" w:type="dxa"/>
            <w:vMerge w:val="continue"/>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40" w:before="0" w:after="0"/>
              <w:ind w:hanging="0" w:left="0" w:right="120"/>
              <w:rPr>
                <w:rFonts w:ascii="Times New Roman" w:hAnsi="Times New Roman"/>
                <w:color w:val="FF0000"/>
                <w:sz w:val="24"/>
                <w:szCs w:val="24"/>
              </w:rPr>
            </w:pPr>
            <w:r>
              <w:rPr>
                <w:color w:val="FF0000"/>
                <w:sz w:val="24"/>
                <w:szCs w:val="24"/>
              </w:rPr>
            </w:r>
          </w:p>
        </w:tc>
        <w:tc>
          <w:tcPr>
            <w:tcW w:w="156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1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4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455"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47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59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r>
      <w:tr>
        <w:trPr>
          <w:trHeight w:val="1350" w:hRule="atLeast"/>
        </w:trPr>
        <w:tc>
          <w:tcPr>
            <w:tcW w:w="1557"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56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1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4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455"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47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59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r>
      <w:tr>
        <w:trPr>
          <w:trHeight w:val="1350" w:hRule="atLeast"/>
        </w:trPr>
        <w:tc>
          <w:tcPr>
            <w:tcW w:w="1557"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562"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1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44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455"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47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c>
          <w:tcPr>
            <w:tcW w:w="1590" w:type="dxa"/>
            <w:tcBorders>
              <w:top w:val="single" w:sz="6" w:space="0" w:color="808080"/>
              <w:left w:val="single" w:sz="6" w:space="0" w:color="808080"/>
              <w:bottom w:val="single" w:sz="6" w:space="0" w:color="808080"/>
              <w:right w:val="single" w:sz="6" w:space="0" w:color="808080"/>
            </w:tcBorders>
            <w:shd w:fill="auto" w:val="clear"/>
          </w:tcPr>
          <w:p>
            <w:pPr>
              <w:pStyle w:val="Normal"/>
              <w:tabs>
                <w:tab w:val="clear" w:pos="720"/>
                <w:tab w:val="left" w:pos="0" w:leader="none"/>
                <w:tab w:val="left" w:pos="3695" w:leader="none"/>
              </w:tabs>
              <w:spacing w:lineRule="auto" w:line="276" w:before="120" w:after="120"/>
              <w:ind w:hanging="0" w:left="120" w:right="120"/>
              <w:rPr>
                <w:rFonts w:ascii="Times New Roman" w:hAnsi="Times New Roman"/>
                <w:color w:val="FF0000"/>
                <w:sz w:val="24"/>
                <w:szCs w:val="24"/>
              </w:rPr>
            </w:pPr>
            <w:r>
              <w:rPr>
                <w:color w:val="FF0000"/>
                <w:sz w:val="24"/>
                <w:szCs w:val="24"/>
              </w:rPr>
            </w:r>
          </w:p>
        </w:tc>
      </w:tr>
    </w:tbl>
    <w:p>
      <w:pPr>
        <w:pStyle w:val="Normal"/>
        <w:pBdr>
          <w:top w:val="single" w:sz="4" w:space="1" w:color="000001"/>
          <w:left w:val="single" w:sz="4" w:space="4" w:color="000001"/>
          <w:bottom w:val="single" w:sz="4" w:space="1" w:color="000001"/>
          <w:right w:val="single" w:sz="4" w:space="4" w:color="000001"/>
        </w:pBdr>
        <w:shd w:val="clear" w:fill="FBE4D5"/>
        <w:tabs>
          <w:tab w:val="clear" w:pos="720"/>
          <w:tab w:val="left" w:pos="0" w:leader="none"/>
        </w:tabs>
        <w:spacing w:lineRule="auto" w:line="240" w:before="240" w:after="120"/>
        <w:ind w:hanging="0" w:left="-1"/>
        <w:rPr>
          <w:sz w:val="24"/>
          <w:szCs w:val="24"/>
        </w:rPr>
      </w:pPr>
      <w:r>
        <w:rPr>
          <w:b/>
          <w:sz w:val="24"/>
          <w:szCs w:val="24"/>
        </w:rPr>
        <w:t>6.PLANO DE COMUNICAÇÃO</w:t>
      </w:r>
    </w:p>
    <w:p>
      <w:pPr>
        <w:pStyle w:val="Normal"/>
        <w:tabs>
          <w:tab w:val="clear" w:pos="720"/>
          <w:tab w:val="left" w:pos="0" w:leader="none"/>
        </w:tabs>
        <w:spacing w:lineRule="auto" w:line="240" w:before="0" w:after="0"/>
        <w:ind w:hanging="0" w:left="-1"/>
        <w:rPr>
          <w:sz w:val="24"/>
          <w:szCs w:val="24"/>
        </w:rPr>
      </w:pPr>
      <w:r>
        <w:rPr>
          <w:i/>
          <w:color w:val="FF0000"/>
          <w:sz w:val="24"/>
          <w:szCs w:val="24"/>
        </w:rPr>
        <w:t>Elaborar um Plano de Comunicação e Divulgação de acordo com as ações e atividades previstas nas Metas.</w:t>
      </w:r>
    </w:p>
    <w:tbl>
      <w:tblPr>
        <w:tblStyle w:val="Table9"/>
        <w:tblW w:w="10593" w:type="dxa"/>
        <w:jc w:val="left"/>
        <w:tblInd w:w="-109" w:type="dxa"/>
        <w:tblLayout w:type="fixed"/>
        <w:tblCellMar>
          <w:top w:w="0" w:type="dxa"/>
          <w:left w:w="108" w:type="dxa"/>
          <w:bottom w:w="0" w:type="dxa"/>
          <w:right w:w="108" w:type="dxa"/>
        </w:tblCellMar>
        <w:tblLook w:val="0000"/>
      </w:tblPr>
      <w:tblGrid>
        <w:gridCol w:w="2227"/>
        <w:gridCol w:w="1984"/>
        <w:gridCol w:w="2268"/>
        <w:gridCol w:w="1985"/>
        <w:gridCol w:w="2129"/>
      </w:tblGrid>
      <w:tr>
        <w:trPr/>
        <w:tc>
          <w:tcPr>
            <w:tcW w:w="2227"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sz w:val="24"/>
                <w:szCs w:val="24"/>
              </w:rPr>
            </w:pPr>
            <w:r>
              <w:rPr>
                <w:b/>
                <w:sz w:val="24"/>
                <w:szCs w:val="24"/>
              </w:rPr>
              <w:t>Item / Peça</w:t>
            </w:r>
          </w:p>
          <w:p>
            <w:pPr>
              <w:pStyle w:val="Normal"/>
              <w:tabs>
                <w:tab w:val="clear" w:pos="720"/>
                <w:tab w:val="left" w:pos="0" w:leader="none"/>
              </w:tabs>
              <w:spacing w:lineRule="auto" w:line="240" w:before="0" w:after="0"/>
              <w:ind w:hanging="0" w:left="-1"/>
              <w:rPr>
                <w:sz w:val="24"/>
                <w:szCs w:val="24"/>
              </w:rPr>
            </w:pPr>
            <w:r>
              <w:rPr>
                <w:i/>
                <w:color w:val="FF0000"/>
                <w:sz w:val="24"/>
                <w:szCs w:val="24"/>
              </w:rPr>
              <w:t>(o que será realizado?)</w:t>
            </w:r>
          </w:p>
        </w:tc>
        <w:tc>
          <w:tcPr>
            <w:tcW w:w="1984"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sz w:val="24"/>
                <w:szCs w:val="24"/>
              </w:rPr>
            </w:pPr>
            <w:r>
              <w:rPr>
                <w:b/>
                <w:sz w:val="24"/>
                <w:szCs w:val="24"/>
              </w:rPr>
              <w:t>Formato / Suporte</w:t>
            </w:r>
          </w:p>
          <w:p>
            <w:pPr>
              <w:pStyle w:val="Normal"/>
              <w:tabs>
                <w:tab w:val="clear" w:pos="720"/>
                <w:tab w:val="left" w:pos="0" w:leader="none"/>
              </w:tabs>
              <w:spacing w:lineRule="auto" w:line="240" w:before="0" w:after="0"/>
              <w:ind w:hanging="0" w:left="-1"/>
              <w:rPr>
                <w:sz w:val="24"/>
                <w:szCs w:val="24"/>
              </w:rPr>
            </w:pPr>
            <w:r>
              <w:rPr>
                <w:i/>
                <w:color w:val="FF0000"/>
                <w:sz w:val="24"/>
                <w:szCs w:val="24"/>
              </w:rPr>
              <w:t>(como é a peça? Formato, duração, suporte)</w:t>
            </w:r>
          </w:p>
        </w:tc>
        <w:tc>
          <w:tcPr>
            <w:tcW w:w="2268"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sz w:val="24"/>
                <w:szCs w:val="24"/>
              </w:rPr>
            </w:pPr>
            <w:r>
              <w:rPr>
                <w:b/>
                <w:sz w:val="24"/>
                <w:szCs w:val="24"/>
              </w:rPr>
              <w:t>Quantidade / Período</w:t>
            </w:r>
          </w:p>
          <w:p>
            <w:pPr>
              <w:pStyle w:val="Normal"/>
              <w:tabs>
                <w:tab w:val="clear" w:pos="720"/>
                <w:tab w:val="left" w:pos="0" w:leader="none"/>
              </w:tabs>
              <w:spacing w:lineRule="auto" w:line="240" w:before="0" w:after="0"/>
              <w:ind w:hanging="0" w:left="-1"/>
              <w:rPr>
                <w:sz w:val="24"/>
                <w:szCs w:val="24"/>
              </w:rPr>
            </w:pPr>
            <w:r>
              <w:rPr>
                <w:i/>
                <w:color w:val="FF0000"/>
                <w:sz w:val="24"/>
                <w:szCs w:val="24"/>
              </w:rPr>
              <w:t>(quantidade e unidade de medida)</w:t>
            </w:r>
          </w:p>
        </w:tc>
        <w:tc>
          <w:tcPr>
            <w:tcW w:w="1985"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sz w:val="24"/>
                <w:szCs w:val="24"/>
              </w:rPr>
            </w:pPr>
            <w:r>
              <w:rPr>
                <w:b/>
                <w:sz w:val="24"/>
                <w:szCs w:val="24"/>
              </w:rPr>
              <w:t>Veículo / Circulação</w:t>
            </w:r>
          </w:p>
          <w:p>
            <w:pPr>
              <w:pStyle w:val="Normal"/>
              <w:tabs>
                <w:tab w:val="clear" w:pos="720"/>
                <w:tab w:val="left" w:pos="0" w:leader="none"/>
              </w:tabs>
              <w:spacing w:lineRule="auto" w:line="240" w:before="0" w:after="0"/>
              <w:ind w:hanging="0" w:left="-1"/>
              <w:rPr>
                <w:sz w:val="24"/>
                <w:szCs w:val="24"/>
              </w:rPr>
            </w:pPr>
            <w:r>
              <w:rPr>
                <w:i/>
                <w:color w:val="FF0000"/>
                <w:sz w:val="24"/>
                <w:szCs w:val="24"/>
              </w:rPr>
              <w:t>(como e onde será utilizada a peça?)</w:t>
            </w:r>
          </w:p>
        </w:tc>
        <w:tc>
          <w:tcPr>
            <w:tcW w:w="2129"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sz w:val="24"/>
                <w:szCs w:val="24"/>
              </w:rPr>
            </w:pPr>
            <w:r>
              <w:rPr>
                <w:b/>
                <w:sz w:val="24"/>
                <w:szCs w:val="24"/>
              </w:rPr>
              <w:t>Estratégia de divulgação</w:t>
            </w:r>
          </w:p>
          <w:p>
            <w:pPr>
              <w:pStyle w:val="Normal"/>
              <w:tabs>
                <w:tab w:val="clear" w:pos="720"/>
                <w:tab w:val="left" w:pos="0" w:leader="none"/>
              </w:tabs>
              <w:spacing w:lineRule="auto" w:line="240" w:before="0" w:after="0"/>
              <w:ind w:hanging="0" w:left="-1"/>
              <w:rPr>
                <w:sz w:val="24"/>
                <w:szCs w:val="24"/>
              </w:rPr>
            </w:pPr>
            <w:r>
              <w:rPr>
                <w:i/>
                <w:color w:val="FF0000"/>
                <w:sz w:val="24"/>
                <w:szCs w:val="24"/>
              </w:rPr>
              <w:t>(quais serão os procedimentos para a divulgação com a peça?)</w:t>
            </w:r>
          </w:p>
        </w:tc>
      </w:tr>
      <w:tr>
        <w:trPr/>
        <w:tc>
          <w:tcPr>
            <w:tcW w:w="2227"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c>
          <w:tcPr>
            <w:tcW w:w="1984"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c>
          <w:tcPr>
            <w:tcW w:w="2268"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c>
          <w:tcPr>
            <w:tcW w:w="1985"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c>
          <w:tcPr>
            <w:tcW w:w="2129"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r>
      <w:tr>
        <w:trPr/>
        <w:tc>
          <w:tcPr>
            <w:tcW w:w="2227"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c>
          <w:tcPr>
            <w:tcW w:w="1984"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c>
          <w:tcPr>
            <w:tcW w:w="2268"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c>
          <w:tcPr>
            <w:tcW w:w="1985"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c>
          <w:tcPr>
            <w:tcW w:w="2129"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r>
      <w:tr>
        <w:trPr/>
        <w:tc>
          <w:tcPr>
            <w:tcW w:w="2227"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c>
          <w:tcPr>
            <w:tcW w:w="1984"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c>
          <w:tcPr>
            <w:tcW w:w="2268"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c>
          <w:tcPr>
            <w:tcW w:w="1985"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c>
          <w:tcPr>
            <w:tcW w:w="2129" w:type="dxa"/>
            <w:tcBorders>
              <w:top w:val="single" w:sz="4" w:space="0" w:color="000001"/>
              <w:left w:val="single" w:sz="4" w:space="0" w:color="000001"/>
              <w:bottom w:val="single" w:sz="4" w:space="0" w:color="000001"/>
              <w:right w:val="single" w:sz="4" w:space="0" w:color="000001"/>
            </w:tcBorders>
            <w:shd w:fill="auto" w:val="clear"/>
          </w:tcPr>
          <w:p>
            <w:pPr>
              <w:pStyle w:val="Normal"/>
              <w:tabs>
                <w:tab w:val="clear" w:pos="720"/>
                <w:tab w:val="left" w:pos="0" w:leader="none"/>
              </w:tabs>
              <w:spacing w:lineRule="auto" w:line="240" w:before="0" w:after="0"/>
              <w:ind w:hanging="0" w:left="-1"/>
              <w:rPr>
                <w:rFonts w:ascii="Times New Roman" w:hAnsi="Times New Roman"/>
                <w:b/>
                <w:sz w:val="24"/>
                <w:szCs w:val="24"/>
              </w:rPr>
            </w:pPr>
            <w:r>
              <w:rPr>
                <w:b/>
                <w:sz w:val="24"/>
                <w:szCs w:val="24"/>
              </w:rPr>
            </w:r>
          </w:p>
        </w:tc>
      </w:tr>
    </w:tbl>
    <w:p>
      <w:pPr>
        <w:pStyle w:val="Normal"/>
        <w:tabs>
          <w:tab w:val="clear" w:pos="720"/>
          <w:tab w:val="left" w:pos="0" w:leader="none"/>
        </w:tabs>
        <w:spacing w:lineRule="auto" w:line="240" w:before="240" w:after="120"/>
        <w:ind w:hanging="0" w:left="-1"/>
        <w:rPr>
          <w:rFonts w:ascii="Times New Roman" w:hAnsi="Times New Roman"/>
          <w:sz w:val="24"/>
          <w:szCs w:val="24"/>
        </w:rPr>
      </w:pPr>
      <w:r>
        <w:rPr>
          <w:sz w:val="24"/>
          <w:szCs w:val="24"/>
        </w:rPr>
      </w:r>
    </w:p>
    <w:p>
      <w:pPr>
        <w:pStyle w:val="Normal"/>
        <w:pBdr>
          <w:top w:val="single" w:sz="4" w:space="1" w:color="000001"/>
          <w:left w:val="single" w:sz="4" w:space="4" w:color="000001"/>
          <w:bottom w:val="single" w:sz="4" w:space="1" w:color="000001"/>
          <w:right w:val="single" w:sz="4" w:space="4" w:color="000001"/>
        </w:pBdr>
        <w:shd w:val="clear" w:fill="FBE4D5"/>
        <w:tabs>
          <w:tab w:val="clear" w:pos="720"/>
          <w:tab w:val="left" w:pos="0" w:leader="none"/>
        </w:tabs>
        <w:spacing w:lineRule="auto" w:line="240" w:before="240" w:after="120"/>
        <w:ind w:hanging="0" w:left="-1"/>
        <w:rPr>
          <w:sz w:val="24"/>
          <w:szCs w:val="24"/>
        </w:rPr>
      </w:pPr>
      <w:r>
        <w:rPr>
          <w:b/>
          <w:sz w:val="24"/>
          <w:szCs w:val="24"/>
        </w:rPr>
        <w:t>7. COMITÊ GESTOR</w:t>
      </w:r>
    </w:p>
    <w:p>
      <w:pPr>
        <w:pStyle w:val="Normal"/>
        <w:tabs>
          <w:tab w:val="clear" w:pos="720"/>
          <w:tab w:val="left" w:pos="0" w:leader="none"/>
          <w:tab w:val="left" w:pos="3695" w:leader="none"/>
        </w:tabs>
        <w:spacing w:lineRule="auto" w:line="240" w:before="240" w:after="120"/>
        <w:ind w:hanging="0" w:left="-1"/>
        <w:rPr>
          <w:sz w:val="24"/>
          <w:szCs w:val="24"/>
        </w:rPr>
      </w:pPr>
      <w:r>
        <w:rPr>
          <w:sz w:val="24"/>
          <w:szCs w:val="24"/>
        </w:rPr>
        <w:t>Este Edital potencializará a atuação de Pontos de Cultura para que promovam o acesso da população aos bens e aos serviços culturais nos territórios e comunidades onde atuam, com a participação de um Comitê Gestor.</w:t>
      </w:r>
    </w:p>
    <w:p>
      <w:pPr>
        <w:pStyle w:val="Normal"/>
        <w:tabs>
          <w:tab w:val="clear" w:pos="720"/>
          <w:tab w:val="left" w:pos="0" w:leader="none"/>
          <w:tab w:val="left" w:pos="3695" w:leader="none"/>
        </w:tabs>
        <w:spacing w:lineRule="auto" w:line="240" w:before="240" w:after="120"/>
        <w:ind w:hanging="0" w:left="-1"/>
        <w:rPr>
          <w:sz w:val="24"/>
          <w:szCs w:val="24"/>
        </w:rPr>
      </w:pPr>
      <w:r>
        <w:rPr>
          <w:sz w:val="24"/>
          <w:szCs w:val="24"/>
        </w:rPr>
        <w:t>O Comitê Gestor será formado para a realização das ações do projeto de forma compartilhada com o Ponto de Cultura, sendo composto por:</w:t>
      </w:r>
    </w:p>
    <w:p>
      <w:pPr>
        <w:pStyle w:val="Normal"/>
        <w:numPr>
          <w:ilvl w:val="0"/>
          <w:numId w:val="6"/>
        </w:numPr>
        <w:tabs>
          <w:tab w:val="clear" w:pos="720"/>
          <w:tab w:val="left" w:pos="0" w:leader="none"/>
          <w:tab w:val="left" w:pos="3695" w:leader="none"/>
        </w:tabs>
        <w:spacing w:lineRule="auto" w:line="240" w:before="240" w:after="0"/>
        <w:ind w:hanging="360" w:left="720"/>
        <w:rPr>
          <w:sz w:val="24"/>
          <w:szCs w:val="24"/>
        </w:rPr>
      </w:pPr>
      <w:r>
        <w:rPr>
          <w:sz w:val="24"/>
          <w:szCs w:val="24"/>
        </w:rPr>
        <w:t>no mínimo, 04 (quatro) entidades, grupos e/ou coletivos da sociedade civil (com atuação ou não na área da cultura). Não há necessidade de que tenham constituição jurídica.</w:t>
      </w:r>
    </w:p>
    <w:p>
      <w:pPr>
        <w:pStyle w:val="Normal"/>
        <w:numPr>
          <w:ilvl w:val="0"/>
          <w:numId w:val="6"/>
        </w:numPr>
        <w:tabs>
          <w:tab w:val="clear" w:pos="720"/>
          <w:tab w:val="left" w:pos="0" w:leader="none"/>
          <w:tab w:val="left" w:pos="3695" w:leader="none"/>
        </w:tabs>
        <w:spacing w:lineRule="auto" w:line="240" w:before="0" w:after="120"/>
        <w:ind w:hanging="360" w:left="720"/>
        <w:rPr>
          <w:sz w:val="24"/>
          <w:szCs w:val="24"/>
        </w:rPr>
      </w:pPr>
      <w:r>
        <w:rPr>
          <w:sz w:val="24"/>
          <w:szCs w:val="24"/>
        </w:rPr>
        <w:t>pelo menos, 01 (um) serviço público presente na comunidade de atuação do Ponto de Cultura, exemplos:  equipamento cultural (CEU, centro cultural, teatro, museu, biblioteca etc.), escola, unidade básica de saúde ou CRAS, entre outros.</w:t>
      </w:r>
    </w:p>
    <w:p>
      <w:pPr>
        <w:pStyle w:val="Normal"/>
        <w:tabs>
          <w:tab w:val="clear" w:pos="720"/>
          <w:tab w:val="left" w:pos="0" w:leader="none"/>
          <w:tab w:val="left" w:pos="3695" w:leader="none"/>
        </w:tabs>
        <w:spacing w:lineRule="auto" w:line="240" w:before="240" w:after="120"/>
        <w:ind w:hanging="0" w:left="0"/>
        <w:rPr>
          <w:sz w:val="24"/>
          <w:szCs w:val="24"/>
        </w:rPr>
      </w:pPr>
      <w:r>
        <w:rPr>
          <w:sz w:val="24"/>
          <w:szCs w:val="24"/>
        </w:rPr>
        <w:t>O Comitê Gestor terá o objetivo de colaborar no planejamento, implementação, monitoramento e avaliação das atividades do Ponto de Cultura.</w:t>
      </w:r>
    </w:p>
    <w:p>
      <w:pPr>
        <w:pStyle w:val="Normal"/>
        <w:tabs>
          <w:tab w:val="clear" w:pos="720"/>
          <w:tab w:val="left" w:pos="0" w:leader="none"/>
          <w:tab w:val="left" w:pos="3695" w:leader="none"/>
        </w:tabs>
        <w:spacing w:lineRule="auto" w:line="240" w:before="240" w:after="120"/>
        <w:ind w:hanging="0" w:left="0"/>
        <w:rPr>
          <w:sz w:val="24"/>
          <w:szCs w:val="24"/>
        </w:rPr>
      </w:pPr>
      <w:r>
        <w:rPr>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pPr>
        <w:pStyle w:val="Normal"/>
        <w:tabs>
          <w:tab w:val="clear" w:pos="720"/>
          <w:tab w:val="left" w:pos="0" w:leader="none"/>
          <w:tab w:val="left" w:pos="3695" w:leader="none"/>
        </w:tabs>
        <w:spacing w:lineRule="auto" w:line="240" w:before="240" w:after="120"/>
        <w:ind w:hanging="0" w:left="0"/>
        <w:rPr>
          <w:sz w:val="24"/>
          <w:szCs w:val="24"/>
        </w:rPr>
      </w:pPr>
      <w:r>
        <w:rPr>
          <w:sz w:val="24"/>
          <w:szCs w:val="24"/>
        </w:rPr>
        <w:t>A responsabilidade pela veracidade das informações é da entidade proponente do projeto.</w:t>
      </w:r>
    </w:p>
    <w:p>
      <w:pPr>
        <w:pStyle w:val="Normal"/>
        <w:tabs>
          <w:tab w:val="clear" w:pos="720"/>
          <w:tab w:val="left" w:pos="0" w:leader="none"/>
          <w:tab w:val="left" w:pos="3695" w:leader="none"/>
        </w:tabs>
        <w:spacing w:lineRule="auto" w:line="240" w:before="240" w:after="120"/>
        <w:ind w:hanging="0" w:left="0"/>
        <w:rPr>
          <w:b/>
          <w:sz w:val="24"/>
          <w:szCs w:val="24"/>
        </w:rPr>
      </w:pPr>
      <w:r>
        <w:rPr>
          <w:b/>
          <w:sz w:val="24"/>
          <w:szCs w:val="24"/>
        </w:rPr>
        <w:t>7.1. Indique, abaixo, como será composto o Comitê Gestor do Ponto de Cultura:</w:t>
      </w:r>
    </w:p>
    <w:tbl>
      <w:tblPr>
        <w:tblStyle w:val="Table10"/>
        <w:tblW w:w="10206" w:type="dxa"/>
        <w:jc w:val="left"/>
        <w:tblInd w:w="0" w:type="dxa"/>
        <w:tblLayout w:type="fixed"/>
        <w:tblCellMar>
          <w:top w:w="100" w:type="dxa"/>
          <w:left w:w="90" w:type="dxa"/>
          <w:bottom w:w="100" w:type="dxa"/>
          <w:right w:w="100" w:type="dxa"/>
        </w:tblCellMar>
        <w:tblLook w:val="0600"/>
      </w:tblPr>
      <w:tblGrid>
        <w:gridCol w:w="1701"/>
        <w:gridCol w:w="1464"/>
        <w:gridCol w:w="1939"/>
        <w:gridCol w:w="1701"/>
        <w:gridCol w:w="1701"/>
        <w:gridCol w:w="1699"/>
      </w:tblGrid>
      <w:tr>
        <w:trPr/>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center"/>
              <w:rPr>
                <w:b/>
                <w:sz w:val="24"/>
                <w:szCs w:val="24"/>
              </w:rPr>
            </w:pPr>
            <w:r>
              <w:rPr>
                <w:b/>
                <w:sz w:val="20"/>
                <w:szCs w:val="20"/>
              </w:rPr>
              <w:t>NOME DA ENTIDADE, COLETIVO OU INSTITUIÇÃO</w:t>
            </w:r>
          </w:p>
        </w:tc>
        <w:tc>
          <w:tcPr>
            <w:tcW w:w="1464"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center"/>
              <w:rPr>
                <w:b/>
                <w:sz w:val="24"/>
                <w:szCs w:val="24"/>
              </w:rPr>
            </w:pPr>
            <w:r>
              <w:rPr>
                <w:b/>
                <w:sz w:val="20"/>
                <w:szCs w:val="20"/>
              </w:rPr>
              <w:t>ÁREA DE ATUAÇÃO</w:t>
            </w:r>
          </w:p>
        </w:tc>
        <w:tc>
          <w:tcPr>
            <w:tcW w:w="193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center"/>
              <w:rPr>
                <w:b/>
                <w:sz w:val="24"/>
                <w:szCs w:val="24"/>
              </w:rPr>
            </w:pPr>
            <w:r>
              <w:rPr>
                <w:b/>
                <w:sz w:val="20"/>
                <w:szCs w:val="20"/>
              </w:rPr>
              <w:t>SOCIEDADE CIVIL OU SERVIÇO PÚBLICO</w:t>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widowControl w:val="false"/>
              <w:spacing w:lineRule="auto" w:line="240" w:before="0" w:after="0"/>
              <w:ind w:hanging="0" w:left="-1"/>
              <w:jc w:val="center"/>
              <w:rPr>
                <w:b/>
                <w:sz w:val="24"/>
                <w:szCs w:val="24"/>
              </w:rPr>
            </w:pPr>
            <w:r>
              <w:rPr>
                <w:b/>
                <w:sz w:val="20"/>
                <w:szCs w:val="20"/>
              </w:rPr>
              <w:t>ENDEREÇO ELETRÔNICO / REDES SOCIAIS (SE TIVER)</w:t>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center"/>
              <w:rPr>
                <w:b/>
                <w:sz w:val="24"/>
                <w:szCs w:val="24"/>
              </w:rPr>
            </w:pPr>
            <w:r>
              <w:rPr>
                <w:b/>
                <w:sz w:val="20"/>
                <w:szCs w:val="20"/>
              </w:rPr>
              <w:t>NOME DA PESSOA RESPONSÁVEL</w:t>
            </w:r>
          </w:p>
        </w:tc>
        <w:tc>
          <w:tcPr>
            <w:tcW w:w="169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center"/>
              <w:rPr>
                <w:b/>
                <w:sz w:val="24"/>
                <w:szCs w:val="24"/>
              </w:rPr>
            </w:pPr>
            <w:r>
              <w:rPr>
                <w:b/>
                <w:sz w:val="20"/>
                <w:szCs w:val="20"/>
              </w:rPr>
              <w:t>TELEFONE DA PESSOA RESPONSÁVEL</w:t>
            </w:r>
          </w:p>
        </w:tc>
      </w:tr>
      <w:tr>
        <w:trPr/>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464"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93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sz w:val="24"/>
                <w:szCs w:val="24"/>
              </w:rPr>
            </w:pPr>
            <w:r>
              <w:rPr>
                <w:sz w:val="24"/>
                <w:szCs w:val="24"/>
              </w:rPr>
              <w:t>sociedade civil</w:t>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69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r>
      <w:tr>
        <w:trPr/>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464"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93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widowControl w:val="false"/>
              <w:spacing w:lineRule="auto" w:line="240" w:before="0" w:after="0"/>
              <w:ind w:hanging="0" w:left="-1"/>
              <w:jc w:val="left"/>
              <w:rPr>
                <w:sz w:val="24"/>
                <w:szCs w:val="24"/>
              </w:rPr>
            </w:pPr>
            <w:r>
              <w:rPr>
                <w:sz w:val="24"/>
                <w:szCs w:val="24"/>
              </w:rPr>
              <w:t>sociedade civil</w:t>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69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r>
      <w:tr>
        <w:trPr/>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464"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93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widowControl w:val="false"/>
              <w:spacing w:lineRule="auto" w:line="240" w:before="0" w:after="0"/>
              <w:ind w:hanging="0" w:left="-1"/>
              <w:jc w:val="left"/>
              <w:rPr>
                <w:sz w:val="24"/>
                <w:szCs w:val="24"/>
              </w:rPr>
            </w:pPr>
            <w:r>
              <w:rPr>
                <w:sz w:val="24"/>
                <w:szCs w:val="24"/>
              </w:rPr>
              <w:t>sociedade civil</w:t>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69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r>
      <w:tr>
        <w:trPr/>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464"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93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widowControl w:val="false"/>
              <w:spacing w:lineRule="auto" w:line="240" w:before="0" w:after="0"/>
              <w:ind w:hanging="0" w:left="-1"/>
              <w:jc w:val="left"/>
              <w:rPr>
                <w:sz w:val="24"/>
                <w:szCs w:val="24"/>
              </w:rPr>
            </w:pPr>
            <w:r>
              <w:rPr>
                <w:sz w:val="24"/>
                <w:szCs w:val="24"/>
              </w:rPr>
              <w:t>sociedade civil</w:t>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69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r>
      <w:tr>
        <w:trPr/>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464"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93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widowControl w:val="false"/>
              <w:spacing w:lineRule="auto" w:line="240" w:before="0" w:after="0"/>
              <w:ind w:hanging="0" w:left="-1"/>
              <w:jc w:val="left"/>
              <w:rPr>
                <w:sz w:val="24"/>
                <w:szCs w:val="24"/>
              </w:rPr>
            </w:pPr>
            <w:r>
              <w:rPr>
                <w:sz w:val="24"/>
                <w:szCs w:val="24"/>
              </w:rPr>
              <w:t>serviço público</w:t>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69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r>
      <w:tr>
        <w:trPr/>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464"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93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widowControl w:val="false"/>
              <w:spacing w:lineRule="auto" w:line="240" w:before="0" w:after="0"/>
              <w:ind w:hanging="0" w:left="-1"/>
              <w:jc w:val="left"/>
              <w:rPr>
                <w:rFonts w:ascii="Times New Roman" w:hAnsi="Times New Roman"/>
                <w:sz w:val="24"/>
                <w:szCs w:val="24"/>
              </w:rPr>
            </w:pPr>
            <w:r>
              <w:rPr>
                <w:sz w:val="24"/>
                <w:szCs w:val="24"/>
              </w:rPr>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701"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c>
          <w:tcPr>
            <w:tcW w:w="1699" w:type="dxa"/>
            <w:tcBorders>
              <w:top w:val="single" w:sz="8" w:space="0" w:color="000001"/>
              <w:left w:val="single" w:sz="8" w:space="0" w:color="000001"/>
              <w:bottom w:val="single" w:sz="8" w:space="0" w:color="000001"/>
              <w:right w:val="single" w:sz="8" w:space="0" w:color="000001"/>
            </w:tcBorders>
            <w:shd w:fill="auto" w:val="clear"/>
            <w:vAlign w:val="center"/>
          </w:tcPr>
          <w:p>
            <w:pPr>
              <w:pStyle w:val="Normal"/>
              <w:keepNext w:val="false"/>
              <w:keepLines w:val="false"/>
              <w:widowControl w:val="false"/>
              <w:shd w:val="clear" w:fill="auto"/>
              <w:spacing w:lineRule="auto" w:line="240" w:before="0" w:after="0"/>
              <w:ind w:hanging="0" w:left="0" w:right="0"/>
              <w:jc w:val="left"/>
              <w:rPr>
                <w:rFonts w:ascii="Times New Roman" w:hAnsi="Times New Roman"/>
                <w:sz w:val="24"/>
                <w:szCs w:val="24"/>
              </w:rPr>
            </w:pPr>
            <w:r>
              <w:rPr>
                <w:sz w:val="24"/>
                <w:szCs w:val="24"/>
              </w:rPr>
            </w:r>
          </w:p>
        </w:tc>
      </w:tr>
    </w:tbl>
    <w:p>
      <w:pPr>
        <w:pStyle w:val="Normal"/>
        <w:tabs>
          <w:tab w:val="clear" w:pos="720"/>
          <w:tab w:val="left" w:pos="0" w:leader="none"/>
          <w:tab w:val="left" w:pos="3695" w:leader="none"/>
        </w:tabs>
        <w:spacing w:lineRule="auto" w:line="240" w:before="240" w:after="120"/>
        <w:ind w:hanging="0" w:left="-1"/>
        <w:rPr>
          <w:b/>
          <w:sz w:val="24"/>
          <w:szCs w:val="24"/>
        </w:rPr>
      </w:pPr>
      <w:r>
        <w:rPr>
          <w:b/>
          <w:sz w:val="24"/>
          <w:szCs w:val="24"/>
        </w:rPr>
        <w:t>7.2. Qual papel terá o Comitê Gestor no projeto?</w:t>
      </w:r>
    </w:p>
    <w:p>
      <w:pPr>
        <w:pStyle w:val="Normal"/>
        <w:tabs>
          <w:tab w:val="clear" w:pos="720"/>
          <w:tab w:val="left" w:pos="0" w:leader="none"/>
          <w:tab w:val="left" w:pos="3695" w:leader="none"/>
        </w:tabs>
        <w:spacing w:lineRule="auto" w:line="240" w:before="240" w:after="120"/>
        <w:ind w:hanging="0" w:left="-1"/>
        <w:rPr>
          <w:rFonts w:ascii="Times New Roman" w:hAnsi="Times New Roman"/>
          <w:sz w:val="24"/>
          <w:szCs w:val="24"/>
        </w:rPr>
      </w:pPr>
      <w:r>
        <w:rPr>
          <w:sz w:val="24"/>
          <w:szCs w:val="24"/>
        </w:rPr>
      </w:r>
    </w:p>
    <w:p>
      <w:pPr>
        <w:pStyle w:val="Normal"/>
        <w:tabs>
          <w:tab w:val="clear" w:pos="720"/>
          <w:tab w:val="left" w:pos="0" w:leader="none"/>
          <w:tab w:val="left" w:pos="3695" w:leader="none"/>
        </w:tabs>
        <w:spacing w:lineRule="auto" w:line="240" w:before="240" w:after="120"/>
        <w:ind w:hanging="0" w:left="-1"/>
        <w:rPr>
          <w:b/>
          <w:sz w:val="24"/>
          <w:szCs w:val="24"/>
        </w:rPr>
      </w:pPr>
      <w:r>
        <w:rPr>
          <w:b/>
          <w:sz w:val="24"/>
          <w:szCs w:val="24"/>
        </w:rPr>
        <w:t>7.3. Como a sua atuação será organizada (frequência de encontros, metodologias etc.)?</w:t>
      </w:r>
    </w:p>
    <w:p>
      <w:pPr>
        <w:pStyle w:val="Normal"/>
        <w:tabs>
          <w:tab w:val="clear" w:pos="720"/>
          <w:tab w:val="left" w:pos="0" w:leader="none"/>
          <w:tab w:val="left" w:pos="3695" w:leader="none"/>
        </w:tabs>
        <w:spacing w:lineRule="auto" w:line="240" w:before="240" w:after="120"/>
        <w:ind w:hanging="0" w:left="-1"/>
        <w:rPr>
          <w:rFonts w:ascii="Times New Roman" w:hAnsi="Times New Roman"/>
          <w:sz w:val="24"/>
          <w:szCs w:val="24"/>
        </w:rPr>
      </w:pPr>
      <w:r>
        <w:rPr>
          <w:sz w:val="24"/>
          <w:szCs w:val="24"/>
        </w:rPr>
      </w:r>
    </w:p>
    <w:p>
      <w:pPr>
        <w:pStyle w:val="Normal"/>
        <w:pBdr>
          <w:top w:val="single" w:sz="4" w:space="1" w:color="000001"/>
          <w:left w:val="single" w:sz="4" w:space="4" w:color="000001"/>
          <w:bottom w:val="single" w:sz="4" w:space="1" w:color="000001"/>
          <w:right w:val="single" w:sz="4" w:space="4" w:color="000001"/>
        </w:pBdr>
        <w:shd w:val="clear" w:fill="FBE4D5"/>
        <w:tabs>
          <w:tab w:val="clear" w:pos="720"/>
          <w:tab w:val="left" w:pos="0" w:leader="none"/>
        </w:tabs>
        <w:spacing w:lineRule="auto" w:line="240" w:before="240" w:after="120"/>
        <w:ind w:hanging="0" w:left="-1"/>
        <w:rPr>
          <w:sz w:val="24"/>
          <w:szCs w:val="24"/>
        </w:rPr>
      </w:pPr>
      <w:r>
        <w:rPr>
          <w:b/>
          <w:sz w:val="24"/>
          <w:szCs w:val="24"/>
        </w:rPr>
        <w:t>8. CAPACIDADE TÉCNICA E OPERACIONAL DA ENTIDADE CULTURAL PARA REALIZAÇÃO DO PROJETO</w:t>
      </w:r>
    </w:p>
    <w:p>
      <w:pPr>
        <w:pStyle w:val="Normal"/>
        <w:widowControl w:val="false"/>
        <w:tabs>
          <w:tab w:val="clear" w:pos="720"/>
          <w:tab w:val="left" w:pos="0" w:leader="none"/>
          <w:tab w:val="left" w:pos="482" w:leader="none"/>
        </w:tabs>
        <w:spacing w:lineRule="auto" w:line="240" w:before="240" w:after="120"/>
        <w:ind w:hanging="0" w:left="-1"/>
        <w:rPr>
          <w:b/>
          <w:sz w:val="24"/>
          <w:szCs w:val="24"/>
          <w:highlight w:val="white"/>
        </w:rPr>
      </w:pPr>
      <w:r>
        <w:rPr>
          <w:b/>
          <w:sz w:val="24"/>
          <w:szCs w:val="24"/>
        </w:rPr>
        <w:t>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sz w:val="24"/>
          <w:szCs w:val="24"/>
          <w:highlight w:val="white"/>
        </w:rPr>
        <w:t xml:space="preserve"> ações já realizadas que comprovem 3 (três) anos de experiência no objeto proposto (ou objeto similar):</w:t>
      </w:r>
    </w:p>
    <w:p>
      <w:pPr>
        <w:pStyle w:val="Normal"/>
        <w:widowControl w:val="false"/>
        <w:tabs>
          <w:tab w:val="clear" w:pos="720"/>
          <w:tab w:val="left" w:pos="0" w:leader="none"/>
          <w:tab w:val="left" w:pos="482" w:leader="none"/>
        </w:tabs>
        <w:spacing w:lineRule="auto" w:line="240" w:before="240" w:after="120"/>
        <w:ind w:hanging="0" w:left="-1"/>
        <w:rPr>
          <w:b/>
          <w:sz w:val="24"/>
          <w:szCs w:val="24"/>
          <w:highlight w:val="white"/>
        </w:rPr>
      </w:pPr>
      <w:r>
        <w:rPr>
          <w:b/>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0" w:leader="none"/>
          <w:tab w:val="left" w:pos="482" w:leader="none"/>
        </w:tabs>
        <w:spacing w:lineRule="auto" w:line="240" w:before="240" w:after="120"/>
        <w:ind w:hanging="0" w:left="-1"/>
        <w:rPr>
          <w:b/>
          <w:sz w:val="24"/>
          <w:szCs w:val="24"/>
        </w:rPr>
      </w:pPr>
      <w:r>
        <w:rPr>
          <w:b/>
          <w:sz w:val="24"/>
          <w:szCs w:val="24"/>
        </w:rPr>
        <w:t>8.2.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pPr>
        <w:pStyle w:val="Normal"/>
        <w:widowControl w:val="false"/>
        <w:tabs>
          <w:tab w:val="clear" w:pos="720"/>
          <w:tab w:val="left" w:pos="0" w:leader="none"/>
          <w:tab w:val="left" w:pos="482" w:leader="none"/>
        </w:tabs>
        <w:spacing w:lineRule="auto" w:line="240" w:before="240" w:after="120"/>
        <w:ind w:hanging="0" w:left="-1"/>
        <w:rPr>
          <w:b/>
          <w:sz w:val="24"/>
          <w:szCs w:val="24"/>
        </w:rPr>
      </w:pPr>
      <w:r>
        <w:rPr>
          <w:b/>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br/>
      </w:r>
    </w:p>
    <w:p>
      <w:pPr>
        <w:pStyle w:val="Normal"/>
        <w:pBdr>
          <w:top w:val="single" w:sz="4" w:space="1" w:color="000001"/>
          <w:left w:val="single" w:sz="4" w:space="4" w:color="000001"/>
          <w:bottom w:val="single" w:sz="4" w:space="1" w:color="000001"/>
          <w:right w:val="single" w:sz="4" w:space="4" w:color="000001"/>
        </w:pBdr>
        <w:shd w:val="clear" w:fill="FBE4D5"/>
        <w:tabs>
          <w:tab w:val="clear" w:pos="720"/>
          <w:tab w:val="left" w:pos="0" w:leader="none"/>
        </w:tabs>
        <w:spacing w:lineRule="auto" w:line="240" w:before="240" w:after="120"/>
        <w:ind w:hanging="0" w:left="-1"/>
        <w:rPr>
          <w:sz w:val="24"/>
          <w:szCs w:val="24"/>
        </w:rPr>
      </w:pPr>
      <w:r>
        <w:rPr>
          <w:b/>
          <w:sz w:val="24"/>
          <w:szCs w:val="24"/>
        </w:rPr>
        <w:t>9. INFORMAÇÕES COMPLEMENTARES</w:t>
      </w:r>
    </w:p>
    <w:p>
      <w:pPr>
        <w:pStyle w:val="Normal"/>
        <w:tabs>
          <w:tab w:val="clear" w:pos="720"/>
          <w:tab w:val="left" w:pos="0" w:leader="none"/>
        </w:tabs>
        <w:spacing w:lineRule="auto" w:line="240" w:before="240" w:after="120"/>
        <w:ind w:hanging="0" w:left="-1"/>
        <w:rPr>
          <w:b/>
          <w:sz w:val="24"/>
          <w:szCs w:val="24"/>
        </w:rPr>
      </w:pPr>
      <w:r>
        <w:rPr>
          <w:b/>
          <w:sz w:val="24"/>
          <w:szCs w:val="24"/>
        </w:rPr>
        <w:t>9.1. Inclua informações que considerar relevantes e que ainda não foram descritas nos campos deste Planejamento do Projeto, diante da especificidade do projeto e da atuação da entidade cultural:</w:t>
      </w:r>
    </w:p>
    <w:p>
      <w:pPr>
        <w:pStyle w:val="Normal"/>
        <w:widowControl w:val="false"/>
        <w:tabs>
          <w:tab w:val="clear" w:pos="720"/>
          <w:tab w:val="left" w:pos="0" w:leader="none"/>
          <w:tab w:val="left" w:pos="482" w:leader="none"/>
        </w:tabs>
        <w:spacing w:lineRule="auto" w:line="240" w:before="240" w:after="120"/>
        <w:ind w:hanging="0" w:left="-1"/>
        <w:rPr>
          <w:sz w:val="24"/>
          <w:szCs w:val="24"/>
        </w:rPr>
      </w:pPr>
      <w:r>
        <w:rPr>
          <w:b/>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tabs>
          <w:tab w:val="clear" w:pos="720"/>
          <w:tab w:val="left" w:pos="567" w:leader="none"/>
          <w:tab w:val="left" w:pos="1134" w:leader="none"/>
        </w:tabs>
        <w:spacing w:lineRule="auto" w:line="240" w:before="240" w:after="120"/>
        <w:ind w:hanging="0" w:left="0"/>
        <w:rPr>
          <w:rFonts w:ascii="Times New Roman" w:hAnsi="Times New Roman"/>
          <w:sz w:val="24"/>
          <w:szCs w:val="24"/>
        </w:rPr>
      </w:pPr>
      <w:r>
        <w:rPr>
          <w:sz w:val="24"/>
          <w:szCs w:val="24"/>
        </w:rPr>
      </w:r>
    </w:p>
    <w:p>
      <w:pPr>
        <w:pStyle w:val="Normal"/>
        <w:widowControl w:val="false"/>
        <w:spacing w:lineRule="auto" w:line="240" w:before="240" w:after="120"/>
        <w:ind w:hanging="2" w:left="-1"/>
        <w:jc w:val="center"/>
        <w:rPr>
          <w:sz w:val="24"/>
          <w:szCs w:val="24"/>
        </w:rPr>
      </w:pPr>
      <w:r>
        <w:rPr>
          <w:sz w:val="24"/>
          <w:szCs w:val="24"/>
        </w:rPr>
        <w:t>_____________________,________/_______/ _______.</w:t>
      </w:r>
    </w:p>
    <w:p>
      <w:pPr>
        <w:pStyle w:val="Normal"/>
        <w:widowControl w:val="false"/>
        <w:spacing w:lineRule="auto" w:line="240" w:before="240" w:after="120"/>
        <w:ind w:hanging="2" w:left="-1"/>
        <w:jc w:val="center"/>
        <w:rPr>
          <w:sz w:val="24"/>
          <w:szCs w:val="24"/>
        </w:rPr>
      </w:pPr>
      <w:r>
        <w:rPr>
          <w:sz w:val="24"/>
          <w:szCs w:val="24"/>
        </w:rPr>
        <w:t>(Local e data)</w:t>
      </w:r>
    </w:p>
    <w:p>
      <w:pPr>
        <w:pStyle w:val="Normal"/>
        <w:spacing w:lineRule="auto" w:line="240" w:before="240" w:after="120"/>
        <w:ind w:hanging="2" w:left="-1"/>
        <w:jc w:val="center"/>
        <w:rPr>
          <w:color w:val="333333"/>
          <w:sz w:val="24"/>
          <w:szCs w:val="24"/>
        </w:rPr>
      </w:pPr>
      <w:r>
        <w:rPr>
          <w:color w:val="333333"/>
          <w:sz w:val="24"/>
          <w:szCs w:val="24"/>
        </w:rPr>
        <w:t>____________________________________________________</w:t>
      </w:r>
    </w:p>
    <w:p>
      <w:pPr>
        <w:pStyle w:val="Normal"/>
        <w:spacing w:lineRule="auto" w:line="240" w:before="0" w:after="0"/>
        <w:ind w:hanging="2" w:left="-1"/>
        <w:jc w:val="center"/>
        <w:rPr>
          <w:sz w:val="24"/>
          <w:szCs w:val="24"/>
        </w:rPr>
      </w:pPr>
      <w:r>
        <w:rPr>
          <w:sz w:val="24"/>
          <w:szCs w:val="24"/>
        </w:rPr>
        <w:t>Assinatura</w:t>
      </w:r>
    </w:p>
    <w:p>
      <w:pPr>
        <w:pStyle w:val="Normal"/>
        <w:spacing w:lineRule="auto" w:line="240" w:before="0" w:after="0"/>
        <w:ind w:hanging="2" w:left="-1"/>
        <w:jc w:val="center"/>
        <w:rPr>
          <w:color w:val="FF0000"/>
          <w:sz w:val="24"/>
          <w:szCs w:val="24"/>
        </w:rPr>
      </w:pPr>
      <w:r>
        <w:rPr>
          <w:color w:val="FF0000"/>
          <w:sz w:val="24"/>
          <w:szCs w:val="24"/>
        </w:rPr>
        <w:t>(Responsável Legal da Entidade Cultural)</w:t>
      </w:r>
    </w:p>
    <w:p>
      <w:pPr>
        <w:pStyle w:val="Normal"/>
        <w:spacing w:lineRule="auto" w:line="240" w:before="0" w:after="0"/>
        <w:ind w:hanging="2" w:left="-1"/>
        <w:jc w:val="center"/>
        <w:rPr>
          <w:rFonts w:ascii="Times New Roman" w:hAnsi="Times New Roman"/>
        </w:rPr>
      </w:pPr>
      <w:r>
        <w:rPr>
          <w:sz w:val="24"/>
          <w:szCs w:val="24"/>
        </w:rPr>
        <w:t>NOME COMPLETO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0" w:right="850" w:gutter="0" w:header="567" w:top="1417" w:footer="284"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eorgia">
    <w:charset w:val="00"/>
    <w:family w:val="roman"/>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ind w:hanging="2" w:left="0"/>
      <w:jc w:val="right"/>
      <w:rPr/>
    </w:pPr>
    <w:r>
      <w:rPr>
        <w:rFonts w:eastAsia="Times New Roman" w:cs="Times New Roman"/>
        <w:color w:val="000000"/>
        <w:sz w:val="16"/>
        <w:szCs w:val="16"/>
      </w:rPr>
      <w:t xml:space="preserve">Página </w:t>
    </w:r>
    <w:r>
      <w:rPr/>
      <w:fldChar w:fldCharType="begin"/>
    </w:r>
    <w:r>
      <w:rPr/>
      <w:instrText xml:space="preserve"> PAGE </w:instrText>
    </w:r>
    <w:r>
      <w:rPr/>
      <w:fldChar w:fldCharType="separate"/>
    </w:r>
    <w:r>
      <w:rPr/>
      <w:t>12</w:t>
    </w:r>
    <w:r>
      <w:rPr/>
      <w:fldChar w:fldCharType="end"/>
    </w:r>
    <w:r>
      <w:rPr>
        <w:rFonts w:eastAsia="Times New Roman" w:cs="Times New Roman"/>
        <w:color w:val="000000"/>
        <w:sz w:val="16"/>
        <w:szCs w:val="16"/>
      </w:rPr>
      <w:t xml:space="preserve"> de </w:t>
    </w:r>
    <w:r>
      <w:rPr/>
      <w:fldChar w:fldCharType="begin"/>
    </w:r>
    <w:r>
      <w:rPr/>
      <w:instrText xml:space="preserve"> NUMPAGES </w:instrText>
    </w:r>
    <w:r>
      <w:rPr/>
      <w:fldChar w:fldCharType="separate"/>
    </w:r>
    <w:r>
      <w:rPr/>
      <w:t>12</w:t>
    </w:r>
    <w:r>
      <w:rPr/>
      <w:fldChar w:fldCharType="end"/>
    </w:r>
  </w:p>
  <w:p>
    <w:pPr>
      <w:pStyle w:val="Normal"/>
      <w:tabs>
        <w:tab w:val="clear" w:pos="720"/>
        <w:tab w:val="center" w:pos="0" w:leader="none"/>
      </w:tabs>
      <w:spacing w:lineRule="auto" w:line="240" w:before="0" w:after="0"/>
      <w:ind w:hanging="0" w:left="1440"/>
      <w:rPr>
        <w:i/>
        <w:i/>
        <w:color w:val="FF0000"/>
        <w:sz w:val="20"/>
        <w:szCs w:val="20"/>
      </w:rPr>
    </w:pPr>
    <w:r>
      <w:rPr>
        <w:i/>
        <w:color w:val="FF0000"/>
        <w:sz w:val="20"/>
        <w:szCs w:val="20"/>
      </w:rPr>
      <w:drawing>
        <wp:anchor behindDoc="1" distT="0" distB="0" distL="0" distR="0" simplePos="0" locked="0" layoutInCell="1" allowOverlap="1" relativeHeight="13">
          <wp:simplePos x="0" y="0"/>
          <wp:positionH relativeFrom="column">
            <wp:posOffset>-361950</wp:posOffset>
          </wp:positionH>
          <wp:positionV relativeFrom="paragraph">
            <wp:posOffset>80645</wp:posOffset>
          </wp:positionV>
          <wp:extent cx="1201420" cy="624205"/>
          <wp:effectExtent l="0" t="0" r="0" b="0"/>
          <wp:wrapNone/>
          <wp:docPr id="3" name="image2.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Logotipo&#10;&#10;O conteúdo gerado por IA pode estar incorreto."/>
                  <pic:cNvPicPr>
                    <a:picLocks noChangeAspect="1" noChangeArrowheads="1"/>
                  </pic:cNvPicPr>
                </pic:nvPicPr>
                <pic:blipFill>
                  <a:blip r:embed="rId1"/>
                  <a:stretch>
                    <a:fillRect/>
                  </a:stretch>
                </pic:blipFill>
                <pic:spPr bwMode="auto">
                  <a:xfrm>
                    <a:off x="0" y="0"/>
                    <a:ext cx="1201420" cy="624205"/>
                  </a:xfrm>
                  <a:prstGeom prst="rect">
                    <a:avLst/>
                  </a:prstGeom>
                  <a:noFill/>
                </pic:spPr>
              </pic:pic>
            </a:graphicData>
          </a:graphic>
        </wp:anchor>
      </w:drawing>
      <w:drawing>
        <wp:anchor behindDoc="1" distT="0" distB="0" distL="0" distR="0" simplePos="0" locked="0" layoutInCell="1" allowOverlap="1" relativeHeight="25">
          <wp:simplePos x="0" y="0"/>
          <wp:positionH relativeFrom="column">
            <wp:posOffset>5610225</wp:posOffset>
          </wp:positionH>
          <wp:positionV relativeFrom="paragraph">
            <wp:posOffset>635</wp:posOffset>
          </wp:positionV>
          <wp:extent cx="1153160" cy="681990"/>
          <wp:effectExtent l="0" t="0" r="0" b="0"/>
          <wp:wrapNone/>
          <wp:docPr id="4" name="image3.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Logotipo&#10;&#10;O conteúdo gerado por IA pode estar incorreto."/>
                  <pic:cNvPicPr>
                    <a:picLocks noChangeAspect="1" noChangeArrowheads="1"/>
                  </pic:cNvPicPr>
                </pic:nvPicPr>
                <pic:blipFill>
                  <a:blip r:embed="rId2"/>
                  <a:stretch>
                    <a:fillRect/>
                  </a:stretch>
                </pic:blipFill>
                <pic:spPr bwMode="auto">
                  <a:xfrm>
                    <a:off x="0" y="0"/>
                    <a:ext cx="1153160" cy="681990"/>
                  </a:xfrm>
                  <a:prstGeom prst="rect">
                    <a:avLst/>
                  </a:prstGeom>
                  <a:noFill/>
                </pic:spPr>
              </pic:pic>
            </a:graphicData>
          </a:graphic>
        </wp:anchor>
      </w:drawing>
      <w:drawing>
        <wp:anchor behindDoc="1" distT="0" distB="0" distL="0" distR="0" simplePos="0" locked="0" layoutInCell="1" allowOverlap="1" relativeHeight="37">
          <wp:simplePos x="0" y="0"/>
          <wp:positionH relativeFrom="column">
            <wp:posOffset>3810000</wp:posOffset>
          </wp:positionH>
          <wp:positionV relativeFrom="paragraph">
            <wp:posOffset>142875</wp:posOffset>
          </wp:positionV>
          <wp:extent cx="723265" cy="509270"/>
          <wp:effectExtent l="0" t="0" r="0" b="0"/>
          <wp:wrapNone/>
          <wp:docPr id="5" name="image6.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tipo&#10;&#10;O conteúdo gerado por IA pode estar incorreto."/>
                  <pic:cNvPicPr>
                    <a:picLocks noChangeAspect="1" noChangeArrowheads="1"/>
                  </pic:cNvPicPr>
                </pic:nvPicPr>
                <pic:blipFill>
                  <a:blip r:embed="rId3"/>
                  <a:stretch>
                    <a:fillRect/>
                  </a:stretch>
                </pic:blipFill>
                <pic:spPr bwMode="auto">
                  <a:xfrm>
                    <a:off x="0" y="0"/>
                    <a:ext cx="723265" cy="509270"/>
                  </a:xfrm>
                  <a:prstGeom prst="rect">
                    <a:avLst/>
                  </a:prstGeom>
                  <a:noFill/>
                </pic:spPr>
              </pic:pic>
            </a:graphicData>
          </a:graphic>
        </wp:anchor>
      </w:drawing>
      <w:drawing>
        <wp:anchor behindDoc="1" distT="0" distB="0" distL="0" distR="0" simplePos="0" locked="0" layoutInCell="1" allowOverlap="1" relativeHeight="49">
          <wp:simplePos x="0" y="0"/>
          <wp:positionH relativeFrom="column">
            <wp:posOffset>4581525</wp:posOffset>
          </wp:positionH>
          <wp:positionV relativeFrom="paragraph">
            <wp:posOffset>23495</wp:posOffset>
          </wp:positionV>
          <wp:extent cx="882015" cy="739140"/>
          <wp:effectExtent l="0" t="0" r="0" b="0"/>
          <wp:wrapNone/>
          <wp:docPr id="6" name="image4.png"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descr="Fundo preto com letras brancas&#10;&#10;O conteúdo gerado por IA pode estar incorreto."/>
                  <pic:cNvPicPr>
                    <a:picLocks noChangeAspect="1" noChangeArrowheads="1"/>
                  </pic:cNvPicPr>
                </pic:nvPicPr>
                <pic:blipFill>
                  <a:blip r:embed="rId4"/>
                  <a:srcRect l="64781" t="91476" r="20735" b="0"/>
                  <a:stretch>
                    <a:fillRect/>
                  </a:stretch>
                </pic:blipFill>
                <pic:spPr bwMode="auto">
                  <a:xfrm>
                    <a:off x="0" y="0"/>
                    <a:ext cx="882015" cy="739140"/>
                  </a:xfrm>
                  <a:prstGeom prst="rect">
                    <a:avLst/>
                  </a:prstGeom>
                  <a:noFill/>
                </pic:spPr>
              </pic:pic>
            </a:graphicData>
          </a:graphic>
        </wp:anchor>
      </w:drawing>
      <w:drawing>
        <wp:anchor behindDoc="1" distT="0" distB="0" distL="0" distR="0" simplePos="0" locked="0" layoutInCell="0" allowOverlap="1" relativeHeight="61">
          <wp:simplePos x="0" y="0"/>
          <wp:positionH relativeFrom="column">
            <wp:posOffset>1191895</wp:posOffset>
          </wp:positionH>
          <wp:positionV relativeFrom="paragraph">
            <wp:posOffset>102235</wp:posOffset>
          </wp:positionV>
          <wp:extent cx="2419350" cy="640080"/>
          <wp:effectExtent l="0" t="0" r="0" b="0"/>
          <wp:wrapSquare wrapText="largest"/>
          <wp:docPr id="7"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descr=""/>
                  <pic:cNvPicPr>
                    <a:picLocks noChangeAspect="1" noChangeArrowheads="1"/>
                  </pic:cNvPicPr>
                </pic:nvPicPr>
                <pic:blipFill>
                  <a:blip r:embed="rId5"/>
                  <a:stretch>
                    <a:fillRect/>
                  </a:stretch>
                </pic:blipFill>
                <pic:spPr bwMode="auto">
                  <a:xfrm>
                    <a:off x="0" y="0"/>
                    <a:ext cx="2419350" cy="640080"/>
                  </a:xfrm>
                  <a:prstGeom prst="rect">
                    <a:avLst/>
                  </a:prstGeom>
                  <a:noFill/>
                </pic:spPr>
              </pic:pic>
            </a:graphicData>
          </a:graphic>
        </wp:anchor>
      </w:drawing>
    </w:r>
  </w:p>
  <w:p>
    <w:pPr>
      <w:pStyle w:val="Normal"/>
      <w:spacing w:lineRule="auto" w:line="276" w:before="0" w:after="0"/>
      <w:ind w:hanging="0" w:left="-1"/>
      <w:jc w:val="left"/>
      <w:rPr>
        <w:rFonts w:ascii="Arial" w:hAnsi="Arial" w:eastAsia="Arial" w:cs="Arial"/>
      </w:rPr>
    </w:pPr>
    <w:r>
      <w:rPr>
        <w:rFonts w:eastAsia="Arial" w:cs="Arial" w:ascii="Arial" w:hAnsi="Arial"/>
      </w:rPr>
      <w:t xml:space="preserve">                                                                                                                                                             </w:t>
    </w:r>
  </w:p>
  <w:p>
    <w:pPr>
      <w:pStyle w:val="Normal"/>
      <w:spacing w:lineRule="auto" w:line="240" w:before="0" w:after="200"/>
      <w:ind w:hanging="2" w:left="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ind w:hanging="2" w:left="0"/>
      <w:jc w:val="right"/>
      <w:rPr/>
    </w:pPr>
    <w:r>
      <w:rPr>
        <w:rFonts w:eastAsia="Times New Roman" w:cs="Times New Roman"/>
        <w:color w:val="000000"/>
        <w:sz w:val="16"/>
        <w:szCs w:val="16"/>
      </w:rPr>
      <w:t xml:space="preserve">Página </w:t>
    </w:r>
    <w:r>
      <w:rPr/>
      <w:fldChar w:fldCharType="begin"/>
    </w:r>
    <w:r>
      <w:rPr/>
      <w:instrText xml:space="preserve"> PAGE </w:instrText>
    </w:r>
    <w:r>
      <w:rPr/>
      <w:fldChar w:fldCharType="separate"/>
    </w:r>
    <w:r>
      <w:rPr/>
      <w:t>12</w:t>
    </w:r>
    <w:r>
      <w:rPr/>
      <w:fldChar w:fldCharType="end"/>
    </w:r>
    <w:r>
      <w:rPr>
        <w:rFonts w:eastAsia="Times New Roman" w:cs="Times New Roman"/>
        <w:color w:val="000000"/>
        <w:sz w:val="16"/>
        <w:szCs w:val="16"/>
      </w:rPr>
      <w:t xml:space="preserve"> de </w:t>
    </w:r>
    <w:r>
      <w:rPr/>
      <w:fldChar w:fldCharType="begin"/>
    </w:r>
    <w:r>
      <w:rPr/>
      <w:instrText xml:space="preserve"> NUMPAGES </w:instrText>
    </w:r>
    <w:r>
      <w:rPr/>
      <w:fldChar w:fldCharType="separate"/>
    </w:r>
    <w:r>
      <w:rPr/>
      <w:t>12</w:t>
    </w:r>
    <w:r>
      <w:rPr/>
      <w:fldChar w:fldCharType="end"/>
    </w:r>
  </w:p>
  <w:p>
    <w:pPr>
      <w:pStyle w:val="Normal"/>
      <w:tabs>
        <w:tab w:val="clear" w:pos="720"/>
        <w:tab w:val="center" w:pos="0" w:leader="none"/>
      </w:tabs>
      <w:spacing w:lineRule="auto" w:line="240" w:before="0" w:after="0"/>
      <w:ind w:hanging="0" w:left="1440"/>
      <w:rPr>
        <w:i/>
        <w:i/>
        <w:color w:val="FF0000"/>
        <w:sz w:val="20"/>
        <w:szCs w:val="20"/>
      </w:rPr>
    </w:pPr>
    <w:r>
      <w:rPr>
        <w:i/>
        <w:color w:val="FF0000"/>
        <w:sz w:val="20"/>
        <w:szCs w:val="20"/>
      </w:rPr>
      <w:drawing>
        <wp:anchor behindDoc="1" distT="0" distB="0" distL="0" distR="0" simplePos="0" locked="0" layoutInCell="1" allowOverlap="1" relativeHeight="13">
          <wp:simplePos x="0" y="0"/>
          <wp:positionH relativeFrom="column">
            <wp:posOffset>-361950</wp:posOffset>
          </wp:positionH>
          <wp:positionV relativeFrom="paragraph">
            <wp:posOffset>80645</wp:posOffset>
          </wp:positionV>
          <wp:extent cx="1201420" cy="624205"/>
          <wp:effectExtent l="0" t="0" r="0" b="0"/>
          <wp:wrapNone/>
          <wp:docPr id="8" name="image2.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descr="Logotipo&#10;&#10;O conteúdo gerado por IA pode estar incorreto."/>
                  <pic:cNvPicPr>
                    <a:picLocks noChangeAspect="1" noChangeArrowheads="1"/>
                  </pic:cNvPicPr>
                </pic:nvPicPr>
                <pic:blipFill>
                  <a:blip r:embed="rId1"/>
                  <a:stretch>
                    <a:fillRect/>
                  </a:stretch>
                </pic:blipFill>
                <pic:spPr bwMode="auto">
                  <a:xfrm>
                    <a:off x="0" y="0"/>
                    <a:ext cx="1201420" cy="624205"/>
                  </a:xfrm>
                  <a:prstGeom prst="rect">
                    <a:avLst/>
                  </a:prstGeom>
                  <a:noFill/>
                </pic:spPr>
              </pic:pic>
            </a:graphicData>
          </a:graphic>
        </wp:anchor>
      </w:drawing>
      <w:drawing>
        <wp:anchor behindDoc="1" distT="0" distB="0" distL="0" distR="0" simplePos="0" locked="0" layoutInCell="1" allowOverlap="1" relativeHeight="25">
          <wp:simplePos x="0" y="0"/>
          <wp:positionH relativeFrom="column">
            <wp:posOffset>5610225</wp:posOffset>
          </wp:positionH>
          <wp:positionV relativeFrom="paragraph">
            <wp:posOffset>635</wp:posOffset>
          </wp:positionV>
          <wp:extent cx="1153160" cy="681990"/>
          <wp:effectExtent l="0" t="0" r="0" b="0"/>
          <wp:wrapNone/>
          <wp:docPr id="9" name="image3.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descr="Logotipo&#10;&#10;O conteúdo gerado por IA pode estar incorreto."/>
                  <pic:cNvPicPr>
                    <a:picLocks noChangeAspect="1" noChangeArrowheads="1"/>
                  </pic:cNvPicPr>
                </pic:nvPicPr>
                <pic:blipFill>
                  <a:blip r:embed="rId2"/>
                  <a:stretch>
                    <a:fillRect/>
                  </a:stretch>
                </pic:blipFill>
                <pic:spPr bwMode="auto">
                  <a:xfrm>
                    <a:off x="0" y="0"/>
                    <a:ext cx="1153160" cy="681990"/>
                  </a:xfrm>
                  <a:prstGeom prst="rect">
                    <a:avLst/>
                  </a:prstGeom>
                  <a:noFill/>
                </pic:spPr>
              </pic:pic>
            </a:graphicData>
          </a:graphic>
        </wp:anchor>
      </w:drawing>
      <w:drawing>
        <wp:anchor behindDoc="1" distT="0" distB="0" distL="0" distR="0" simplePos="0" locked="0" layoutInCell="1" allowOverlap="1" relativeHeight="37">
          <wp:simplePos x="0" y="0"/>
          <wp:positionH relativeFrom="column">
            <wp:posOffset>3810000</wp:posOffset>
          </wp:positionH>
          <wp:positionV relativeFrom="paragraph">
            <wp:posOffset>142875</wp:posOffset>
          </wp:positionV>
          <wp:extent cx="723265" cy="509270"/>
          <wp:effectExtent l="0" t="0" r="0" b="0"/>
          <wp:wrapNone/>
          <wp:docPr id="10" name="image6.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descr="Logotipo&#10;&#10;O conteúdo gerado por IA pode estar incorreto."/>
                  <pic:cNvPicPr>
                    <a:picLocks noChangeAspect="1" noChangeArrowheads="1"/>
                  </pic:cNvPicPr>
                </pic:nvPicPr>
                <pic:blipFill>
                  <a:blip r:embed="rId3"/>
                  <a:stretch>
                    <a:fillRect/>
                  </a:stretch>
                </pic:blipFill>
                <pic:spPr bwMode="auto">
                  <a:xfrm>
                    <a:off x="0" y="0"/>
                    <a:ext cx="723265" cy="509270"/>
                  </a:xfrm>
                  <a:prstGeom prst="rect">
                    <a:avLst/>
                  </a:prstGeom>
                  <a:noFill/>
                </pic:spPr>
              </pic:pic>
            </a:graphicData>
          </a:graphic>
        </wp:anchor>
      </w:drawing>
      <w:drawing>
        <wp:anchor behindDoc="1" distT="0" distB="0" distL="0" distR="0" simplePos="0" locked="0" layoutInCell="1" allowOverlap="1" relativeHeight="49">
          <wp:simplePos x="0" y="0"/>
          <wp:positionH relativeFrom="column">
            <wp:posOffset>4581525</wp:posOffset>
          </wp:positionH>
          <wp:positionV relativeFrom="paragraph">
            <wp:posOffset>23495</wp:posOffset>
          </wp:positionV>
          <wp:extent cx="882015" cy="739140"/>
          <wp:effectExtent l="0" t="0" r="0" b="0"/>
          <wp:wrapNone/>
          <wp:docPr id="11" name="image4.png"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descr="Fundo preto com letras brancas&#10;&#10;O conteúdo gerado por IA pode estar incorreto."/>
                  <pic:cNvPicPr>
                    <a:picLocks noChangeAspect="1" noChangeArrowheads="1"/>
                  </pic:cNvPicPr>
                </pic:nvPicPr>
                <pic:blipFill>
                  <a:blip r:embed="rId4"/>
                  <a:srcRect l="64781" t="91476" r="20735" b="0"/>
                  <a:stretch>
                    <a:fillRect/>
                  </a:stretch>
                </pic:blipFill>
                <pic:spPr bwMode="auto">
                  <a:xfrm>
                    <a:off x="0" y="0"/>
                    <a:ext cx="882015" cy="739140"/>
                  </a:xfrm>
                  <a:prstGeom prst="rect">
                    <a:avLst/>
                  </a:prstGeom>
                  <a:noFill/>
                </pic:spPr>
              </pic:pic>
            </a:graphicData>
          </a:graphic>
        </wp:anchor>
      </w:drawing>
      <w:drawing>
        <wp:anchor behindDoc="1" distT="0" distB="0" distL="0" distR="0" simplePos="0" locked="0" layoutInCell="0" allowOverlap="1" relativeHeight="61">
          <wp:simplePos x="0" y="0"/>
          <wp:positionH relativeFrom="column">
            <wp:posOffset>1191895</wp:posOffset>
          </wp:positionH>
          <wp:positionV relativeFrom="paragraph">
            <wp:posOffset>102235</wp:posOffset>
          </wp:positionV>
          <wp:extent cx="2419350" cy="640080"/>
          <wp:effectExtent l="0" t="0" r="0" b="0"/>
          <wp:wrapSquare wrapText="largest"/>
          <wp:docPr id="1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1" descr=""/>
                  <pic:cNvPicPr>
                    <a:picLocks noChangeAspect="1" noChangeArrowheads="1"/>
                  </pic:cNvPicPr>
                </pic:nvPicPr>
                <pic:blipFill>
                  <a:blip r:embed="rId5"/>
                  <a:stretch>
                    <a:fillRect/>
                  </a:stretch>
                </pic:blipFill>
                <pic:spPr bwMode="auto">
                  <a:xfrm>
                    <a:off x="0" y="0"/>
                    <a:ext cx="2419350" cy="640080"/>
                  </a:xfrm>
                  <a:prstGeom prst="rect">
                    <a:avLst/>
                  </a:prstGeom>
                  <a:noFill/>
                </pic:spPr>
              </pic:pic>
            </a:graphicData>
          </a:graphic>
        </wp:anchor>
      </w:drawing>
    </w:r>
  </w:p>
  <w:p>
    <w:pPr>
      <w:pStyle w:val="Normal"/>
      <w:spacing w:lineRule="auto" w:line="276" w:before="0" w:after="0"/>
      <w:ind w:hanging="0" w:left="-1"/>
      <w:jc w:val="left"/>
      <w:rPr>
        <w:rFonts w:ascii="Arial" w:hAnsi="Arial" w:eastAsia="Arial" w:cs="Arial"/>
      </w:rPr>
    </w:pPr>
    <w:r>
      <w:rPr>
        <w:rFonts w:eastAsia="Arial" w:cs="Arial" w:ascii="Arial" w:hAnsi="Arial"/>
      </w:rPr>
      <w:t xml:space="preserve">                                                                                                                                                             </w:t>
    </w:r>
  </w:p>
  <w:p>
    <w:pPr>
      <w:pStyle w:val="Normal"/>
      <w:spacing w:lineRule="auto" w:line="240" w:before="0" w:after="200"/>
      <w:ind w:hanging="2" w:left="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before="0" w:after="0"/>
      <w:ind w:hanging="450" w:left="-1"/>
      <w:rPr>
        <w:rFonts w:ascii="Arial" w:hAnsi="Arial" w:eastAsia="Arial" w:cs="Arial"/>
      </w:rPr>
    </w:pPr>
    <w:r>
      <w:rPr/>
      <w:drawing>
        <wp:inline distT="0" distB="0" distL="0" distR="0">
          <wp:extent cx="1186815" cy="85407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186815" cy="854075"/>
                  </a:xfrm>
                  <a:prstGeom prst="rect">
                    <a:avLst/>
                  </a:prstGeom>
                  <a:noFill/>
                </pic:spPr>
              </pic:pic>
            </a:graphicData>
          </a:graphic>
        </wp:inline>
      </w:drawing>
    </w:r>
  </w:p>
  <w:p>
    <w:pPr>
      <w:pStyle w:val="Normal"/>
      <w:keepNext w:val="false"/>
      <w:keepLines w:val="false"/>
      <w:widowControl/>
      <w:shd w:val="clear" w:fill="auto"/>
      <w:tabs>
        <w:tab w:val="clear" w:pos="720"/>
        <w:tab w:val="center" w:pos="4252" w:leader="none"/>
        <w:tab w:val="right" w:pos="8504" w:leader="none"/>
      </w:tabs>
      <w:spacing w:lineRule="auto" w:line="240" w:before="0" w:after="0"/>
      <w:ind w:hanging="2" w:left="0" w:right="0"/>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before="0" w:after="0"/>
      <w:ind w:hanging="450" w:left="-1"/>
      <w:rPr>
        <w:rFonts w:ascii="Arial" w:hAnsi="Arial" w:eastAsia="Arial" w:cs="Arial"/>
      </w:rPr>
    </w:pPr>
    <w:r>
      <w:rPr/>
      <w:drawing>
        <wp:inline distT="0" distB="0" distL="0" distR="0">
          <wp:extent cx="1186815" cy="85407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1186815" cy="854075"/>
                  </a:xfrm>
                  <a:prstGeom prst="rect">
                    <a:avLst/>
                  </a:prstGeom>
                  <a:noFill/>
                </pic:spPr>
              </pic:pic>
            </a:graphicData>
          </a:graphic>
        </wp:inline>
      </w:drawing>
    </w:r>
  </w:p>
  <w:p>
    <w:pPr>
      <w:pStyle w:val="Normal"/>
      <w:keepNext w:val="false"/>
      <w:keepLines w:val="false"/>
      <w:widowControl/>
      <w:shd w:val="clear" w:fill="auto"/>
      <w:tabs>
        <w:tab w:val="clear" w:pos="720"/>
        <w:tab w:val="center" w:pos="4252" w:leader="none"/>
        <w:tab w:val="right" w:pos="8504" w:leader="none"/>
      </w:tabs>
      <w:spacing w:lineRule="auto" w:line="240" w:before="0" w:after="0"/>
      <w:ind w:hanging="2" w:left="0" w:right="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vertAlign w:val="baseline"/>
        <w:position w:val="0"/>
        <w:sz w:val="24"/>
        <w:sz w:val="24"/>
        <w:i/>
        <w:b w:val="false"/>
        <w:szCs w:val="20"/>
        <w:color w:val="FF0000"/>
      </w:rPr>
    </w:lvl>
    <w:lvl w:ilvl="1">
      <w:start w:val="1"/>
      <w:numFmt w:val="lowerLetter"/>
      <w:lvlText w:val="%2."/>
      <w:lvlJc w:val="left"/>
      <w:pPr>
        <w:tabs>
          <w:tab w:val="num" w:pos="0"/>
        </w:tabs>
        <w:ind w:left="1440" w:hanging="360"/>
      </w:pPr>
      <w:rPr>
        <w:vertAlign w:val="baseline"/>
        <w:position w:val="0"/>
        <w:sz w:val="22"/>
        <w:sz w:val="22"/>
      </w:rPr>
    </w:lvl>
    <w:lvl w:ilvl="2">
      <w:start w:val="1"/>
      <w:numFmt w:val="lowerRoman"/>
      <w:lvlText w:val="%3."/>
      <w:lvlJc w:val="right"/>
      <w:pPr>
        <w:tabs>
          <w:tab w:val="num" w:pos="0"/>
        </w:tabs>
        <w:ind w:left="2160" w:hanging="180"/>
      </w:pPr>
      <w:rPr>
        <w:vertAlign w:val="baseline"/>
        <w:position w:val="0"/>
        <w:sz w:val="22"/>
        <w:sz w:val="22"/>
      </w:rPr>
    </w:lvl>
    <w:lvl w:ilvl="3">
      <w:start w:val="1"/>
      <w:numFmt w:val="decimal"/>
      <w:lvlText w:val="%4."/>
      <w:lvlJc w:val="left"/>
      <w:pPr>
        <w:tabs>
          <w:tab w:val="num" w:pos="0"/>
        </w:tabs>
        <w:ind w:left="2880" w:hanging="360"/>
      </w:pPr>
      <w:rPr>
        <w:vertAlign w:val="baseline"/>
        <w:position w:val="0"/>
        <w:sz w:val="22"/>
        <w:sz w:val="22"/>
      </w:rPr>
    </w:lvl>
    <w:lvl w:ilvl="4">
      <w:start w:val="1"/>
      <w:numFmt w:val="lowerLetter"/>
      <w:lvlText w:val="%5."/>
      <w:lvlJc w:val="left"/>
      <w:pPr>
        <w:tabs>
          <w:tab w:val="num" w:pos="0"/>
        </w:tabs>
        <w:ind w:left="3600" w:hanging="360"/>
      </w:pPr>
      <w:rPr>
        <w:vertAlign w:val="baseline"/>
        <w:position w:val="0"/>
        <w:sz w:val="22"/>
        <w:sz w:val="22"/>
      </w:rPr>
    </w:lvl>
    <w:lvl w:ilvl="5">
      <w:start w:val="1"/>
      <w:numFmt w:val="lowerRoman"/>
      <w:lvlText w:val="%6."/>
      <w:lvlJc w:val="right"/>
      <w:pPr>
        <w:tabs>
          <w:tab w:val="num" w:pos="0"/>
        </w:tabs>
        <w:ind w:left="4320" w:hanging="180"/>
      </w:pPr>
      <w:rPr>
        <w:vertAlign w:val="baseline"/>
        <w:position w:val="0"/>
        <w:sz w:val="22"/>
        <w:sz w:val="22"/>
      </w:rPr>
    </w:lvl>
    <w:lvl w:ilvl="6">
      <w:start w:val="1"/>
      <w:numFmt w:val="decimal"/>
      <w:lvlText w:val="%7."/>
      <w:lvlJc w:val="left"/>
      <w:pPr>
        <w:tabs>
          <w:tab w:val="num" w:pos="0"/>
        </w:tabs>
        <w:ind w:left="5040" w:hanging="360"/>
      </w:pPr>
      <w:rPr>
        <w:vertAlign w:val="baseline"/>
        <w:position w:val="0"/>
        <w:sz w:val="22"/>
        <w:sz w:val="22"/>
      </w:rPr>
    </w:lvl>
    <w:lvl w:ilvl="7">
      <w:start w:val="1"/>
      <w:numFmt w:val="lowerLetter"/>
      <w:lvlText w:val="%8."/>
      <w:lvlJc w:val="left"/>
      <w:pPr>
        <w:tabs>
          <w:tab w:val="num" w:pos="0"/>
        </w:tabs>
        <w:ind w:left="5760" w:hanging="360"/>
      </w:pPr>
      <w:rPr>
        <w:vertAlign w:val="baseline"/>
        <w:position w:val="0"/>
        <w:sz w:val="22"/>
        <w:sz w:val="22"/>
      </w:rPr>
    </w:lvl>
    <w:lvl w:ilvl="8">
      <w:start w:val="1"/>
      <w:numFmt w:val="lowerRoman"/>
      <w:lvlText w:val="%9."/>
      <w:lvlJc w:val="right"/>
      <w:pPr>
        <w:tabs>
          <w:tab w:val="num" w:pos="0"/>
        </w:tabs>
        <w:ind w:left="6480" w:hanging="180"/>
      </w:pPr>
      <w:rPr>
        <w:vertAlign w:val="baseline"/>
        <w:position w:val="0"/>
        <w:sz w:val="22"/>
        <w:sz w:val="22"/>
      </w:rPr>
    </w:lvl>
  </w:abstractNum>
  <w:abstractNum w:abstractNumId="2">
    <w:lvl w:ilvl="0">
      <w:start w:val="1"/>
      <w:numFmt w:val="bullet"/>
      <w:lvlText w:val=""/>
      <w:lvlJc w:val="left"/>
      <w:pPr>
        <w:tabs>
          <w:tab w:val="num" w:pos="0"/>
        </w:tabs>
        <w:ind w:left="720" w:hanging="360"/>
      </w:pPr>
      <w:rPr>
        <w:rFonts w:ascii="Wingdings" w:hAnsi="Wingdings" w:cs="Wingdings" w:hint="default"/>
        <w:sz w:val="24"/>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sz w:val="24"/>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lowerLetter"/>
      <w:lvlText w:val="%1)"/>
      <w:lvlJc w:val="left"/>
      <w:pPr>
        <w:tabs>
          <w:tab w:val="num" w:pos="0"/>
        </w:tabs>
        <w:ind w:left="720" w:hanging="360"/>
      </w:pPr>
      <w:rPr>
        <w:sz w:val="24"/>
        <w:u w:val="none"/>
        <w:b/>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5">
    <w:lvl w:ilvl="0">
      <w:start w:val="1"/>
      <w:numFmt w:val="lowerLetter"/>
      <w:lvlText w:val="%1."/>
      <w:lvlJc w:val="left"/>
      <w:pPr>
        <w:tabs>
          <w:tab w:val="num" w:pos="0"/>
        </w:tabs>
        <w:ind w:left="720" w:hanging="360"/>
      </w:pPr>
      <w:rPr>
        <w:sz w:val="24"/>
        <w:u w:val="none"/>
        <w:b/>
        <w:szCs w:val="24"/>
        <w:rFonts w:eastAsia="Calibri" w:cs="Calibri"/>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6">
    <w:lvl w:ilvl="0">
      <w:start w:val="1"/>
      <w:numFmt w:val="bullet"/>
      <w:lvlText w:val="-"/>
      <w:lvlJc w:val="left"/>
      <w:pPr>
        <w:tabs>
          <w:tab w:val="num" w:pos="0"/>
        </w:tabs>
        <w:ind w:left="720" w:hanging="360"/>
      </w:pPr>
      <w:rPr>
        <w:rFonts w:ascii="OpenSymbol" w:hAnsi="OpenSymbol" w:cs="OpenSymbol" w:hint="default"/>
        <w:sz w:val="24"/>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lvl w:ilvl="0">
      <w:start w:val="1"/>
      <w:numFmt w:val="bullet"/>
      <w:lvlText w:val=""/>
      <w:lvlJc w:val="left"/>
      <w:pPr>
        <w:tabs>
          <w:tab w:val="num" w:pos="0"/>
        </w:tabs>
        <w:ind w:left="720" w:hanging="360"/>
      </w:pPr>
      <w:rPr>
        <w:rFonts w:ascii="Wingdings" w:hAnsi="Wingdings" w:cs="Wingdings" w:hint="default"/>
        <w:sz w:val="24"/>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lvl w:ilvl="0">
      <w:start w:val="2"/>
      <w:numFmt w:val="lowerLetter"/>
      <w:lvlText w:val="%1."/>
      <w:lvlJc w:val="left"/>
      <w:pPr>
        <w:tabs>
          <w:tab w:val="num" w:pos="0"/>
        </w:tabs>
        <w:ind w:left="720" w:hanging="360"/>
      </w:pPr>
      <w:rPr>
        <w:sz w:val="24"/>
        <w:u w:val="none"/>
        <w:b/>
        <w:szCs w:val="24"/>
        <w:rFonts w:eastAsia="Calibri" w:cs="Calibri"/>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9">
    <w:lvl w:ilvl="0">
      <w:start w:val="1"/>
      <w:numFmt w:val="bullet"/>
      <w:lvlText w:val=""/>
      <w:lvlJc w:val="left"/>
      <w:pPr>
        <w:tabs>
          <w:tab w:val="num" w:pos="0"/>
        </w:tabs>
        <w:ind w:left="720" w:hanging="360"/>
      </w:pPr>
      <w:rPr>
        <w:rFonts w:ascii="Wingdings" w:hAnsi="Wingdings" w:cs="Wingdings" w:hint="default"/>
        <w:sz w:val="24"/>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lvl w:ilvl="0">
      <w:start w:val="3"/>
      <w:numFmt w:val="lowerLetter"/>
      <w:lvlText w:val="%1."/>
      <w:lvlJc w:val="left"/>
      <w:pPr>
        <w:tabs>
          <w:tab w:val="num" w:pos="0"/>
        </w:tabs>
        <w:ind w:left="720" w:hanging="360"/>
      </w:pPr>
      <w:rPr>
        <w:sz w:val="24"/>
        <w:u w:val="none"/>
        <w:b/>
        <w:szCs w:val="24"/>
        <w:rFonts w:eastAsia="Calibri" w:cs="Calibri"/>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zh-CN" w:bidi="hi-IN"/>
      </w:rPr>
    </w:rPrDefault>
    <w:pPrDefault>
      <w:pPr>
        <w:suppressAutoHyphens w:val="true"/>
      </w:pPr>
    </w:pPrDefault>
  </w:docDefaults>
  <w:style w:type="paragraph" w:styleId="Normal" w:customStyle="1">
    <w:name w:val="Normal"/>
    <w:qFormat/>
    <w:pPr>
      <w:widowControl/>
      <w:suppressAutoHyphens w:val="true"/>
      <w:bidi w:val="0"/>
      <w:spacing w:lineRule="auto" w:line="276" w:before="0" w:after="200"/>
      <w:ind w:hanging="1" w:left="-1"/>
      <w:jc w:val="left"/>
      <w:textAlignment w:val="top"/>
      <w:outlineLvl w:val="0"/>
    </w:pPr>
    <w:rPr>
      <w:rFonts w:ascii="Times New Roman" w:hAnsi="Times New Roman" w:eastAsia="Times New Roman" w:cs="Calibri"/>
      <w:color w:val="auto"/>
      <w:kern w:val="0"/>
      <w:sz w:val="22"/>
      <w:szCs w:val="22"/>
      <w:lang w:val="pt-BR" w:eastAsia="zh-CN" w:bidi="hi-IN"/>
    </w:rPr>
  </w:style>
  <w:style w:type="paragraph" w:styleId="Heading1">
    <w:name w:val="heading 1"/>
    <w:basedOn w:val="LO-normal"/>
    <w:next w:val="Normal"/>
    <w:uiPriority w:val="9"/>
    <w:qFormat/>
    <w:pPr>
      <w:keepNext w:val="true"/>
      <w:keepLines/>
      <w:spacing w:before="480" w:after="120"/>
    </w:pPr>
    <w:rPr>
      <w:b/>
      <w:sz w:val="48"/>
      <w:szCs w:val="48"/>
    </w:rPr>
  </w:style>
  <w:style w:type="paragraph" w:styleId="Heading2">
    <w:name w:val="heading 2"/>
    <w:basedOn w:val="LO-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LO-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LO-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LO-normal"/>
    <w:next w:val="Normal"/>
    <w:uiPriority w:val="9"/>
    <w:semiHidden/>
    <w:unhideWhenUsed/>
    <w:qFormat/>
    <w:pPr>
      <w:keepNext w:val="true"/>
      <w:keepLines/>
      <w:spacing w:before="220" w:after="40"/>
      <w:outlineLvl w:val="4"/>
    </w:pPr>
    <w:rPr>
      <w:b/>
    </w:rPr>
  </w:style>
  <w:style w:type="paragraph" w:styleId="Heading6">
    <w:name w:val="heading 6"/>
    <w:basedOn w:val="LO-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RodapChar" w:customStyle="1">
    <w:name w:val="Rodapé Char"/>
    <w:qFormat/>
    <w:rPr>
      <w:rFonts w:ascii="Calibri" w:hAnsi="Calibri" w:eastAsia="Calibri" w:cs="Times New Roman"/>
      <w:w w:val="100"/>
      <w:position w:val="0"/>
      <w:sz w:val="22"/>
      <w:sz w:val="22"/>
      <w:effect w:val="none"/>
      <w:vertAlign w:val="baseline"/>
      <w:em w:val="none"/>
    </w:rPr>
  </w:style>
  <w:style w:type="character" w:styleId="TextodebaloChar" w:customStyle="1">
    <w:name w:val="Texto de balão Char"/>
    <w:qFormat/>
    <w:rPr>
      <w:rFonts w:ascii="Segoe UI" w:hAnsi="Segoe UI" w:cs="Segoe UI"/>
      <w:w w:val="100"/>
      <w:position w:val="0"/>
      <w:sz w:val="18"/>
      <w:sz w:val="18"/>
      <w:szCs w:val="18"/>
      <w:effect w:val="none"/>
      <w:vertAlign w:val="baseline"/>
      <w:em w:val="none"/>
      <w:lang w:eastAsia="en-US"/>
    </w:rPr>
  </w:style>
  <w:style w:type="character" w:styleId="CommentReference">
    <w:name w:val="annotation reference"/>
    <w:qFormat/>
    <w:rPr>
      <w:w w:val="100"/>
      <w:position w:val="0"/>
      <w:sz w:val="16"/>
      <w:sz w:val="16"/>
      <w:szCs w:val="16"/>
      <w:effect w:val="none"/>
      <w:vertAlign w:val="baseline"/>
      <w:em w:val="none"/>
    </w:rPr>
  </w:style>
  <w:style w:type="character" w:styleId="TextodecomentrioChar" w:customStyle="1">
    <w:name w:val="Texto de comentário Char"/>
    <w:qFormat/>
    <w:rPr>
      <w:w w:val="100"/>
      <w:position w:val="0"/>
      <w:sz w:val="22"/>
      <w:sz w:val="22"/>
      <w:effect w:val="none"/>
      <w:vertAlign w:val="baseline"/>
      <w:em w:val="none"/>
      <w:lang w:eastAsia="en-US"/>
    </w:rPr>
  </w:style>
  <w:style w:type="character" w:styleId="AssuntodocomentrioChar" w:customStyle="1">
    <w:name w:val="Assunto do comentário Char"/>
    <w:qFormat/>
    <w:rPr>
      <w:b/>
      <w:bCs/>
      <w:w w:val="100"/>
      <w:position w:val="0"/>
      <w:sz w:val="22"/>
      <w:sz w:val="22"/>
      <w:effect w:val="none"/>
      <w:vertAlign w:val="baseline"/>
      <w:em w:val="none"/>
      <w:lang w:eastAsia="en-US"/>
    </w:rPr>
  </w:style>
  <w:style w:type="character" w:styleId="CabealhoCharCabealhoCharCharCharCharCharCabealhoCharCharCharCharCharCharChar1CabealhoCharCharCharCharCharCharCharCharCabealhoCharCharCharChar1CabealhoCharCharCharCharCharCharCharCharCharCharCharChar" w:customStyle="1">
    <w:name w:val="Cabeçalho Char;Cabeçalho Char Char Char Char Char;Cabeçalho Char Char Char Char Char Char Char1;Cabeçalho Char Char Char Char Char Char Char Char;Cabeçalho Char Char Char Char1;Cabeçalho Char Char Char Char Char Char Char Char Char Char Char Char"/>
    <w:qFormat/>
    <w:rPr>
      <w:w w:val="100"/>
      <w:position w:val="0"/>
      <w:sz w:val="22"/>
      <w:sz w:val="22"/>
      <w:szCs w:val="22"/>
      <w:effect w:val="none"/>
      <w:vertAlign w:val="baseline"/>
      <w:em w:val="none"/>
      <w:lang w:eastAsia="en-US"/>
    </w:rPr>
  </w:style>
  <w:style w:type="character" w:styleId="Hyperlink">
    <w:name w:val="Hyperlink"/>
    <w:qFormat/>
    <w:rPr>
      <w:color w:val="0000FF"/>
      <w:w w:val="100"/>
      <w:position w:val="0"/>
      <w:sz w:val="22"/>
      <w:sz w:val="22"/>
      <w:u w:val="single"/>
      <w:effect w:val="none"/>
      <w:vertAlign w:val="baseline"/>
      <w:em w:val="none"/>
    </w:rPr>
  </w:style>
  <w:style w:type="character" w:styleId="Strong">
    <w:name w:val="Strong"/>
    <w:qFormat/>
    <w:rPr>
      <w:b/>
      <w:bCs/>
      <w:w w:val="100"/>
      <w:position w:val="0"/>
      <w:sz w:val="22"/>
      <w:sz w:val="22"/>
      <w:effect w:val="none"/>
      <w:vertAlign w:val="baseline"/>
      <w:em w:val="none"/>
    </w:rPr>
  </w:style>
  <w:style w:type="character" w:styleId="CorpodetextoChar" w:customStyle="1">
    <w:name w:val="Corpo de texto Char"/>
    <w:qFormat/>
    <w:rPr>
      <w:rFonts w:ascii="Times New Roman" w:hAnsi="Times New Roman" w:eastAsia="Times New Roman"/>
      <w:w w:val="100"/>
      <w:position w:val="0"/>
      <w:sz w:val="30"/>
      <w:sz w:val="30"/>
      <w:effect w:val="none"/>
      <w:vertAlign w:val="baseline"/>
      <w:em w:val="none"/>
    </w:rPr>
  </w:style>
  <w:style w:type="character" w:styleId="FollowedHyperlink">
    <w:name w:val="FollowedHyperlink"/>
    <w:qFormat/>
    <w:rPr>
      <w:color w:val="954F72"/>
      <w:w w:val="100"/>
      <w:position w:val="0"/>
      <w:sz w:val="22"/>
      <w:sz w:val="22"/>
      <w:u w:val="single"/>
      <w:effect w:val="none"/>
      <w:vertAlign w:val="baseline"/>
      <w:em w:val="none"/>
    </w:rPr>
  </w:style>
  <w:style w:type="character" w:styleId="CabealhoChar" w:customStyle="1">
    <w:name w:val="Cabeçalho Char"/>
    <w:basedOn w:val="DefaultParagraphFont"/>
    <w:uiPriority w:val="99"/>
    <w:qFormat/>
    <w:rsid w:val="004a1c78"/>
    <w:rPr>
      <w:lang w:eastAsia="en-US"/>
    </w:rPr>
  </w:style>
  <w:style w:type="character" w:styleId="Hiperlink" w:customStyle="1">
    <w:name w:val="Hiperlink"/>
    <w:qFormat/>
    <w:rsid w:val="00813c70"/>
    <w:rPr>
      <w:color w:val="0000FF"/>
      <w:w w:val="100"/>
      <w:position w:val="0"/>
      <w:sz w:val="22"/>
      <w:sz w:val="22"/>
      <w:u w:val="single"/>
      <w:effect w:val="none"/>
      <w:vertAlign w:val="baseline"/>
      <w:em w:val="none"/>
    </w:rPr>
  </w:style>
  <w:style w:type="character" w:styleId="Marcas">
    <w:name w:val="Marca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LO-normal"/>
    <w:pPr>
      <w:spacing w:before="240" w:after="0"/>
    </w:pPr>
    <w:rPr>
      <w:rFonts w:ascii="Times New Roman" w:hAnsi="Times New Roman" w:eastAsia="Times New Roman"/>
      <w:sz w:val="30"/>
      <w:szCs w:val="20"/>
      <w:lang w:eastAsia="pt-B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LO-normal" w:default="1">
    <w:name w:val="LO-normal"/>
    <w:qFormat/>
    <w:pPr>
      <w:widowControl/>
      <w:suppressAutoHyphens w:val="true"/>
      <w:bidi w:val="0"/>
      <w:spacing w:before="0" w:after="0"/>
      <w:jc w:val="left"/>
    </w:pPr>
    <w:rPr>
      <w:rFonts w:ascii="Calibri" w:hAnsi="Calibri" w:eastAsia="Calibri" w:cs="Calibri"/>
      <w:color w:val="auto"/>
      <w:kern w:val="0"/>
      <w:sz w:val="22"/>
      <w:szCs w:val="22"/>
      <w:lang w:val="pt-BR" w:eastAsia="zh-CN" w:bidi="hi-IN"/>
    </w:rPr>
  </w:style>
  <w:style w:type="paragraph" w:styleId="Title">
    <w:name w:val="Title"/>
    <w:basedOn w:val="LO-normal"/>
    <w:next w:val="Normal"/>
    <w:uiPriority w:val="10"/>
    <w:qFormat/>
    <w:pPr>
      <w:keepNext w:val="true"/>
      <w:keepLines/>
      <w:spacing w:before="480" w:after="120"/>
    </w:pPr>
    <w:rPr>
      <w:b/>
      <w:sz w:val="72"/>
      <w:szCs w:val="72"/>
    </w:rPr>
  </w:style>
  <w:style w:type="paragraph" w:styleId="ListaColorida-nfase11" w:customStyle="1">
    <w:name w:val="Lista Colorida - Ênfase 11"/>
    <w:basedOn w:val="LO-normal"/>
    <w:qFormat/>
    <w:pPr>
      <w:spacing w:before="0" w:after="0"/>
      <w:ind w:hanging="0" w:left="720"/>
      <w:contextualSpacing/>
    </w:pPr>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Footer">
    <w:name w:val="footer"/>
    <w:basedOn w:val="LO-normal"/>
    <w:qFormat/>
    <w:pPr/>
    <w:rPr/>
  </w:style>
  <w:style w:type="paragraph" w:styleId="ListParagraph">
    <w:name w:val="List Paragraph"/>
    <w:basedOn w:val="LO-normal"/>
    <w:qFormat/>
    <w:pPr>
      <w:suppressAutoHyphens w:val="false"/>
      <w:spacing w:before="0" w:after="0"/>
      <w:ind w:hanging="0" w:left="720"/>
      <w:jc w:val="left"/>
    </w:pPr>
    <w:rPr>
      <w:rFonts w:ascii="Times New Roman" w:hAnsi="Times New Roman" w:eastAsia="Times New Roman"/>
      <w:sz w:val="20"/>
      <w:szCs w:val="20"/>
      <w:lang w:eastAsia="ar-SA"/>
    </w:rPr>
  </w:style>
  <w:style w:type="paragraph" w:styleId="BalloonText">
    <w:name w:val="Balloon Text"/>
    <w:basedOn w:val="LO-normal"/>
    <w:qFormat/>
    <w:pPr>
      <w:spacing w:before="0" w:after="0"/>
    </w:pPr>
    <w:rPr>
      <w:rFonts w:ascii="Segoe UI" w:hAnsi="Segoe UI" w:cs="Segoe UI"/>
      <w:sz w:val="18"/>
      <w:szCs w:val="18"/>
    </w:rPr>
  </w:style>
  <w:style w:type="paragraph" w:styleId="CommentText">
    <w:name w:val="annotation text"/>
    <w:basedOn w:val="LO-normal"/>
    <w:qFormat/>
    <w:pPr/>
    <w:rPr>
      <w:sz w:val="20"/>
      <w:szCs w:val="20"/>
    </w:rPr>
  </w:style>
  <w:style w:type="paragraph" w:styleId="annotationsubject">
    <w:name w:val="annotation subject"/>
    <w:basedOn w:val="CommentText"/>
    <w:qFormat/>
    <w:pPr/>
    <w:rPr>
      <w:b/>
      <w:bCs/>
    </w:rPr>
  </w:style>
  <w:style w:type="paragraph" w:styleId="texto1" w:customStyle="1">
    <w:name w:val="texto1"/>
    <w:basedOn w:val="LO-normal"/>
    <w:qFormat/>
    <w:pPr>
      <w:spacing w:beforeAutospacing="1" w:afterAutospacing="1"/>
      <w:jc w:val="left"/>
    </w:pPr>
    <w:rPr>
      <w:rFonts w:ascii="Times New Roman" w:hAnsi="Times New Roman" w:eastAsia="Times New Roman"/>
      <w:sz w:val="24"/>
      <w:szCs w:val="24"/>
      <w:lang w:eastAsia="pt-BR"/>
    </w:rPr>
  </w:style>
  <w:style w:type="paragraph" w:styleId="padro" w:customStyle="1">
    <w:name w:val="padro"/>
    <w:basedOn w:val="LO-normal"/>
    <w:qFormat/>
    <w:pPr>
      <w:spacing w:beforeAutospacing="1" w:afterAutospacing="1"/>
      <w:jc w:val="left"/>
    </w:pPr>
    <w:rPr>
      <w:rFonts w:ascii="Times New Roman" w:hAnsi="Times New Roman" w:eastAsia="Times New Roman"/>
      <w:sz w:val="24"/>
      <w:szCs w:val="24"/>
      <w:lang w:eastAsia="pt-BR"/>
    </w:rPr>
  </w:style>
  <w:style w:type="paragraph" w:styleId="CabealhoCabealhoCharCharCharCharCabealhoCharCharCharCharCharCharCabealhoCharCharCharCharCharCharCharCabealhoCharCharCharCabealhoCharCharCharCharCharCharCharCharCharCharCharCabealhoCharChar" w:customStyle="1">
    <w:name w:val="Cabeçalho;Cabeçalho Char Char Char Char;Cabeçalho Char Char Char Char Char Char;Cabeçalho Char Char Char Char Char Char Char;Cabeçalho Char Char Char;Cabeçalho Char Char Char Char Char Char Char Char Char Char Char;Cabeçalho Char Char"/>
    <w:basedOn w:val="LO-normal"/>
    <w:qFormat/>
    <w:pPr>
      <w:spacing w:before="0" w:after="0"/>
    </w:pPr>
    <w:rPr/>
  </w:style>
  <w:style w:type="paragraph" w:styleId="Default" w:customStyle="1">
    <w:name w:val="Default"/>
    <w:qFormat/>
    <w:pPr>
      <w:widowControl/>
      <w:suppressAutoHyphens w:val="true"/>
      <w:bidi w:val="0"/>
      <w:spacing w:lineRule="atLeast" w:line="1" w:before="0" w:after="0"/>
      <w:ind w:hanging="1" w:left="-1"/>
      <w:jc w:val="left"/>
      <w:textAlignment w:val="top"/>
      <w:outlineLvl w:val="0"/>
    </w:pPr>
    <w:rPr>
      <w:rFonts w:ascii="Arial" w:hAnsi="Arial" w:eastAsia="Calibri" w:cs="Arial"/>
      <w:color w:val="000000"/>
      <w:kern w:val="0"/>
      <w:sz w:val="24"/>
      <w:szCs w:val="24"/>
      <w:lang w:val="pt-BR" w:eastAsia="zh-CN" w:bidi="hi-IN"/>
    </w:rPr>
  </w:style>
  <w:style w:type="paragraph" w:styleId="NormalWeb">
    <w:name w:val="Normal (Web)"/>
    <w:basedOn w:val="LO-normal"/>
    <w:uiPriority w:val="99"/>
    <w:qFormat/>
    <w:pPr>
      <w:spacing w:beforeAutospacing="1" w:afterAutospacing="1"/>
      <w:jc w:val="left"/>
    </w:pPr>
    <w:rPr>
      <w:rFonts w:ascii="Times New Roman" w:hAnsi="Times New Roman" w:eastAsia="Times New Roman"/>
      <w:sz w:val="24"/>
      <w:szCs w:val="24"/>
      <w:lang w:eastAsia="pt-BR"/>
    </w:rPr>
  </w:style>
  <w:style w:type="paragraph" w:styleId="NoSpacing">
    <w:name w:val="No Spacing"/>
    <w:qFormat/>
    <w:pPr>
      <w:widowControl/>
      <w:suppressAutoHyphens w:val="true"/>
      <w:bidi w:val="0"/>
      <w:spacing w:lineRule="atLeast" w:line="1" w:before="0" w:after="0"/>
      <w:ind w:hanging="10" w:left="10"/>
      <w:jc w:val="left"/>
      <w:textAlignment w:val="top"/>
      <w:outlineLvl w:val="0"/>
    </w:pPr>
    <w:rPr>
      <w:rFonts w:ascii="Arial" w:hAnsi="Arial" w:eastAsia="Arial" w:cs="Arial"/>
      <w:color w:val="FF0000"/>
      <w:kern w:val="0"/>
      <w:sz w:val="24"/>
      <w:szCs w:val="22"/>
      <w:lang w:val="en-US" w:eastAsia="en-US" w:bidi="hi-IN"/>
    </w:rPr>
  </w:style>
  <w:style w:type="paragraph" w:styleId="Normal1" w:customStyle="1">
    <w:name w:val="Normal1"/>
    <w:qFormat/>
    <w:pPr>
      <w:widowControl/>
      <w:suppressAutoHyphens w:val="true"/>
      <w:bidi w:val="0"/>
      <w:spacing w:lineRule="auto" w:line="276" w:before="0" w:after="200"/>
      <w:ind w:hanging="1" w:left="-1"/>
      <w:jc w:val="left"/>
      <w:textAlignment w:val="top"/>
      <w:outlineLvl w:val="0"/>
    </w:pPr>
    <w:rPr>
      <w:rFonts w:ascii="Times New Roman" w:hAnsi="Times New Roman" w:eastAsia="Times New Roman" w:cs="Calibri"/>
      <w:color w:val="auto"/>
      <w:kern w:val="0"/>
      <w:sz w:val="22"/>
      <w:szCs w:val="22"/>
      <w:lang w:val="pt-BR" w:eastAsia="zh-CN" w:bidi="hi-IN"/>
    </w:rPr>
  </w:style>
  <w:style w:type="paragraph" w:styleId="Subtitle">
    <w:name w:val="Subtitle"/>
    <w:basedOn w:val="LO-normal"/>
    <w:next w:val="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Header">
    <w:name w:val="header"/>
    <w:basedOn w:val="LO-normal"/>
    <w:link w:val="CabealhoChar"/>
    <w:uiPriority w:val="99"/>
    <w:unhideWhenUsed/>
    <w:rsid w:val="004a1c78"/>
    <w:pPr>
      <w:tabs>
        <w:tab w:val="clear" w:pos="720"/>
        <w:tab w:val="center" w:pos="4252" w:leader="none"/>
        <w:tab w:val="right" w:pos="8504" w:leader="none"/>
      </w:tabs>
      <w:spacing w:lineRule="auto" w:line="240" w:before="0" w:after="0"/>
    </w:pPr>
    <w:rPr/>
  </w:style>
  <w:style w:type="numbering" w:styleId="Semlistauser" w:default="1">
    <w:name w:val="Sem lista (user)"/>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Tabelacomgrade">
    <w:name w:val="Table Grid"/>
    <w:basedOn w:val="Tabelanormal"/>
    <w:pPr>
      <w:spacing w:line="1"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3">
    <w:name w:val="Table Normal"/>
    <w:pPr>
      <w:spacing w:line="1" w:lineRule="atLeast"/>
    </w:pPr>
    <w:rPr>
      <w:lang w:val="pt-PT"/>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6.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6.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3bfPVs1XypNracC2LNaxYQgSa/w==">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16</TotalTime>
  <Application>LibreOffice/25.2.7.2$Windows_X86_64 LibreOffice_project/5cbfd1ab6520636bb5f7b99185aa69bd7456825d</Application>
  <AppVersion>15.0000</AppVersion>
  <Pages>12</Pages>
  <Words>2474</Words>
  <Characters>15164</Characters>
  <CharactersWithSpaces>17727</CharactersWithSpaces>
  <Paragraphs>237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2023-08-27T17:02:00Z</dcterms:created>
  <dc:creator>Daniel Castro Doria de Menezes</dc:creator>
  <dc:description/>
  <dc:language>pt-BR</dc:language>
  <cp:lastModifiedBy/>
  <dcterms:modified xsi:type="dcterms:W3CDTF">2026-04-17T11:25:22Z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