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_rels/fontTable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nts/font10.odttf" ContentType="application/vnd.openxmlformats-officedocument.obfuscatedFont"/>
  <Override PartName="/word/fonts/font11.odttf" ContentType="application/vnd.openxmlformats-officedocument.obfuscatedFont"/>
  <Override PartName="/word/fonts/font12.odttf" ContentType="application/vnd.openxmlformats-officedocument.obfuscatedFont"/>
  <Override PartName="/word/fonts/font13.odttf" ContentType="application/vnd.openxmlformats-officedocument.obfuscatedFont"/>
  <Override PartName="/word/fonts/font14.odttf" ContentType="application/vnd.openxmlformats-officedocument.obfuscatedFont"/>
  <Override PartName="/word/fonts/font15.odttf" ContentType="application/vnd.openxmlformats-officedocument.obfuscatedFont"/>
  <Override PartName="/word/fonts/font16.odttf" ContentType="application/vnd.openxmlformats-officedocument.obfuscatedFont"/>
  <Override PartName="/word/fonts/font17.odttf" ContentType="application/vnd.openxmlformats-officedocument.obfuscatedFont"/>
  <Override PartName="/word/fonts/font18.odttf" ContentType="application/vnd.openxmlformats-officedocument.obfuscatedFont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LO-normal"/>
        <w:keepNext w:val="false"/>
        <w:keepLines w:val="false"/>
        <w:pageBreakBefore w:val="false"/>
        <w:widowControl w:val="false"/>
        <w:pBdr/>
        <w:shd w:val="clear" w:fill="auto"/>
        <w:spacing w:lineRule="auto" w:line="240" w:before="240" w:after="240"/>
        <w:ind w:hanging="0" w:left="0" w:right="0"/>
        <w:jc w:val="left"/>
        <w:rPr>
          <w:rFonts w:ascii="Times New Roman" w:hAnsi="Times New Roman" w:eastAsia="Times New Roman" w:cs="Times New Roman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Times New Roman" w:cs="Times New Roman" w:ascii="Times New Roman" w:hAnsi="Times New Roman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ESTUDO TÉCNICO PRELIMINAR – LEI 14.133/2021</w:t>
      </w:r>
    </w:p>
    <w:p>
      <w:pPr>
        <w:pStyle w:val="LO-normal"/>
        <w:keepNext w:val="false"/>
        <w:keepLines w:val="false"/>
        <w:pageBreakBefore w:val="false"/>
        <w:widowControl w:val="false"/>
        <w:pBdr/>
        <w:shd w:val="clear" w:fill="auto"/>
        <w:spacing w:lineRule="auto" w:line="240" w:before="240" w:after="240"/>
        <w:ind w:hanging="0" w:left="0" w:right="0"/>
        <w:jc w:val="left"/>
        <w:rPr>
          <w:rFonts w:ascii="Times New Roman" w:hAnsi="Times New Roman" w:eastAsia="Times New Roman" w:cs="Times New Roman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Times New Roman" w:cs="Times New Roman" w:ascii="Times New Roman" w:hAnsi="Times New Roman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1 - INFORMAÇÕES BÁSICAS:</w:t>
      </w:r>
    </w:p>
    <w:p>
      <w:pPr>
        <w:pStyle w:val="LO-normal"/>
        <w:keepNext w:val="false"/>
        <w:keepLines w:val="false"/>
        <w:pageBreakBefore w:val="false"/>
        <w:widowControl w:val="false"/>
        <w:pBdr/>
        <w:shd w:val="clear" w:fill="auto"/>
        <w:spacing w:lineRule="auto" w:line="240" w:before="240" w:after="240"/>
        <w:ind w:hanging="0" w:left="0" w:right="0"/>
        <w:jc w:val="left"/>
        <w:rPr>
          <w:rFonts w:ascii="Times New Roman" w:hAnsi="Times New Roman" w:eastAsia="Times New Roman" w:cs="Times New Roman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Times New Roman" w:cs="Times New Roman" w:ascii="Times New Roman" w:hAnsi="Times New Roman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Secretaria Requisitante: Secretaria Municipal da Saúde</w:t>
      </w:r>
    </w:p>
    <w:p>
      <w:pPr>
        <w:pStyle w:val="LO-normal"/>
        <w:keepNext w:val="false"/>
        <w:keepLines w:val="false"/>
        <w:pageBreakBefore w:val="false"/>
        <w:widowControl w:val="false"/>
        <w:pBdr/>
        <w:shd w:val="clear" w:fill="auto"/>
        <w:spacing w:lineRule="auto" w:line="240" w:before="240" w:after="240"/>
        <w:ind w:hanging="0" w:left="0" w:right="0"/>
        <w:jc w:val="left"/>
        <w:rPr>
          <w:rFonts w:ascii="Times New Roman" w:hAnsi="Times New Roman" w:eastAsia="Times New Roman" w:cs="Times New Roman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Times New Roman" w:cs="Times New Roman" w:ascii="Times New Roman" w:hAnsi="Times New Roman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2 -SERVIDORA RESPONSÁVEL PELO PLANEJAMENTO:</w:t>
      </w:r>
    </w:p>
    <w:p>
      <w:pPr>
        <w:pStyle w:val="LO-normal"/>
        <w:keepNext w:val="false"/>
        <w:keepLines w:val="false"/>
        <w:pageBreakBefore w:val="false"/>
        <w:widowControl w:val="false"/>
        <w:pBdr/>
        <w:shd w:val="clear" w:fill="auto"/>
        <w:spacing w:lineRule="auto" w:line="240" w:before="240" w:after="240"/>
        <w:ind w:hanging="0" w:left="0" w:right="0"/>
        <w:jc w:val="left"/>
        <w:rPr>
          <w:rFonts w:ascii="Times New Roman" w:hAnsi="Times New Roman" w:eastAsia="Times New Roman" w:cs="Times New Roman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Times New Roman" w:cs="Times New Roman" w:ascii="Times New Roman" w:hAnsi="Times New Roman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Nome: Rochele Munhoz.</w:t>
      </w:r>
    </w:p>
    <w:p>
      <w:pPr>
        <w:pStyle w:val="LO-normal"/>
        <w:keepNext w:val="false"/>
        <w:keepLines w:val="false"/>
        <w:pageBreakBefore w:val="false"/>
        <w:widowControl w:val="false"/>
        <w:pBdr/>
        <w:shd w:val="clear" w:fill="auto"/>
        <w:spacing w:lineRule="auto" w:line="240" w:before="240" w:after="240"/>
        <w:ind w:hanging="0" w:left="0" w:right="0"/>
        <w:jc w:val="left"/>
        <w:rPr>
          <w:rFonts w:ascii="Times New Roman" w:hAnsi="Times New Roman" w:eastAsia="Times New Roman" w:cs="Times New Roman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Times New Roman" w:cs="Times New Roman" w:ascii="Times New Roman" w:hAnsi="Times New Roman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Matrícula: 81302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.</w:t>
      </w:r>
    </w:p>
    <w:p>
      <w:pPr>
        <w:pStyle w:val="LO-normal"/>
        <w:keepNext w:val="false"/>
        <w:keepLines w:val="false"/>
        <w:pageBreakBefore w:val="false"/>
        <w:widowControl w:val="false"/>
        <w:pBdr/>
        <w:shd w:val="clear" w:fill="auto"/>
        <w:spacing w:lineRule="auto" w:line="240" w:before="240" w:after="240"/>
        <w:ind w:hanging="0" w:left="0" w:right="0"/>
        <w:jc w:val="left"/>
        <w:rPr>
          <w:rFonts w:ascii="Times New Roman" w:hAnsi="Times New Roman" w:eastAsia="Times New Roman" w:cs="Times New Roman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Times New Roman" w:cs="Times New Roman" w:ascii="Times New Roman" w:hAnsi="Times New Roman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3 - DESCRIÇÃO DA NECESSIDADE DA CONTRATAÇÃO:</w:t>
      </w:r>
    </w:p>
    <w:p>
      <w:pPr>
        <w:pStyle w:val="LO-normal"/>
        <w:keepNext w:val="false"/>
        <w:keepLines w:val="false"/>
        <w:pageBreakBefore w:val="false"/>
        <w:widowControl w:val="false"/>
        <w:pBdr/>
        <w:shd w:val="clear" w:fill="auto"/>
        <w:spacing w:lineRule="auto" w:line="240" w:before="240" w:after="240"/>
        <w:ind w:hanging="0" w:left="0" w:right="0"/>
        <w:jc w:val="left"/>
        <w:rPr>
          <w:rFonts w:ascii="Times New Roman" w:hAnsi="Times New Roman" w:eastAsia="Times New Roman" w:cs="Times New Roman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Times New Roman" w:cs="Times New Roman" w:ascii="Times New Roman" w:hAnsi="Times New Roman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A necessidade de contratação surge devido ao término dos Registros de Preços desses materiais específicos, que são essenciais para o abastecimento dos Instrumentais de saúde do município para atender as demandas da Secretaria Municipal de Saúde (SMS) e da Secretaria Municipal de Bem Estar Animal (SMBEA). Esses materiais inevitavelmente sofrem desgaste ao longo do tempo e precisam ser substituídos.</w:t>
      </w:r>
    </w:p>
    <w:p>
      <w:pPr>
        <w:pStyle w:val="LO-normal"/>
        <w:keepNext w:val="false"/>
        <w:keepLines w:val="false"/>
        <w:pageBreakBefore w:val="false"/>
        <w:widowControl w:val="false"/>
        <w:pBdr/>
        <w:shd w:val="clear" w:fill="auto"/>
        <w:spacing w:lineRule="auto" w:line="240" w:before="240" w:after="240"/>
        <w:ind w:hanging="0" w:left="0" w:right="0"/>
        <w:jc w:val="left"/>
        <w:rPr>
          <w:rFonts w:ascii="Times New Roman" w:hAnsi="Times New Roman" w:eastAsia="Times New Roman" w:cs="Times New Roman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Times New Roman" w:cs="Times New Roman" w:ascii="Times New Roman" w:hAnsi="Times New Roman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A aquisição de novos instrumentos é crucial para assegurar a eficácia dos tratamentos oferecidos aos pacientes, proporcionando maior precisão, segurança e conforto durante os procedimentos, é imperativo reconhecer a importância dos instrumentais odontológicos em devidas condições para a execução eficaz de procedimentos endodônticos. Utilizados no manuseio da cavidade oral e procedimentos como restaurações endodôntica, incisões e dissecções odontológicas, obturações, remoção de tártaro e detritos em procedimento de limpeza periodontal, e outros. A falta desses instrumentais compromete os atendimentos e interfere diretamente na capacidade da equipe de oferecer um cuidado eficaz e seguro à população.</w:t>
      </w:r>
    </w:p>
    <w:p>
      <w:pPr>
        <w:pStyle w:val="LO-normal"/>
        <w:keepNext w:val="false"/>
        <w:keepLines w:val="false"/>
        <w:pageBreakBefore w:val="false"/>
        <w:widowControl w:val="false"/>
        <w:pBdr/>
        <w:shd w:val="clear" w:fill="auto"/>
        <w:spacing w:lineRule="auto" w:line="240" w:before="240" w:after="240"/>
        <w:ind w:hanging="0" w:left="0" w:right="0"/>
        <w:jc w:val="left"/>
        <w:rPr>
          <w:rFonts w:ascii="Times New Roman" w:hAnsi="Times New Roman" w:eastAsia="Times New Roman" w:cs="Times New Roman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Times New Roman" w:cs="Times New Roman" w:ascii="Times New Roman" w:hAnsi="Times New Roman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Além disso, é importante destacar que a incorporação de instrumentais adicionais possibilita um aumento na capacidade de atendimento, o que viabiliza o aumento do desempenho na meta odontológica do Previne Brasil.</w:t>
      </w:r>
    </w:p>
    <w:p>
      <w:pPr>
        <w:pStyle w:val="LO-normal"/>
        <w:keepNext w:val="false"/>
        <w:keepLines w:val="false"/>
        <w:pageBreakBefore w:val="false"/>
        <w:widowControl w:val="false"/>
        <w:pBdr/>
        <w:shd w:val="clear" w:fill="auto"/>
        <w:spacing w:lineRule="auto" w:line="240" w:before="240" w:after="240"/>
        <w:ind w:hanging="0" w:left="0" w:right="0"/>
        <w:jc w:val="left"/>
        <w:rPr>
          <w:rFonts w:ascii="Times New Roman" w:hAnsi="Times New Roman" w:eastAsia="Times New Roman" w:cs="Times New Roman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Times New Roman" w:cs="Times New Roman" w:ascii="Times New Roman" w:hAnsi="Times New Roman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4 - DESCRIÇÃO DOS REQUISITOS PARA A CONTRATAÇÃO:</w:t>
      </w:r>
    </w:p>
    <w:p>
      <w:pPr>
        <w:pStyle w:val="LO-normal"/>
        <w:keepNext w:val="false"/>
        <w:keepLines w:val="false"/>
        <w:pageBreakBefore w:val="false"/>
        <w:widowControl w:val="false"/>
        <w:pBdr/>
        <w:shd w:val="clear" w:fill="auto"/>
        <w:spacing w:lineRule="auto" w:line="240" w:before="240" w:after="240"/>
        <w:ind w:hanging="0" w:left="0" w:right="0"/>
        <w:jc w:val="left"/>
        <w:rPr>
          <w:rFonts w:ascii="Times New Roman" w:hAnsi="Times New Roman" w:eastAsia="Times New Roman" w:cs="Times New Roman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Times New Roman" w:cs="Times New Roman" w:ascii="Times New Roman" w:hAnsi="Times New Roman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4.1. A empresa a ser contratada deverá estar em conformidade com as normas técnicas e reguladoras relacionadas à área da Saúde. Este requisito inclui a apresentação de registros na ANVISA, INMETRO e Vigilância Sanitária, garantindo a qualidade e segurança dos produtos a serem fornecidos;</w:t>
      </w:r>
    </w:p>
    <w:p>
      <w:pPr>
        <w:pStyle w:val="LO-normal"/>
        <w:keepNext w:val="false"/>
        <w:keepLines w:val="false"/>
        <w:pageBreakBefore w:val="false"/>
        <w:widowControl w:val="false"/>
        <w:pBdr/>
        <w:shd w:val="clear" w:fill="auto"/>
        <w:spacing w:lineRule="auto" w:line="240" w:before="240" w:after="240"/>
        <w:ind w:hanging="0" w:left="0" w:right="0"/>
        <w:jc w:val="left"/>
        <w:rPr>
          <w:rFonts w:ascii="Times New Roman" w:hAnsi="Times New Roman" w:eastAsia="Times New Roman" w:cs="Times New Roman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Times New Roman" w:cs="Times New Roman" w:ascii="Times New Roman" w:hAnsi="Times New Roman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4.2. Embora a apresentação de amostras não seja obrigatória para esta contratação, ressalta-se que o fornecimento estará condicionado ao processo de recebimento provisório e definitivo. Isso visa assegurar a conformidade dos produtos entregues com as especificações contratadas, garantindo a plena satisfação e eficácia na utilização.</w:t>
      </w:r>
    </w:p>
    <w:p>
      <w:pPr>
        <w:pStyle w:val="LO-normal"/>
        <w:keepNext w:val="false"/>
        <w:keepLines w:val="false"/>
        <w:pageBreakBefore w:val="false"/>
        <w:widowControl w:val="false"/>
        <w:pBdr/>
        <w:shd w:val="clear" w:fill="auto"/>
        <w:spacing w:lineRule="auto" w:line="240" w:before="240" w:after="240"/>
        <w:ind w:hanging="0" w:left="0" w:right="0"/>
        <w:jc w:val="left"/>
        <w:rPr>
          <w:rFonts w:ascii="Times New Roman" w:hAnsi="Times New Roman" w:eastAsia="Times New Roman" w:cs="Times New Roman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Times New Roman" w:cs="Times New Roman" w:ascii="Times New Roman" w:hAnsi="Times New Roman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4.3. Dado o caráter de Registro de Preços, a empresa contratada deve estar preparada para fornecer os itens de forma fracionada ao longo dos doze meses. Além disso, destaca-se que, de acordo com o artigo 84 da Lei 14.133/2021, há a possibilidade de prorrogação do contrato por igual período. A flexibilidade no fornecimento contribui para a gestão eficiente dos recursos e atende às demandas dinâmicas da administração pública.</w:t>
      </w:r>
    </w:p>
    <w:p>
      <w:pPr>
        <w:pStyle w:val="LO-normal"/>
        <w:keepNext w:val="false"/>
        <w:keepLines w:val="false"/>
        <w:pageBreakBefore w:val="false"/>
        <w:widowControl w:val="false"/>
        <w:pBdr/>
        <w:shd w:val="clear" w:fill="auto"/>
        <w:spacing w:lineRule="auto" w:line="240" w:before="240" w:after="240"/>
        <w:ind w:hanging="0" w:left="0" w:right="0"/>
        <w:jc w:val="left"/>
        <w:rPr>
          <w:rFonts w:ascii="Times New Roman" w:hAnsi="Times New Roman" w:eastAsia="Times New Roman" w:cs="Times New Roman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Times New Roman" w:cs="Times New Roman" w:ascii="Times New Roman" w:hAnsi="Times New Roman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4.4 É fundamental que sejam atentamente considerados os requisitos ambientais necessários para obter a certificação do Instituto Nacional de Metrologia, Normalização e Qualidade Industrial (INMETRO), assegurando que os produtos sejam reconhecidos como sustentáveis ou de menor impacto ambiental em comparação com seus equivalentes.</w:t>
      </w:r>
    </w:p>
    <w:p>
      <w:pPr>
        <w:pStyle w:val="LO-normal"/>
        <w:keepNext w:val="false"/>
        <w:keepLines w:val="false"/>
        <w:pageBreakBefore w:val="false"/>
        <w:widowControl w:val="false"/>
        <w:pBdr/>
        <w:shd w:val="clear" w:fill="auto"/>
        <w:spacing w:lineRule="auto" w:line="240" w:before="240" w:after="240"/>
        <w:ind w:hanging="0" w:left="0" w:right="0"/>
        <w:jc w:val="left"/>
        <w:rPr>
          <w:rFonts w:ascii="Times New Roman" w:hAnsi="Times New Roman" w:eastAsia="Times New Roman" w:cs="Times New Roman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Times New Roman" w:cs="Times New Roman" w:ascii="Times New Roman" w:hAnsi="Times New Roman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4.5 Que os produtos sejam, preferencialmente, embalados individualmente de maneira apropriada, com o menor volume possível, utilizando materiais recicláveis e/ou que sejam recicláveis. Este cuidado visa garantir máxima proteção durante o transporte e armazenamento dos bens.</w:t>
      </w:r>
    </w:p>
    <w:p>
      <w:pPr>
        <w:pStyle w:val="LO-normal"/>
        <w:keepNext w:val="false"/>
        <w:keepLines w:val="false"/>
        <w:pageBreakBefore w:val="false"/>
        <w:widowControl w:val="false"/>
        <w:pBdr/>
        <w:shd w:val="clear" w:fill="auto"/>
        <w:spacing w:lineRule="auto" w:line="240" w:before="240" w:after="240"/>
        <w:ind w:hanging="0" w:left="0" w:right="0"/>
        <w:jc w:val="left"/>
        <w:rPr>
          <w:rFonts w:ascii="Times New Roman" w:hAnsi="Times New Roman" w:eastAsia="Times New Roman" w:cs="Times New Roman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Times New Roman" w:cs="Times New Roman" w:ascii="Times New Roman" w:hAnsi="Times New Roman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5 - LEVANTAMENTO DE MERCADO:</w:t>
      </w:r>
    </w:p>
    <w:p>
      <w:pPr>
        <w:pStyle w:val="LO-normal"/>
        <w:keepNext w:val="false"/>
        <w:keepLines w:val="false"/>
        <w:pageBreakBefore w:val="false"/>
        <w:widowControl w:val="false"/>
        <w:pBdr/>
        <w:shd w:val="clear" w:fill="auto"/>
        <w:spacing w:lineRule="auto" w:line="240" w:before="240" w:after="240"/>
        <w:ind w:hanging="0" w:left="0" w:right="0"/>
        <w:jc w:val="left"/>
        <w:rPr>
          <w:rFonts w:ascii="Times New Roman" w:hAnsi="Times New Roman" w:eastAsia="Times New Roman" w:cs="Times New Roman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Times New Roman" w:cs="Times New Roman" w:ascii="Times New Roman" w:hAnsi="Times New Roman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 xml:space="preserve">A análise de mercado revela a presença significativa de diversas empresas especializadas em materiais e equipamentos </w:t>
      </w:r>
      <w:r>
        <w:rPr>
          <w:rFonts w:eastAsia="Times New Roman" w:cs="Times New Roman" w:ascii="Times New Roman" w:hAnsi="Times New Roman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odontológicos</w:t>
      </w:r>
      <w:r>
        <w:rPr>
          <w:rFonts w:eastAsia="Times New Roman" w:cs="Times New Roman" w:ascii="Times New Roman" w:hAnsi="Times New Roman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 xml:space="preserve">. </w:t>
      </w:r>
    </w:p>
    <w:p>
      <w:pPr>
        <w:pStyle w:val="LO-normal"/>
        <w:widowControl w:val="false"/>
        <w:pBdr/>
        <w:shd w:val="clear" w:fill="auto"/>
        <w:spacing w:lineRule="auto" w:line="240" w:before="240" w:after="240"/>
        <w:ind w:hanging="0" w:left="0" w:right="0"/>
        <w:jc w:val="left"/>
        <w:rPr>
          <w:rFonts w:ascii="Times New Roman" w:hAnsi="Times New Roman" w:eastAsia="Times New Roman" w:cs="Times New Roman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Times New Roman" w:cs="Times New Roman" w:ascii="Times New Roman" w:hAnsi="Times New Roman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 xml:space="preserve">Em função do número de itens necessários e quantitativo, a aquisição dos instrumentos e insumos odontológicos geraria maior armazenagem, aumentando os riscos de perdas e perecimento. Assim, </w:t>
      </w:r>
      <w:r>
        <w:rPr>
          <w:rFonts w:eastAsia="Times New Roman" w:cs="Times New Roman" w:ascii="Times New Roman" w:hAnsi="Times New Roman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 xml:space="preserve">optou-se por implementar um Registro de Preços estruturado em </w:t>
      </w:r>
      <w:r>
        <w:rPr>
          <w:rFonts w:eastAsia="Times New Roman" w:cs="Times New Roman" w:ascii="Times New Roman" w:hAnsi="Times New Roman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i</w:t>
      </w:r>
      <w:r>
        <w:rPr>
          <w:rFonts w:eastAsia="Times New Roman" w:cs="Times New Roman" w:ascii="Times New Roman" w:hAnsi="Times New Roman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 xml:space="preserve">tens, proporcionando a oportunidade de participação a diferentes segmentos empresariais. Além disso, a escolha pelo Sistema de Registro de Preços demonstra ser uma solução financeiramente vantajosa para o município, </w:t>
      </w:r>
      <w:r>
        <w:rPr>
          <w:rFonts w:eastAsia="Times New Roman" w:cs="Times New Roman" w:ascii="Times New Roman" w:hAnsi="Times New Roman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pois elimina a necessidade de manter grandes quantidades de materiais armazenados, diminuindo os riscos de perdas, perecimento e os custos com almoxarifado.</w:t>
      </w:r>
      <w:r>
        <w:rPr/>
        <w:t xml:space="preserve"> </w:t>
      </w:r>
    </w:p>
    <w:p>
      <w:pPr>
        <w:pStyle w:val="LO-normal"/>
        <w:keepNext w:val="false"/>
        <w:keepLines w:val="false"/>
        <w:pageBreakBefore w:val="false"/>
        <w:widowControl w:val="false"/>
        <w:pBdr/>
        <w:shd w:val="clear" w:fill="auto"/>
        <w:spacing w:lineRule="auto" w:line="240" w:before="240" w:after="240"/>
        <w:ind w:hanging="0" w:left="0" w:right="0"/>
        <w:jc w:val="left"/>
        <w:rPr>
          <w:rFonts w:ascii="Times New Roman" w:hAnsi="Times New Roman" w:eastAsia="Times New Roman" w:cs="Times New Roman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Times New Roman" w:cs="Times New Roman" w:ascii="Times New Roman" w:hAnsi="Times New Roman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 xml:space="preserve">A divisão em </w:t>
      </w:r>
      <w:r>
        <w:rPr>
          <w:rFonts w:eastAsia="Times New Roman" w:cs="Times New Roman" w:ascii="Times New Roman" w:hAnsi="Times New Roman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i</w:t>
      </w:r>
      <w:r>
        <w:rPr>
          <w:rFonts w:eastAsia="Times New Roman" w:cs="Times New Roman" w:ascii="Times New Roman" w:hAnsi="Times New Roman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tens visa a inclusão de empresas especializadas em diferentes nichos, fomentando a concorrência e garantindo uma gama abrangente de opções. Essa abordagem não apenas diversifica as fontes de fornecimento, mas também promove a inclusão de empresas de variados portes, fortalecendo a participação local.</w:t>
      </w:r>
    </w:p>
    <w:p>
      <w:pPr>
        <w:pStyle w:val="LO-normal"/>
        <w:keepNext w:val="false"/>
        <w:keepLines w:val="false"/>
        <w:pageBreakBefore w:val="false"/>
        <w:widowControl w:val="false"/>
        <w:pBdr/>
        <w:shd w:val="clear" w:fill="auto"/>
        <w:spacing w:lineRule="auto" w:line="240" w:before="240" w:after="240"/>
        <w:ind w:hanging="0" w:left="0" w:right="0"/>
        <w:jc w:val="left"/>
        <w:rPr>
          <w:rFonts w:ascii="Times New Roman" w:hAnsi="Times New Roman" w:eastAsia="Times New Roman" w:cs="Times New Roman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Times New Roman" w:cs="Times New Roman" w:ascii="Times New Roman" w:hAnsi="Times New Roman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O Sistema de Registro de Preços emerge como uma alternativa econômica, especialmente considerando a natureza recorrente da substituição desses materiais. A sua implementação minimiza a necessidade de conduzir múltiplos processos licitatórios, otimizando recursos e agilizando a obtenção dos materiais essenciais para os serviços de saúde municipais. Assim, o Registro de Preços em Itens e o uso do Sistema de Registro de Preços não apenas simplificam o processo de aquisição, mas também refletem uma abordagem eficiente e economicamente sustentável para a gestão pública.</w:t>
      </w:r>
    </w:p>
    <w:p>
      <w:pPr>
        <w:pStyle w:val="LO-normal"/>
        <w:keepNext w:val="false"/>
        <w:keepLines w:val="false"/>
        <w:pageBreakBefore w:val="false"/>
        <w:widowControl w:val="false"/>
        <w:pBdr/>
        <w:shd w:val="clear" w:fill="auto"/>
        <w:spacing w:lineRule="auto" w:line="240" w:before="240" w:after="240"/>
        <w:ind w:hanging="0" w:left="0" w:right="0"/>
        <w:jc w:val="left"/>
        <w:rPr>
          <w:rFonts w:ascii="Times New Roman" w:hAnsi="Times New Roman" w:eastAsia="Times New Roman" w:cs="Times New Roman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Times New Roman" w:cs="Times New Roman" w:ascii="Times New Roman" w:hAnsi="Times New Roman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6 - DESCRIÇÃO DA SOLUÇÃO COMO UM TODO:</w:t>
      </w:r>
    </w:p>
    <w:p>
      <w:pPr>
        <w:pStyle w:val="LO-normal"/>
        <w:keepNext w:val="false"/>
        <w:keepLines w:val="false"/>
        <w:pageBreakBefore w:val="false"/>
        <w:widowControl w:val="false"/>
        <w:pBdr/>
        <w:shd w:val="clear" w:fill="auto"/>
        <w:spacing w:lineRule="auto" w:line="240" w:before="240" w:after="240"/>
        <w:ind w:hanging="0" w:left="0" w:right="0"/>
        <w:jc w:val="left"/>
        <w:rPr>
          <w:rFonts w:ascii="Times New Roman" w:hAnsi="Times New Roman" w:eastAsia="Times New Roman" w:cs="Times New Roman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Times New Roman" w:cs="Times New Roman" w:ascii="Times New Roman" w:hAnsi="Times New Roman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Por se tratar de um Registro de Preços para Instrumentais Odontológicos distribuídos em diferentes Itens, compreende-se que a combinação abrangente desses Itens atende, de maneira integrada, às demandas que motivaram a atual contratação.</w:t>
      </w:r>
    </w:p>
    <w:p>
      <w:pPr>
        <w:pStyle w:val="LO-normal"/>
        <w:keepNext w:val="false"/>
        <w:keepLines w:val="false"/>
        <w:pageBreakBefore w:val="false"/>
        <w:widowControl w:val="false"/>
        <w:pBdr/>
        <w:shd w:val="clear" w:fill="auto"/>
        <w:spacing w:lineRule="auto" w:line="240" w:before="240" w:after="240"/>
        <w:ind w:hanging="0" w:left="0" w:right="0"/>
        <w:jc w:val="left"/>
        <w:rPr>
          <w:rFonts w:ascii="Times New Roman" w:hAnsi="Times New Roman" w:eastAsia="Times New Roman" w:cs="Times New Roman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Times New Roman" w:cs="Times New Roman" w:ascii="Times New Roman" w:hAnsi="Times New Roman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7 - ESTIMATIVA DAS QUANTIDADES A SEREM CONTRATADAS:</w:t>
      </w:r>
    </w:p>
    <w:tbl>
      <w:tblPr>
        <w:tblStyle w:val="Table1"/>
        <w:tblW w:w="10425" w:type="dxa"/>
        <w:jc w:val="left"/>
        <w:tblInd w:w="-864" w:type="dxa"/>
        <w:tblLayout w:type="fixed"/>
        <w:tblCellMar>
          <w:top w:w="0" w:type="dxa"/>
          <w:left w:w="103" w:type="dxa"/>
          <w:bottom w:w="0" w:type="dxa"/>
          <w:right w:w="108" w:type="dxa"/>
        </w:tblCellMar>
        <w:tblLook w:val="0400"/>
      </w:tblPr>
      <w:tblGrid>
        <w:gridCol w:w="840"/>
        <w:gridCol w:w="1379"/>
        <w:gridCol w:w="4620"/>
        <w:gridCol w:w="1740"/>
        <w:gridCol w:w="1846"/>
      </w:tblGrid>
      <w:tr>
        <w:trPr>
          <w:trHeight w:val="840" w:hRule="atLeast"/>
        </w:trPr>
        <w:tc>
          <w:tcPr>
            <w:tcW w:w="8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</w:tcPr>
          <w:p>
            <w:pPr>
              <w:pStyle w:val="LO-normal"/>
              <w:keepNext w:val="false"/>
              <w:keepLines/>
              <w:widowControl w:val="false"/>
              <w:pBdr/>
              <w:shd w:val="clear" w:fill="auto"/>
              <w:spacing w:lineRule="auto" w:line="240" w:before="200" w:after="0"/>
              <w:ind w:hanging="0" w:left="0" w:right="-3"/>
              <w:jc w:val="center"/>
              <w:rPr>
                <w:rFonts w:ascii="Times New Roman" w:hAnsi="Times New Roman" w:eastAsia="Times New Roman" w:cs="Times New Roman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ITEM</w:t>
            </w:r>
          </w:p>
        </w:tc>
        <w:tc>
          <w:tcPr>
            <w:tcW w:w="13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</w:tcPr>
          <w:p>
            <w:pPr>
              <w:pStyle w:val="LO-normal"/>
              <w:keepNext w:val="false"/>
              <w:keepLines/>
              <w:widowControl w:val="false"/>
              <w:pBdr/>
              <w:shd w:val="clear" w:fill="auto"/>
              <w:spacing w:lineRule="auto" w:line="240" w:before="200" w:after="0"/>
              <w:ind w:hanging="0" w:left="141" w:right="105"/>
              <w:jc w:val="center"/>
              <w:rPr>
                <w:rFonts w:ascii="Times New Roman" w:hAnsi="Times New Roman" w:eastAsia="Times New Roman" w:cs="Times New Roman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CATMAT</w:t>
            </w:r>
          </w:p>
        </w:tc>
        <w:tc>
          <w:tcPr>
            <w:tcW w:w="46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</w:tcPr>
          <w:p>
            <w:pPr>
              <w:pStyle w:val="LO-normal"/>
              <w:keepNext w:val="false"/>
              <w:keepLines/>
              <w:widowControl w:val="false"/>
              <w:pBdr/>
              <w:shd w:val="clear" w:fill="auto"/>
              <w:spacing w:lineRule="auto" w:line="240" w:before="200" w:after="0"/>
              <w:ind w:hanging="0" w:left="283" w:right="155"/>
              <w:jc w:val="center"/>
              <w:rPr>
                <w:rFonts w:ascii="Times New Roman" w:hAnsi="Times New Roman" w:eastAsia="Times New Roman" w:cs="Times New Roman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DESCRIÇÃO DO(S) ITEM(NS)</w:t>
            </w:r>
          </w:p>
        </w:tc>
        <w:tc>
          <w:tcPr>
            <w:tcW w:w="17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</w:tcPr>
          <w:p>
            <w:pPr>
              <w:pStyle w:val="LO-normal"/>
              <w:keepNext w:val="false"/>
              <w:keepLines/>
              <w:widowControl w:val="false"/>
              <w:pBdr/>
              <w:shd w:val="clear" w:fill="auto"/>
              <w:spacing w:lineRule="auto" w:line="240" w:before="200" w:after="0"/>
              <w:ind w:hanging="0" w:left="283" w:right="155"/>
              <w:jc w:val="center"/>
              <w:rPr>
                <w:rFonts w:ascii="Times New Roman" w:hAnsi="Times New Roman" w:eastAsia="Times New Roman" w:cs="Times New Roman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UNIDADES</w:t>
            </w:r>
          </w:p>
        </w:tc>
        <w:tc>
          <w:tcPr>
            <w:tcW w:w="18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</w:tcPr>
          <w:p>
            <w:pPr>
              <w:pStyle w:val="LO-normal"/>
              <w:keepNext w:val="false"/>
              <w:keepLines/>
              <w:widowControl w:val="false"/>
              <w:pBdr/>
              <w:shd w:val="clear" w:fill="auto"/>
              <w:spacing w:lineRule="auto" w:line="240" w:before="200" w:after="0"/>
              <w:ind w:hanging="0" w:left="141" w:right="90"/>
              <w:jc w:val="left"/>
              <w:rPr>
                <w:rFonts w:ascii="Times New Roman" w:hAnsi="Times New Roman" w:eastAsia="Times New Roman" w:cs="Times New Roman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QUANTIDADE</w:t>
            </w:r>
          </w:p>
        </w:tc>
      </w:tr>
      <w:tr>
        <w:trPr>
          <w:trHeight w:val="433" w:hRule="atLeast"/>
        </w:trPr>
        <w:tc>
          <w:tcPr>
            <w:tcW w:w="8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fill="auto" w:val="clear"/>
          </w:tcPr>
          <w:p>
            <w:pPr>
              <w:pStyle w:val="LO-normal"/>
              <w:keepNext w:val="false"/>
              <w:keepLines/>
              <w:widowControl w:val="false"/>
              <w:pBdr/>
              <w:shd w:val="clear" w:fill="auto"/>
              <w:spacing w:lineRule="auto" w:line="240" w:before="200" w:after="0"/>
              <w:ind w:hanging="0" w:left="0" w:right="-3"/>
              <w:jc w:val="center"/>
              <w:rPr>
                <w:rFonts w:ascii="Times New Roman" w:hAnsi="Times New Roman" w:eastAsia="Times New Roman" w:cs="Times New Roman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1</w:t>
            </w:r>
          </w:p>
        </w:tc>
        <w:tc>
          <w:tcPr>
            <w:tcW w:w="137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fill="auto" w:val="clear"/>
            <w:tcMar>
              <w:top w:w="40" w:type="dxa"/>
              <w:left w:w="24" w:type="dxa"/>
              <w:bottom w:w="40" w:type="dxa"/>
              <w:right w:w="40" w:type="dxa"/>
            </w:tcMar>
            <w:vAlign w:val="center"/>
          </w:tcPr>
          <w:p>
            <w:pPr>
              <w:pStyle w:val="LO-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438080</w:t>
            </w:r>
          </w:p>
        </w:tc>
        <w:tc>
          <w:tcPr>
            <w:tcW w:w="46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  <w:tcMar>
              <w:top w:w="100" w:type="dxa"/>
              <w:left w:w="90" w:type="dxa"/>
              <w:bottom w:w="100" w:type="dxa"/>
              <w:right w:w="100" w:type="dxa"/>
            </w:tcMar>
          </w:tcPr>
          <w:p>
            <w:pPr>
              <w:pStyle w:val="LO-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highlight w:val="yellow"/>
                <w:u w:val="none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 xml:space="preserve">ABRIDOR DE BOCA INFANTIL DE SILICONE ATÓXICO E PIGMENTADO, COM ORIFÍCIO CENTRAL PARA FIO DENTAL, AUTOCLAVÁVEL, VALIDADE DE 5 ANOS. </w:t>
            </w:r>
          </w:p>
        </w:tc>
        <w:tc>
          <w:tcPr>
            <w:tcW w:w="17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</w:tcPr>
          <w:p>
            <w:pPr>
              <w:pStyle w:val="LO-normal"/>
              <w:keepNext w:val="false"/>
              <w:keepLines/>
              <w:widowControl w:val="false"/>
              <w:pBdr/>
              <w:shd w:val="clear" w:fill="auto"/>
              <w:spacing w:lineRule="auto" w:line="240" w:before="200" w:after="0"/>
              <w:ind w:hanging="0" w:left="0" w:right="165"/>
              <w:jc w:val="center"/>
              <w:rPr>
                <w:rFonts w:ascii="Times New Roman" w:hAnsi="Times New Roman" w:eastAsia="Times New Roman" w:cs="Times New Roman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UN</w:t>
            </w:r>
          </w:p>
        </w:tc>
        <w:tc>
          <w:tcPr>
            <w:tcW w:w="18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</w:tcPr>
          <w:p>
            <w:pPr>
              <w:pStyle w:val="LO-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 xml:space="preserve">25 </w:t>
            </w:r>
          </w:p>
        </w:tc>
      </w:tr>
      <w:tr>
        <w:trPr>
          <w:trHeight w:val="433" w:hRule="atLeast"/>
        </w:trPr>
        <w:tc>
          <w:tcPr>
            <w:tcW w:w="8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fill="auto" w:val="clear"/>
          </w:tcPr>
          <w:p>
            <w:pPr>
              <w:pStyle w:val="LO-normal"/>
              <w:keepNext w:val="false"/>
              <w:keepLines/>
              <w:widowControl w:val="false"/>
              <w:pBdr/>
              <w:shd w:val="clear" w:fill="auto"/>
              <w:spacing w:lineRule="auto" w:line="240" w:before="200" w:after="0"/>
              <w:ind w:hanging="0" w:left="0" w:right="-3"/>
              <w:jc w:val="center"/>
              <w:rPr>
                <w:rFonts w:ascii="Times New Roman" w:hAnsi="Times New Roman" w:eastAsia="Times New Roman" w:cs="Times New Roman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2</w:t>
            </w:r>
          </w:p>
        </w:tc>
        <w:tc>
          <w:tcPr>
            <w:tcW w:w="1379" w:type="dxa"/>
            <w:tcBorders>
              <w:top w:val="single" w:sz="6" w:space="0" w:color="CCCCCC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fill="auto" w:val="clear"/>
            <w:tcMar>
              <w:top w:w="40" w:type="dxa"/>
              <w:left w:w="24" w:type="dxa"/>
              <w:bottom w:w="40" w:type="dxa"/>
              <w:right w:w="40" w:type="dxa"/>
            </w:tcMar>
            <w:vAlign w:val="center"/>
          </w:tcPr>
          <w:p>
            <w:pPr>
              <w:pStyle w:val="LO-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612777</w:t>
            </w:r>
          </w:p>
        </w:tc>
        <w:tc>
          <w:tcPr>
            <w:tcW w:w="46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  <w:tcMar>
              <w:top w:w="100" w:type="dxa"/>
              <w:left w:w="90" w:type="dxa"/>
              <w:bottom w:w="100" w:type="dxa"/>
              <w:right w:w="100" w:type="dxa"/>
            </w:tcMar>
          </w:tcPr>
          <w:p>
            <w:pPr>
              <w:pStyle w:val="LO-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AFASTADOR DE  LÁBIO ( TIPO ARCFLEX): AFASTADOR AFASTADOR LABIAL PARA AFASTAMENTO DOS LÁBIOS E LÍNGUA EXPONDO AS ARCADAS DENTAIS COM CONFORTO E SEGURANÇA, CONFECCIONADO EM MATERIAL COM FORÇA ELÁSTICA QUE PERMITA A DEFORMAÇÃO E DIMINUIÇÃO DE TAMANHO PARA FACILITAR A INTRODUÇÃO NA CAVIDADE BUCAL, AUTOCLAVÁVEL, EM EMBALAGEM COM DOIS TAMANHOS DIFERENTES M/G.</w:t>
            </w:r>
          </w:p>
        </w:tc>
        <w:tc>
          <w:tcPr>
            <w:tcW w:w="17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</w:tcPr>
          <w:p>
            <w:pPr>
              <w:pStyle w:val="LO-normal"/>
              <w:keepNext w:val="false"/>
              <w:keepLines/>
              <w:widowControl w:val="false"/>
              <w:pBdr/>
              <w:shd w:val="clear" w:fill="auto"/>
              <w:spacing w:lineRule="auto" w:line="240" w:before="200" w:after="0"/>
              <w:ind w:hanging="0" w:left="0" w:right="165"/>
              <w:jc w:val="center"/>
              <w:rPr>
                <w:rFonts w:ascii="Times New Roman" w:hAnsi="Times New Roman" w:eastAsia="Times New Roman" w:cs="Times New Roman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UN</w:t>
            </w:r>
          </w:p>
        </w:tc>
        <w:tc>
          <w:tcPr>
            <w:tcW w:w="18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</w:tcPr>
          <w:p>
            <w:pPr>
              <w:pStyle w:val="LO-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 xml:space="preserve">25 </w:t>
            </w:r>
          </w:p>
        </w:tc>
      </w:tr>
      <w:tr>
        <w:trPr>
          <w:trHeight w:val="433" w:hRule="atLeast"/>
        </w:trPr>
        <w:tc>
          <w:tcPr>
            <w:tcW w:w="8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fill="auto" w:val="clear"/>
          </w:tcPr>
          <w:p>
            <w:pPr>
              <w:pStyle w:val="LO-normal"/>
              <w:keepNext w:val="false"/>
              <w:keepLines/>
              <w:widowControl w:val="false"/>
              <w:pBdr/>
              <w:shd w:val="clear" w:fill="auto"/>
              <w:spacing w:lineRule="auto" w:line="240" w:before="200" w:after="0"/>
              <w:ind w:hanging="0" w:left="0" w:right="-3"/>
              <w:jc w:val="center"/>
              <w:rPr>
                <w:rFonts w:ascii="Times New Roman" w:hAnsi="Times New Roman" w:eastAsia="Times New Roman" w:cs="Times New Roman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3</w:t>
            </w:r>
          </w:p>
        </w:tc>
        <w:tc>
          <w:tcPr>
            <w:tcW w:w="1379" w:type="dxa"/>
            <w:tcBorders>
              <w:top w:val="single" w:sz="6" w:space="0" w:color="CCCCCC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fill="auto" w:val="clear"/>
            <w:tcMar>
              <w:top w:w="40" w:type="dxa"/>
              <w:left w:w="24" w:type="dxa"/>
              <w:bottom w:w="40" w:type="dxa"/>
              <w:right w:w="40" w:type="dxa"/>
            </w:tcMar>
            <w:vAlign w:val="center"/>
          </w:tcPr>
          <w:p>
            <w:pPr>
              <w:pStyle w:val="LO-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474124</w:t>
            </w:r>
          </w:p>
        </w:tc>
        <w:tc>
          <w:tcPr>
            <w:tcW w:w="46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  <w:tcMar>
              <w:top w:w="100" w:type="dxa"/>
              <w:left w:w="90" w:type="dxa"/>
              <w:bottom w:w="100" w:type="dxa"/>
              <w:right w:w="100" w:type="dxa"/>
            </w:tcMar>
          </w:tcPr>
          <w:p>
            <w:pPr>
              <w:pStyle w:val="LO-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AFASTADOR FARABEUF MODIFICADO: AFASTADOR FARABEUF MODIFICADO EM AÇO INOXIDÁVEL, EMBALAGEM INDIVIDUAL.</w:t>
            </w:r>
          </w:p>
        </w:tc>
        <w:tc>
          <w:tcPr>
            <w:tcW w:w="17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</w:tcPr>
          <w:p>
            <w:pPr>
              <w:pStyle w:val="LO-normal"/>
              <w:keepNext w:val="false"/>
              <w:keepLines/>
              <w:widowControl w:val="false"/>
              <w:pBdr/>
              <w:shd w:val="clear" w:fill="auto"/>
              <w:spacing w:lineRule="auto" w:line="240" w:before="200" w:after="0"/>
              <w:ind w:hanging="0" w:left="0" w:right="165"/>
              <w:jc w:val="center"/>
              <w:rPr>
                <w:rFonts w:ascii="Times New Roman" w:hAnsi="Times New Roman" w:eastAsia="Times New Roman" w:cs="Times New Roman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UN</w:t>
            </w:r>
          </w:p>
        </w:tc>
        <w:tc>
          <w:tcPr>
            <w:tcW w:w="18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</w:tcPr>
          <w:p>
            <w:pPr>
              <w:pStyle w:val="LO-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19</w:t>
            </w:r>
          </w:p>
        </w:tc>
      </w:tr>
      <w:tr>
        <w:trPr>
          <w:trHeight w:val="433" w:hRule="atLeast"/>
        </w:trPr>
        <w:tc>
          <w:tcPr>
            <w:tcW w:w="8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fill="auto" w:val="clear"/>
          </w:tcPr>
          <w:p>
            <w:pPr>
              <w:pStyle w:val="LO-normal"/>
              <w:keepNext w:val="false"/>
              <w:keepLines/>
              <w:widowControl w:val="false"/>
              <w:pBdr/>
              <w:shd w:val="clear" w:fill="auto"/>
              <w:spacing w:lineRule="auto" w:line="240" w:before="200" w:after="0"/>
              <w:ind w:hanging="0" w:left="-141" w:right="-3"/>
              <w:jc w:val="center"/>
              <w:rPr>
                <w:rFonts w:ascii="Times New Roman" w:hAnsi="Times New Roman" w:eastAsia="Times New Roman" w:cs="Times New Roman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4</w:t>
            </w:r>
          </w:p>
        </w:tc>
        <w:tc>
          <w:tcPr>
            <w:tcW w:w="1379" w:type="dxa"/>
            <w:tcBorders>
              <w:top w:val="single" w:sz="6" w:space="0" w:color="CCCCCC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fill="auto" w:val="clear"/>
            <w:tcMar>
              <w:top w:w="40" w:type="dxa"/>
              <w:left w:w="24" w:type="dxa"/>
              <w:bottom w:w="40" w:type="dxa"/>
              <w:right w:w="40" w:type="dxa"/>
            </w:tcMar>
            <w:vAlign w:val="center"/>
          </w:tcPr>
          <w:p>
            <w:pPr>
              <w:pStyle w:val="LO-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314524</w:t>
            </w:r>
          </w:p>
        </w:tc>
        <w:tc>
          <w:tcPr>
            <w:tcW w:w="46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  <w:tcMar>
              <w:top w:w="100" w:type="dxa"/>
              <w:left w:w="90" w:type="dxa"/>
              <w:bottom w:w="100" w:type="dxa"/>
              <w:right w:w="100" w:type="dxa"/>
            </w:tcMar>
          </w:tcPr>
          <w:p>
            <w:pPr>
              <w:pStyle w:val="LO-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AFASTADOR MINESSOTA:AFASTADOR MINESSOTA EM AÇO INOXIDÁVEL, EMBALAGENS INDIVIDUAIS,COM REGISTRO.</w:t>
            </w:r>
          </w:p>
        </w:tc>
        <w:tc>
          <w:tcPr>
            <w:tcW w:w="17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</w:tcPr>
          <w:p>
            <w:pPr>
              <w:pStyle w:val="LO-normal"/>
              <w:keepNext w:val="false"/>
              <w:keepLines/>
              <w:widowControl w:val="false"/>
              <w:pBdr/>
              <w:shd w:val="clear" w:fill="auto"/>
              <w:spacing w:lineRule="auto" w:line="240" w:before="200" w:after="0"/>
              <w:ind w:hanging="0" w:left="0" w:right="165"/>
              <w:jc w:val="center"/>
              <w:rPr>
                <w:rFonts w:ascii="Times New Roman" w:hAnsi="Times New Roman" w:eastAsia="Times New Roman" w:cs="Times New Roman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UN</w:t>
            </w:r>
          </w:p>
        </w:tc>
        <w:tc>
          <w:tcPr>
            <w:tcW w:w="18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</w:tcPr>
          <w:p>
            <w:pPr>
              <w:pStyle w:val="LO-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 xml:space="preserve">38 </w:t>
            </w:r>
          </w:p>
        </w:tc>
      </w:tr>
      <w:tr>
        <w:trPr>
          <w:trHeight w:val="433" w:hRule="atLeast"/>
        </w:trPr>
        <w:tc>
          <w:tcPr>
            <w:tcW w:w="8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fill="auto" w:val="clear"/>
          </w:tcPr>
          <w:p>
            <w:pPr>
              <w:pStyle w:val="LO-normal"/>
              <w:keepNext w:val="false"/>
              <w:keepLines/>
              <w:widowControl w:val="false"/>
              <w:pBdr/>
              <w:shd w:val="clear" w:fill="auto"/>
              <w:spacing w:lineRule="auto" w:line="240" w:before="200" w:after="0"/>
              <w:ind w:hanging="0" w:left="-141" w:right="-3"/>
              <w:jc w:val="center"/>
              <w:rPr>
                <w:rFonts w:ascii="Times New Roman" w:hAnsi="Times New Roman" w:eastAsia="Times New Roman" w:cs="Times New Roman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5</w:t>
            </w:r>
          </w:p>
        </w:tc>
        <w:tc>
          <w:tcPr>
            <w:tcW w:w="1379" w:type="dxa"/>
            <w:tcBorders>
              <w:top w:val="single" w:sz="6" w:space="0" w:color="CCCCCC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fill="auto" w:val="clear"/>
            <w:tcMar>
              <w:top w:w="40" w:type="dxa"/>
              <w:left w:w="24" w:type="dxa"/>
              <w:bottom w:w="40" w:type="dxa"/>
              <w:right w:w="40" w:type="dxa"/>
            </w:tcMar>
            <w:vAlign w:val="center"/>
          </w:tcPr>
          <w:p>
            <w:pPr>
              <w:pStyle w:val="LO-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highlight w:val="white"/>
                <w:u w:val="none"/>
                <w:vertAlign w:val="baseline"/>
              </w:rPr>
              <w:t>369976 (Genérico)</w:t>
            </w:r>
          </w:p>
        </w:tc>
        <w:tc>
          <w:tcPr>
            <w:tcW w:w="46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  <w:tcMar>
              <w:top w:w="100" w:type="dxa"/>
              <w:left w:w="90" w:type="dxa"/>
              <w:bottom w:w="100" w:type="dxa"/>
              <w:right w:w="100" w:type="dxa"/>
            </w:tcMar>
          </w:tcPr>
          <w:p>
            <w:pPr>
              <w:pStyle w:val="LO-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AGULHA DE IRRIGAÇÃO ESTÉRIL 25,04 CAIXAS COM 100 UNIDADES</w:t>
            </w:r>
          </w:p>
        </w:tc>
        <w:tc>
          <w:tcPr>
            <w:tcW w:w="17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</w:tcPr>
          <w:p>
            <w:pPr>
              <w:pStyle w:val="LO-normal"/>
              <w:keepNext w:val="false"/>
              <w:keepLines/>
              <w:widowControl w:val="false"/>
              <w:pBdr/>
              <w:shd w:val="clear" w:fill="auto"/>
              <w:spacing w:lineRule="auto" w:line="240" w:before="200" w:after="0"/>
              <w:ind w:hanging="0" w:left="0" w:right="165"/>
              <w:jc w:val="center"/>
              <w:rPr>
                <w:rFonts w:ascii="Times New Roman" w:hAnsi="Times New Roman" w:eastAsia="Times New Roman" w:cs="Times New Roman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CX</w:t>
            </w:r>
          </w:p>
        </w:tc>
        <w:tc>
          <w:tcPr>
            <w:tcW w:w="18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</w:tcPr>
          <w:p>
            <w:pPr>
              <w:pStyle w:val="LO-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5</w:t>
            </w:r>
          </w:p>
        </w:tc>
      </w:tr>
      <w:tr>
        <w:trPr>
          <w:trHeight w:val="433" w:hRule="atLeast"/>
        </w:trPr>
        <w:tc>
          <w:tcPr>
            <w:tcW w:w="8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fill="auto" w:val="clear"/>
          </w:tcPr>
          <w:p>
            <w:pPr>
              <w:pStyle w:val="LO-normal"/>
              <w:keepNext w:val="false"/>
              <w:keepLines/>
              <w:widowControl w:val="false"/>
              <w:pBdr/>
              <w:shd w:val="clear" w:fill="auto"/>
              <w:spacing w:lineRule="auto" w:line="240" w:before="200" w:after="0"/>
              <w:ind w:hanging="0" w:left="-141" w:right="-3"/>
              <w:jc w:val="center"/>
              <w:rPr>
                <w:rFonts w:ascii="Times New Roman" w:hAnsi="Times New Roman" w:eastAsia="Times New Roman" w:cs="Times New Roman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6</w:t>
            </w:r>
          </w:p>
        </w:tc>
        <w:tc>
          <w:tcPr>
            <w:tcW w:w="1379" w:type="dxa"/>
            <w:tcBorders>
              <w:top w:val="single" w:sz="6" w:space="0" w:color="CCCCCC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fill="auto" w:val="clear"/>
            <w:tcMar>
              <w:top w:w="40" w:type="dxa"/>
              <w:left w:w="24" w:type="dxa"/>
              <w:bottom w:w="40" w:type="dxa"/>
              <w:right w:w="40" w:type="dxa"/>
            </w:tcMar>
            <w:vAlign w:val="center"/>
          </w:tcPr>
          <w:p>
            <w:pPr>
              <w:pStyle w:val="LO-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417722</w:t>
            </w:r>
          </w:p>
        </w:tc>
        <w:tc>
          <w:tcPr>
            <w:tcW w:w="46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  <w:tcMar>
              <w:top w:w="100" w:type="dxa"/>
              <w:left w:w="90" w:type="dxa"/>
              <w:bottom w:w="100" w:type="dxa"/>
              <w:right w:w="100" w:type="dxa"/>
            </w:tcMar>
          </w:tcPr>
          <w:p>
            <w:pPr>
              <w:pStyle w:val="LO-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ALAVANCA APICAL: ALAVANCA APICAL N° 301 PARA CIRURGIA ,AÇO INOXIDÁVEL,AUTOCLAVÁVEL.</w:t>
            </w:r>
          </w:p>
        </w:tc>
        <w:tc>
          <w:tcPr>
            <w:tcW w:w="17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</w:tcPr>
          <w:p>
            <w:pPr>
              <w:pStyle w:val="LO-normal"/>
              <w:keepNext w:val="false"/>
              <w:keepLines/>
              <w:widowControl w:val="false"/>
              <w:pBdr/>
              <w:shd w:val="clear" w:fill="auto"/>
              <w:spacing w:lineRule="auto" w:line="240" w:before="200" w:after="0"/>
              <w:ind w:hanging="0" w:left="0" w:right="165"/>
              <w:jc w:val="center"/>
              <w:rPr>
                <w:rFonts w:ascii="Times New Roman" w:hAnsi="Times New Roman" w:eastAsia="Times New Roman" w:cs="Times New Roman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UN</w:t>
            </w:r>
          </w:p>
        </w:tc>
        <w:tc>
          <w:tcPr>
            <w:tcW w:w="18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</w:tcPr>
          <w:p>
            <w:pPr>
              <w:pStyle w:val="LO-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100</w:t>
            </w:r>
          </w:p>
        </w:tc>
      </w:tr>
      <w:tr>
        <w:trPr>
          <w:trHeight w:val="1295" w:hRule="atLeast"/>
        </w:trPr>
        <w:tc>
          <w:tcPr>
            <w:tcW w:w="8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fill="auto" w:val="clear"/>
          </w:tcPr>
          <w:p>
            <w:pPr>
              <w:pStyle w:val="LO-normal"/>
              <w:keepNext w:val="false"/>
              <w:keepLines/>
              <w:widowControl w:val="false"/>
              <w:pBdr/>
              <w:shd w:val="clear" w:fill="auto"/>
              <w:spacing w:lineRule="auto" w:line="240" w:before="200" w:after="0"/>
              <w:ind w:hanging="0" w:left="-141" w:right="-3"/>
              <w:jc w:val="center"/>
              <w:rPr>
                <w:rFonts w:ascii="Times New Roman" w:hAnsi="Times New Roman" w:eastAsia="Times New Roman" w:cs="Times New Roman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7</w:t>
            </w:r>
          </w:p>
        </w:tc>
        <w:tc>
          <w:tcPr>
            <w:tcW w:w="1379" w:type="dxa"/>
            <w:tcBorders>
              <w:top w:val="single" w:sz="6" w:space="0" w:color="CCCCCC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fill="auto" w:val="clear"/>
            <w:tcMar>
              <w:top w:w="40" w:type="dxa"/>
              <w:left w:w="24" w:type="dxa"/>
              <w:bottom w:w="40" w:type="dxa"/>
              <w:right w:w="40" w:type="dxa"/>
            </w:tcMar>
            <w:vAlign w:val="center"/>
          </w:tcPr>
          <w:p>
            <w:pPr>
              <w:pStyle w:val="LO-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highlight w:val="white"/>
                <w:u w:val="none"/>
                <w:vertAlign w:val="baseline"/>
              </w:rPr>
              <w:t>413380</w:t>
            </w:r>
          </w:p>
        </w:tc>
        <w:tc>
          <w:tcPr>
            <w:tcW w:w="46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  <w:tcMar>
              <w:top w:w="100" w:type="dxa"/>
              <w:left w:w="90" w:type="dxa"/>
              <w:bottom w:w="100" w:type="dxa"/>
              <w:right w:w="100" w:type="dxa"/>
            </w:tcMar>
          </w:tcPr>
          <w:p>
            <w:pPr>
              <w:pStyle w:val="LO-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ALAVANCA APICAL: ALAVANCA APICAL N° 302 PARA CIRURGIA ,AÇO INOXIDÁVEL,AUTOCLAVÁVEL, CARACTERÍSTICAS ADICIONAIS: ESQUERDA.</w:t>
            </w:r>
          </w:p>
        </w:tc>
        <w:tc>
          <w:tcPr>
            <w:tcW w:w="17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</w:tcPr>
          <w:p>
            <w:pPr>
              <w:pStyle w:val="LO-normal"/>
              <w:keepNext w:val="false"/>
              <w:keepLines/>
              <w:widowControl w:val="false"/>
              <w:pBdr/>
              <w:shd w:val="clear" w:fill="auto"/>
              <w:spacing w:lineRule="auto" w:line="240" w:before="200" w:after="0"/>
              <w:ind w:hanging="0" w:left="283" w:right="171"/>
              <w:jc w:val="center"/>
              <w:rPr>
                <w:rFonts w:ascii="Times New Roman" w:hAnsi="Times New Roman" w:eastAsia="Times New Roman" w:cs="Times New Roman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UN</w:t>
            </w:r>
          </w:p>
        </w:tc>
        <w:tc>
          <w:tcPr>
            <w:tcW w:w="18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</w:tcPr>
          <w:p>
            <w:pPr>
              <w:pStyle w:val="LO-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100</w:t>
            </w:r>
          </w:p>
        </w:tc>
      </w:tr>
      <w:tr>
        <w:trPr>
          <w:trHeight w:val="433" w:hRule="atLeast"/>
        </w:trPr>
        <w:tc>
          <w:tcPr>
            <w:tcW w:w="8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fill="auto" w:val="clear"/>
          </w:tcPr>
          <w:p>
            <w:pPr>
              <w:pStyle w:val="LO-normal"/>
              <w:keepNext w:val="false"/>
              <w:keepLines/>
              <w:widowControl w:val="false"/>
              <w:pBdr/>
              <w:shd w:val="clear" w:fill="auto"/>
              <w:spacing w:lineRule="auto" w:line="240" w:before="200" w:after="0"/>
              <w:ind w:hanging="0" w:left="-141" w:right="-3"/>
              <w:jc w:val="center"/>
              <w:rPr>
                <w:rFonts w:ascii="Times New Roman" w:hAnsi="Times New Roman" w:eastAsia="Times New Roman" w:cs="Times New Roman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8</w:t>
            </w:r>
          </w:p>
        </w:tc>
        <w:tc>
          <w:tcPr>
            <w:tcW w:w="1379" w:type="dxa"/>
            <w:tcBorders>
              <w:top w:val="single" w:sz="6" w:space="0" w:color="CCCCCC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fill="auto" w:val="clear"/>
            <w:tcMar>
              <w:top w:w="40" w:type="dxa"/>
              <w:left w:w="24" w:type="dxa"/>
              <w:bottom w:w="40" w:type="dxa"/>
              <w:right w:w="40" w:type="dxa"/>
            </w:tcMar>
            <w:vAlign w:val="center"/>
          </w:tcPr>
          <w:p>
            <w:pPr>
              <w:pStyle w:val="LO-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highlight w:val="white"/>
                <w:u w:val="none"/>
                <w:vertAlign w:val="baseline"/>
              </w:rPr>
              <w:t>413379</w:t>
            </w:r>
          </w:p>
        </w:tc>
        <w:tc>
          <w:tcPr>
            <w:tcW w:w="46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  <w:tcMar>
              <w:top w:w="100" w:type="dxa"/>
              <w:left w:w="90" w:type="dxa"/>
              <w:bottom w:w="100" w:type="dxa"/>
              <w:right w:w="100" w:type="dxa"/>
            </w:tcMar>
          </w:tcPr>
          <w:p>
            <w:pPr>
              <w:pStyle w:val="LO-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ALAVANCA APICAL: ALAVANCA APICAL N° 303 PARA CIRURGIA ,AÇO INOXIDÁVEL,AUTOCLAVÁVEL,</w:t>
            </w:r>
            <w:r>
              <w:rPr>
                <w:rFonts w:eastAsia="Times New Roman" w:cs="Times New Roman" w:ascii="Times New Roman" w:hAnsi="Times New Roman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highlight w:val="white"/>
                <w:u w:val="none"/>
                <w:vertAlign w:val="baseline"/>
              </w:rPr>
              <w:t>CARACTERÍSTICAS ADICIONAIS: DIREITA</w:t>
            </w:r>
          </w:p>
        </w:tc>
        <w:tc>
          <w:tcPr>
            <w:tcW w:w="17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</w:tcPr>
          <w:p>
            <w:pPr>
              <w:pStyle w:val="LO-normal"/>
              <w:keepNext w:val="false"/>
              <w:keepLines/>
              <w:widowControl w:val="false"/>
              <w:pBdr/>
              <w:shd w:val="clear" w:fill="auto"/>
              <w:spacing w:lineRule="auto" w:line="240" w:before="200" w:after="0"/>
              <w:ind w:hanging="0" w:left="283" w:right="171"/>
              <w:jc w:val="center"/>
              <w:rPr>
                <w:rFonts w:ascii="Times New Roman" w:hAnsi="Times New Roman" w:eastAsia="Times New Roman" w:cs="Times New Roman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UN</w:t>
            </w:r>
          </w:p>
        </w:tc>
        <w:tc>
          <w:tcPr>
            <w:tcW w:w="18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</w:tcPr>
          <w:p>
            <w:pPr>
              <w:pStyle w:val="LO-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100</w:t>
            </w:r>
          </w:p>
        </w:tc>
      </w:tr>
      <w:tr>
        <w:trPr>
          <w:trHeight w:val="433" w:hRule="atLeast"/>
        </w:trPr>
        <w:tc>
          <w:tcPr>
            <w:tcW w:w="8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fill="auto" w:val="clear"/>
          </w:tcPr>
          <w:p>
            <w:pPr>
              <w:pStyle w:val="LO-normal"/>
              <w:keepNext w:val="false"/>
              <w:keepLines/>
              <w:widowControl w:val="false"/>
              <w:pBdr/>
              <w:shd w:val="clear" w:fill="auto"/>
              <w:spacing w:lineRule="auto" w:line="240" w:before="200" w:after="0"/>
              <w:ind w:hanging="0" w:left="-141" w:right="-3"/>
              <w:jc w:val="center"/>
              <w:rPr>
                <w:rFonts w:ascii="Times New Roman" w:hAnsi="Times New Roman" w:eastAsia="Times New Roman" w:cs="Times New Roman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9</w:t>
            </w:r>
          </w:p>
        </w:tc>
        <w:tc>
          <w:tcPr>
            <w:tcW w:w="1379" w:type="dxa"/>
            <w:tcBorders>
              <w:top w:val="single" w:sz="6" w:space="0" w:color="CCCCCC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fill="auto" w:val="clear"/>
            <w:tcMar>
              <w:top w:w="40" w:type="dxa"/>
              <w:left w:w="24" w:type="dxa"/>
              <w:bottom w:w="40" w:type="dxa"/>
              <w:right w:w="40" w:type="dxa"/>
            </w:tcMar>
            <w:vAlign w:val="center"/>
          </w:tcPr>
          <w:p>
            <w:pPr>
              <w:pStyle w:val="LO-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highlight w:val="white"/>
                <w:u w:val="none"/>
                <w:vertAlign w:val="baseline"/>
              </w:rPr>
              <w:t>413380</w:t>
            </w:r>
          </w:p>
        </w:tc>
        <w:tc>
          <w:tcPr>
            <w:tcW w:w="46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  <w:tcMar>
              <w:top w:w="100" w:type="dxa"/>
              <w:left w:w="90" w:type="dxa"/>
              <w:bottom w:w="100" w:type="dxa"/>
              <w:right w:w="100" w:type="dxa"/>
            </w:tcMar>
          </w:tcPr>
          <w:p>
            <w:pPr>
              <w:pStyle w:val="LO-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ALAVANCA APICAL: ALAVANCA APICAL N° 303 PARA CIRURGIA ,AÇO INOXIDÁVEL,AUTOCLAVÁVEL.</w:t>
            </w:r>
            <w:r>
              <w:rPr>
                <w:rFonts w:eastAsia="Times New Roman" w:cs="Times New Roman" w:ascii="Times New Roman" w:hAnsi="Times New Roman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highlight w:val="white"/>
                <w:u w:val="none"/>
                <w:vertAlign w:val="baseline"/>
              </w:rPr>
              <w:t>CARACTERÍSTICAS ADICIONAIS: ESQUERDA</w:t>
            </w:r>
          </w:p>
        </w:tc>
        <w:tc>
          <w:tcPr>
            <w:tcW w:w="17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</w:tcPr>
          <w:p>
            <w:pPr>
              <w:pStyle w:val="LO-normal"/>
              <w:keepNext w:val="false"/>
              <w:keepLines/>
              <w:widowControl w:val="false"/>
              <w:pBdr/>
              <w:shd w:val="clear" w:fill="auto"/>
              <w:spacing w:lineRule="auto" w:line="240" w:before="200" w:after="0"/>
              <w:ind w:hanging="0" w:left="283" w:right="171"/>
              <w:jc w:val="center"/>
              <w:rPr>
                <w:rFonts w:ascii="Times New Roman" w:hAnsi="Times New Roman" w:eastAsia="Times New Roman" w:cs="Times New Roman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UN</w:t>
            </w:r>
          </w:p>
        </w:tc>
        <w:tc>
          <w:tcPr>
            <w:tcW w:w="18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</w:tcPr>
          <w:p>
            <w:pPr>
              <w:pStyle w:val="LO-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100</w:t>
            </w:r>
          </w:p>
        </w:tc>
      </w:tr>
      <w:tr>
        <w:trPr>
          <w:trHeight w:val="433" w:hRule="atLeast"/>
        </w:trPr>
        <w:tc>
          <w:tcPr>
            <w:tcW w:w="8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fill="auto" w:val="clear"/>
          </w:tcPr>
          <w:p>
            <w:pPr>
              <w:pStyle w:val="LO-normal"/>
              <w:keepNext w:val="false"/>
              <w:keepLines/>
              <w:widowControl w:val="false"/>
              <w:pBdr/>
              <w:shd w:val="clear" w:fill="auto"/>
              <w:spacing w:lineRule="auto" w:line="240" w:before="200" w:after="0"/>
              <w:ind w:hanging="0" w:left="-141" w:right="-3"/>
              <w:jc w:val="center"/>
              <w:rPr>
                <w:rFonts w:ascii="Times New Roman" w:hAnsi="Times New Roman" w:eastAsia="Times New Roman" w:cs="Times New Roman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10</w:t>
            </w:r>
          </w:p>
        </w:tc>
        <w:tc>
          <w:tcPr>
            <w:tcW w:w="1379" w:type="dxa"/>
            <w:tcBorders>
              <w:top w:val="single" w:sz="6" w:space="0" w:color="CCCCCC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fill="auto" w:val="clear"/>
            <w:tcMar>
              <w:top w:w="40" w:type="dxa"/>
              <w:left w:w="24" w:type="dxa"/>
              <w:bottom w:w="40" w:type="dxa"/>
              <w:right w:w="40" w:type="dxa"/>
            </w:tcMar>
            <w:vAlign w:val="center"/>
          </w:tcPr>
          <w:p>
            <w:pPr>
              <w:pStyle w:val="LO-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highlight w:val="white"/>
                <w:u w:val="none"/>
                <w:vertAlign w:val="baseline"/>
              </w:rPr>
              <w:t>413383</w:t>
            </w:r>
          </w:p>
        </w:tc>
        <w:tc>
          <w:tcPr>
            <w:tcW w:w="46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  <w:tcMar>
              <w:top w:w="100" w:type="dxa"/>
              <w:left w:w="90" w:type="dxa"/>
              <w:bottom w:w="100" w:type="dxa"/>
              <w:right w:w="100" w:type="dxa"/>
            </w:tcMar>
          </w:tcPr>
          <w:p>
            <w:pPr>
              <w:pStyle w:val="LO-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ALAVANCA APICAL: ALAVANCA APICAL N° 304 PARA CIRURGIA ,AÇO INOXIDÁVEL,AUTOCLAVÁVEL.</w:t>
            </w:r>
          </w:p>
        </w:tc>
        <w:tc>
          <w:tcPr>
            <w:tcW w:w="17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</w:tcPr>
          <w:p>
            <w:pPr>
              <w:pStyle w:val="LO-normal"/>
              <w:keepNext w:val="false"/>
              <w:keepLines/>
              <w:widowControl w:val="false"/>
              <w:pBdr/>
              <w:shd w:val="clear" w:fill="auto"/>
              <w:spacing w:lineRule="auto" w:line="240" w:before="200" w:after="0"/>
              <w:ind w:hanging="0" w:left="283" w:right="171"/>
              <w:jc w:val="center"/>
              <w:rPr>
                <w:rFonts w:ascii="Times New Roman" w:hAnsi="Times New Roman" w:eastAsia="Times New Roman" w:cs="Times New Roman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UN</w:t>
            </w:r>
          </w:p>
        </w:tc>
        <w:tc>
          <w:tcPr>
            <w:tcW w:w="18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</w:tcPr>
          <w:p>
            <w:pPr>
              <w:pStyle w:val="LO-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100</w:t>
            </w:r>
          </w:p>
        </w:tc>
      </w:tr>
      <w:tr>
        <w:trPr>
          <w:trHeight w:val="433" w:hRule="atLeast"/>
        </w:trPr>
        <w:tc>
          <w:tcPr>
            <w:tcW w:w="8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fill="auto" w:val="clear"/>
          </w:tcPr>
          <w:p>
            <w:pPr>
              <w:pStyle w:val="LO-normal"/>
              <w:keepNext w:val="false"/>
              <w:keepLines/>
              <w:widowControl w:val="false"/>
              <w:pBdr/>
              <w:shd w:val="clear" w:fill="auto"/>
              <w:spacing w:lineRule="auto" w:line="240" w:before="200" w:after="0"/>
              <w:ind w:hanging="0" w:left="-141" w:right="-3"/>
              <w:jc w:val="center"/>
              <w:rPr>
                <w:rFonts w:ascii="Times New Roman" w:hAnsi="Times New Roman" w:eastAsia="Times New Roman" w:cs="Times New Roman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11</w:t>
            </w:r>
          </w:p>
        </w:tc>
        <w:tc>
          <w:tcPr>
            <w:tcW w:w="1379" w:type="dxa"/>
            <w:tcBorders>
              <w:top w:val="single" w:sz="6" w:space="0" w:color="CCCCCC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fill="auto" w:val="clear"/>
            <w:tcMar>
              <w:top w:w="40" w:type="dxa"/>
              <w:left w:w="24" w:type="dxa"/>
              <w:bottom w:w="40" w:type="dxa"/>
              <w:right w:w="40" w:type="dxa"/>
            </w:tcMar>
            <w:vAlign w:val="center"/>
          </w:tcPr>
          <w:p>
            <w:pPr>
              <w:pStyle w:val="LO-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413384</w:t>
            </w:r>
          </w:p>
        </w:tc>
        <w:tc>
          <w:tcPr>
            <w:tcW w:w="46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  <w:tcMar>
              <w:top w:w="100" w:type="dxa"/>
              <w:left w:w="90" w:type="dxa"/>
              <w:bottom w:w="100" w:type="dxa"/>
              <w:right w:w="100" w:type="dxa"/>
            </w:tcMar>
          </w:tcPr>
          <w:p>
            <w:pPr>
              <w:pStyle w:val="LO-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 xml:space="preserve">ALAVANCA SELDIN: ALAVANCA SELDIN PARA CIRURGICA. ADULTO EM AÇO INOXIDÁVEL. </w:t>
            </w:r>
          </w:p>
        </w:tc>
        <w:tc>
          <w:tcPr>
            <w:tcW w:w="17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</w:tcPr>
          <w:p>
            <w:pPr>
              <w:pStyle w:val="LO-normal"/>
              <w:keepNext w:val="false"/>
              <w:keepLines/>
              <w:widowControl w:val="false"/>
              <w:pBdr/>
              <w:shd w:val="clear" w:fill="auto"/>
              <w:spacing w:lineRule="auto" w:line="240" w:before="200" w:after="0"/>
              <w:ind w:hanging="0" w:left="283" w:right="171"/>
              <w:jc w:val="center"/>
              <w:rPr>
                <w:rFonts w:ascii="Times New Roman" w:hAnsi="Times New Roman" w:eastAsia="Times New Roman" w:cs="Times New Roman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UN</w:t>
            </w:r>
          </w:p>
        </w:tc>
        <w:tc>
          <w:tcPr>
            <w:tcW w:w="18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</w:tcPr>
          <w:p>
            <w:pPr>
              <w:pStyle w:val="LO-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300</w:t>
            </w:r>
          </w:p>
        </w:tc>
      </w:tr>
      <w:tr>
        <w:trPr>
          <w:trHeight w:val="433" w:hRule="atLeast"/>
        </w:trPr>
        <w:tc>
          <w:tcPr>
            <w:tcW w:w="8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fill="auto" w:val="clear"/>
          </w:tcPr>
          <w:p>
            <w:pPr>
              <w:pStyle w:val="LO-normal"/>
              <w:keepNext w:val="false"/>
              <w:keepLines/>
              <w:widowControl w:val="false"/>
              <w:pBdr/>
              <w:shd w:val="clear" w:fill="auto"/>
              <w:spacing w:lineRule="auto" w:line="240" w:before="200" w:after="0"/>
              <w:ind w:hanging="0" w:left="-141" w:right="-3"/>
              <w:jc w:val="center"/>
              <w:rPr>
                <w:rFonts w:ascii="Times New Roman" w:hAnsi="Times New Roman" w:eastAsia="Times New Roman" w:cs="Times New Roman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12</w:t>
            </w:r>
          </w:p>
        </w:tc>
        <w:tc>
          <w:tcPr>
            <w:tcW w:w="1379" w:type="dxa"/>
            <w:tcBorders>
              <w:top w:val="single" w:sz="6" w:space="0" w:color="CCCCCC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fill="auto" w:val="clear"/>
            <w:tcMar>
              <w:top w:w="40" w:type="dxa"/>
              <w:left w:w="24" w:type="dxa"/>
              <w:bottom w:w="40" w:type="dxa"/>
              <w:right w:w="40" w:type="dxa"/>
            </w:tcMar>
            <w:vAlign w:val="center"/>
          </w:tcPr>
          <w:p>
            <w:pPr>
              <w:pStyle w:val="LO-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426060</w:t>
            </w:r>
          </w:p>
        </w:tc>
        <w:tc>
          <w:tcPr>
            <w:tcW w:w="46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  <w:tcMar>
              <w:top w:w="100" w:type="dxa"/>
              <w:left w:w="90" w:type="dxa"/>
              <w:bottom w:w="100" w:type="dxa"/>
              <w:right w:w="100" w:type="dxa"/>
            </w:tcMar>
          </w:tcPr>
          <w:p>
            <w:pPr>
              <w:pStyle w:val="LO-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highlight w:val="yellow"/>
                <w:u w:val="none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ALAVANCA SELDIN:ALAVANCA SELDIN PARA CIRURGIA.EM AÇO INOXIDÁVEL.</w:t>
            </w:r>
          </w:p>
        </w:tc>
        <w:tc>
          <w:tcPr>
            <w:tcW w:w="17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</w:tcPr>
          <w:p>
            <w:pPr>
              <w:pStyle w:val="LO-normal"/>
              <w:keepNext w:val="false"/>
              <w:keepLines/>
              <w:widowControl w:val="false"/>
              <w:pBdr/>
              <w:shd w:val="clear" w:fill="auto"/>
              <w:spacing w:lineRule="auto" w:line="240" w:before="200" w:after="0"/>
              <w:ind w:hanging="0" w:left="283" w:right="171"/>
              <w:jc w:val="center"/>
              <w:rPr>
                <w:rFonts w:ascii="Times New Roman" w:hAnsi="Times New Roman" w:eastAsia="Times New Roman" w:cs="Times New Roman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UN</w:t>
            </w:r>
          </w:p>
        </w:tc>
        <w:tc>
          <w:tcPr>
            <w:tcW w:w="18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</w:tcPr>
          <w:p>
            <w:pPr>
              <w:pStyle w:val="LO-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300</w:t>
            </w:r>
          </w:p>
        </w:tc>
      </w:tr>
      <w:tr>
        <w:trPr>
          <w:trHeight w:val="433" w:hRule="atLeast"/>
        </w:trPr>
        <w:tc>
          <w:tcPr>
            <w:tcW w:w="8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fill="auto" w:val="clear"/>
          </w:tcPr>
          <w:p>
            <w:pPr>
              <w:pStyle w:val="LO-normal"/>
              <w:keepNext w:val="false"/>
              <w:keepLines/>
              <w:widowControl w:val="false"/>
              <w:pBdr/>
              <w:shd w:val="clear" w:fill="auto"/>
              <w:spacing w:lineRule="auto" w:line="240" w:before="200" w:after="0"/>
              <w:ind w:hanging="0" w:left="-141" w:right="-3"/>
              <w:jc w:val="center"/>
              <w:rPr>
                <w:rFonts w:ascii="Times New Roman" w:hAnsi="Times New Roman" w:eastAsia="Times New Roman" w:cs="Times New Roman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13</w:t>
            </w:r>
          </w:p>
        </w:tc>
        <w:tc>
          <w:tcPr>
            <w:tcW w:w="1379" w:type="dxa"/>
            <w:tcBorders>
              <w:top w:val="single" w:sz="6" w:space="0" w:color="CCCCCC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fill="auto" w:val="clear"/>
            <w:tcMar>
              <w:top w:w="40" w:type="dxa"/>
              <w:left w:w="24" w:type="dxa"/>
              <w:bottom w:w="40" w:type="dxa"/>
              <w:right w:w="40" w:type="dxa"/>
            </w:tcMar>
            <w:vAlign w:val="center"/>
          </w:tcPr>
          <w:p>
            <w:pPr>
              <w:pStyle w:val="LO-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413398</w:t>
            </w:r>
          </w:p>
        </w:tc>
        <w:tc>
          <w:tcPr>
            <w:tcW w:w="46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  <w:tcMar>
              <w:top w:w="100" w:type="dxa"/>
              <w:left w:w="90" w:type="dxa"/>
              <w:bottom w:w="100" w:type="dxa"/>
              <w:right w:w="100" w:type="dxa"/>
            </w:tcMar>
          </w:tcPr>
          <w:p>
            <w:pPr>
              <w:pStyle w:val="LO-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highlight w:val="yellow"/>
                <w:u w:val="none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ALVEOLÓTOMO LUER RETO:ALVEOLÓTOMO LUER RETO, 16CM, PARA APARAR ESPÍCULAS ÓSSEAS, EM AÇO INOXIDÁVEL, EMBALAGENS INDIVIDUAIS, COM REGISTRO.</w:t>
            </w:r>
          </w:p>
        </w:tc>
        <w:tc>
          <w:tcPr>
            <w:tcW w:w="17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</w:tcPr>
          <w:p>
            <w:pPr>
              <w:pStyle w:val="LO-normal"/>
              <w:keepNext w:val="false"/>
              <w:keepLines/>
              <w:widowControl w:val="false"/>
              <w:pBdr/>
              <w:shd w:val="clear" w:fill="auto"/>
              <w:spacing w:lineRule="auto" w:line="240" w:before="200" w:after="0"/>
              <w:ind w:hanging="0" w:left="283" w:right="171"/>
              <w:jc w:val="center"/>
              <w:rPr>
                <w:rFonts w:ascii="Times New Roman" w:hAnsi="Times New Roman" w:eastAsia="Times New Roman" w:cs="Times New Roman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UN</w:t>
            </w:r>
          </w:p>
        </w:tc>
        <w:tc>
          <w:tcPr>
            <w:tcW w:w="18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</w:tcPr>
          <w:p>
            <w:pPr>
              <w:pStyle w:val="LO-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 xml:space="preserve">30 </w:t>
            </w:r>
          </w:p>
        </w:tc>
      </w:tr>
      <w:tr>
        <w:trPr>
          <w:trHeight w:val="433" w:hRule="atLeast"/>
        </w:trPr>
        <w:tc>
          <w:tcPr>
            <w:tcW w:w="8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fill="auto" w:val="clear"/>
          </w:tcPr>
          <w:p>
            <w:pPr>
              <w:pStyle w:val="LO-normal"/>
              <w:keepNext w:val="false"/>
              <w:keepLines/>
              <w:widowControl w:val="false"/>
              <w:pBdr/>
              <w:shd w:val="clear" w:fill="auto"/>
              <w:spacing w:lineRule="auto" w:line="240" w:before="200" w:after="0"/>
              <w:ind w:hanging="0" w:left="-141" w:right="-3"/>
              <w:jc w:val="center"/>
              <w:rPr>
                <w:rFonts w:ascii="Times New Roman" w:hAnsi="Times New Roman" w:eastAsia="Times New Roman" w:cs="Times New Roman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14</w:t>
            </w:r>
          </w:p>
        </w:tc>
        <w:tc>
          <w:tcPr>
            <w:tcW w:w="1379" w:type="dxa"/>
            <w:tcBorders>
              <w:top w:val="single" w:sz="6" w:space="0" w:color="CCCCCC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fill="auto" w:val="clear"/>
            <w:tcMar>
              <w:top w:w="40" w:type="dxa"/>
              <w:left w:w="24" w:type="dxa"/>
              <w:bottom w:w="40" w:type="dxa"/>
              <w:right w:w="40" w:type="dxa"/>
            </w:tcMar>
            <w:vAlign w:val="center"/>
          </w:tcPr>
          <w:p>
            <w:pPr>
              <w:pStyle w:val="LO-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413399</w:t>
            </w:r>
          </w:p>
        </w:tc>
        <w:tc>
          <w:tcPr>
            <w:tcW w:w="46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  <w:tcMar>
              <w:top w:w="100" w:type="dxa"/>
              <w:left w:w="90" w:type="dxa"/>
              <w:bottom w:w="100" w:type="dxa"/>
              <w:right w:w="100" w:type="dxa"/>
            </w:tcMar>
          </w:tcPr>
          <w:p>
            <w:pPr>
              <w:pStyle w:val="LO-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ALVEOLÓTOMO LUER  CURVO :ALVEOLÓTOMO LUER  CURVO, 16 CM,  PARA APARAR ESPÍCULAS ÓSSEAS, EM AÇO INOXIDÁVEL, EMBALAGENS INDIVIDUAIS, COM REGISTRO.</w:t>
            </w:r>
          </w:p>
        </w:tc>
        <w:tc>
          <w:tcPr>
            <w:tcW w:w="1740" w:type="dxa"/>
            <w:tcBorders>
              <w:top w:val="single" w:sz="4" w:space="0" w:color="000001"/>
              <w:left w:val="single" w:sz="4" w:space="0" w:color="000001"/>
              <w:bottom w:val="single" w:sz="8" w:space="0" w:color="000001"/>
              <w:right w:val="single" w:sz="4" w:space="0" w:color="000001"/>
            </w:tcBorders>
            <w:shd w:fill="auto" w:val="clear"/>
          </w:tcPr>
          <w:p>
            <w:pPr>
              <w:pStyle w:val="LO-normal"/>
              <w:keepNext w:val="false"/>
              <w:keepLines/>
              <w:widowControl w:val="false"/>
              <w:pBdr/>
              <w:shd w:val="clear" w:fill="auto"/>
              <w:spacing w:lineRule="auto" w:line="240" w:before="200" w:after="0"/>
              <w:ind w:hanging="0" w:left="283" w:right="171"/>
              <w:jc w:val="center"/>
              <w:rPr>
                <w:rFonts w:ascii="Times New Roman" w:hAnsi="Times New Roman" w:eastAsia="Times New Roman" w:cs="Times New Roman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UN</w:t>
            </w:r>
          </w:p>
        </w:tc>
        <w:tc>
          <w:tcPr>
            <w:tcW w:w="1846" w:type="dxa"/>
            <w:tcBorders>
              <w:top w:val="single" w:sz="4" w:space="0" w:color="000001"/>
              <w:left w:val="single" w:sz="4" w:space="0" w:color="000001"/>
              <w:bottom w:val="single" w:sz="8" w:space="0" w:color="000001"/>
              <w:right w:val="single" w:sz="4" w:space="0" w:color="000001"/>
            </w:tcBorders>
            <w:shd w:fill="auto" w:val="clear"/>
          </w:tcPr>
          <w:p>
            <w:pPr>
              <w:pStyle w:val="LO-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 xml:space="preserve">30 </w:t>
            </w:r>
          </w:p>
        </w:tc>
      </w:tr>
      <w:tr>
        <w:trPr>
          <w:trHeight w:val="433" w:hRule="atLeast"/>
        </w:trPr>
        <w:tc>
          <w:tcPr>
            <w:tcW w:w="8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8" w:space="0" w:color="000001"/>
            </w:tcBorders>
            <w:shd w:fill="auto" w:val="clear"/>
          </w:tcPr>
          <w:p>
            <w:pPr>
              <w:pStyle w:val="LO-normal"/>
              <w:keepNext w:val="false"/>
              <w:keepLines/>
              <w:widowControl w:val="false"/>
              <w:pBdr/>
              <w:shd w:val="clear" w:fill="auto"/>
              <w:spacing w:lineRule="auto" w:line="240" w:before="200" w:after="0"/>
              <w:ind w:hanging="0" w:left="-141" w:right="-3"/>
              <w:jc w:val="center"/>
              <w:rPr>
                <w:rFonts w:ascii="Times New Roman" w:hAnsi="Times New Roman" w:eastAsia="Times New Roman" w:cs="Times New Roman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15</w:t>
            </w:r>
          </w:p>
        </w:tc>
        <w:tc>
          <w:tcPr>
            <w:tcW w:w="1379" w:type="dxa"/>
            <w:tcBorders>
              <w:top w:val="single" w:sz="6" w:space="0" w:color="CCCCCC"/>
              <w:left w:val="single" w:sz="6" w:space="0" w:color="CCCCCC"/>
              <w:bottom w:val="single" w:sz="6" w:space="0" w:color="000001"/>
              <w:right w:val="single" w:sz="6" w:space="0" w:color="000001"/>
            </w:tcBorders>
            <w:shd w:fill="auto" w:val="clear"/>
            <w:tcMar>
              <w:top w:w="40" w:type="dxa"/>
              <w:left w:w="24" w:type="dxa"/>
              <w:bottom w:w="40" w:type="dxa"/>
              <w:right w:w="40" w:type="dxa"/>
            </w:tcMar>
            <w:vAlign w:val="center"/>
          </w:tcPr>
          <w:p>
            <w:pPr>
              <w:pStyle w:val="LO-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437877</w:t>
            </w:r>
          </w:p>
        </w:tc>
        <w:tc>
          <w:tcPr>
            <w:tcW w:w="46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  <w:tcMar>
              <w:top w:w="100" w:type="dxa"/>
              <w:left w:w="90" w:type="dxa"/>
              <w:bottom w:w="100" w:type="dxa"/>
              <w:right w:w="100" w:type="dxa"/>
            </w:tcMar>
          </w:tcPr>
          <w:p>
            <w:pPr>
              <w:pStyle w:val="LO-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APLICADOR DE  HIDROXIDO DE CALCIO DUPLO, ANGULADO, EM AÇO INOXIDÁVEL,AUTOCLAVÁVEL.</w:t>
            </w:r>
          </w:p>
        </w:tc>
        <w:tc>
          <w:tcPr>
            <w:tcW w:w="174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  <w:tcMar>
              <w:left w:w="93" w:type="dxa"/>
            </w:tcMar>
          </w:tcPr>
          <w:p>
            <w:pPr>
              <w:pStyle w:val="LO-normal"/>
              <w:keepNext w:val="false"/>
              <w:keepLines/>
              <w:widowControl w:val="false"/>
              <w:pBdr/>
              <w:shd w:val="clear" w:fill="auto"/>
              <w:spacing w:lineRule="auto" w:line="240" w:before="200" w:after="0"/>
              <w:ind w:hanging="0" w:left="283" w:right="171"/>
              <w:jc w:val="center"/>
              <w:rPr>
                <w:rFonts w:ascii="Times New Roman" w:hAnsi="Times New Roman" w:eastAsia="Times New Roman" w:cs="Times New Roman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UN</w:t>
            </w:r>
          </w:p>
        </w:tc>
        <w:tc>
          <w:tcPr>
            <w:tcW w:w="184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  <w:tcMar>
              <w:left w:w="93" w:type="dxa"/>
            </w:tcMar>
          </w:tcPr>
          <w:p>
            <w:pPr>
              <w:pStyle w:val="LO-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 xml:space="preserve">  </w:t>
            </w:r>
            <w:r>
              <w:rPr>
                <w:rFonts w:eastAsia="Times New Roman" w:cs="Times New Roman" w:ascii="Times New Roman" w:hAnsi="Times New Roman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 xml:space="preserve">100 </w:t>
            </w:r>
          </w:p>
        </w:tc>
      </w:tr>
      <w:tr>
        <w:trPr>
          <w:trHeight w:val="433" w:hRule="atLeast"/>
        </w:trPr>
        <w:tc>
          <w:tcPr>
            <w:tcW w:w="8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8" w:space="0" w:color="000001"/>
            </w:tcBorders>
            <w:shd w:fill="auto" w:val="clear"/>
          </w:tcPr>
          <w:p>
            <w:pPr>
              <w:pStyle w:val="LO-normal"/>
              <w:keepNext w:val="false"/>
              <w:keepLines/>
              <w:widowControl w:val="false"/>
              <w:pBdr/>
              <w:shd w:val="clear" w:fill="auto"/>
              <w:spacing w:lineRule="auto" w:line="240" w:before="200" w:after="0"/>
              <w:ind w:hanging="0" w:left="-141" w:right="-3"/>
              <w:jc w:val="center"/>
              <w:rPr>
                <w:rFonts w:ascii="Times New Roman" w:hAnsi="Times New Roman" w:eastAsia="Times New Roman" w:cs="Times New Roman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16</w:t>
            </w:r>
          </w:p>
        </w:tc>
        <w:tc>
          <w:tcPr>
            <w:tcW w:w="1379" w:type="dxa"/>
            <w:tcBorders>
              <w:top w:val="single" w:sz="6" w:space="0" w:color="CCCCCC"/>
              <w:left w:val="single" w:sz="6" w:space="0" w:color="CCCCCC"/>
              <w:bottom w:val="single" w:sz="6" w:space="0" w:color="000001"/>
              <w:right w:val="single" w:sz="6" w:space="0" w:color="000001"/>
            </w:tcBorders>
            <w:shd w:fill="auto" w:val="clear"/>
            <w:tcMar>
              <w:top w:w="40" w:type="dxa"/>
              <w:left w:w="24" w:type="dxa"/>
              <w:bottom w:w="40" w:type="dxa"/>
              <w:right w:w="40" w:type="dxa"/>
            </w:tcMar>
            <w:vAlign w:val="center"/>
          </w:tcPr>
          <w:p>
            <w:pPr>
              <w:pStyle w:val="LO-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440147</w:t>
            </w:r>
          </w:p>
        </w:tc>
        <w:tc>
          <w:tcPr>
            <w:tcW w:w="46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  <w:tcMar>
              <w:top w:w="100" w:type="dxa"/>
              <w:left w:w="90" w:type="dxa"/>
              <w:bottom w:w="100" w:type="dxa"/>
              <w:right w:w="100" w:type="dxa"/>
            </w:tcMar>
          </w:tcPr>
          <w:p>
            <w:pPr>
              <w:pStyle w:val="LO-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BANDEJA RETANGULAR HOSPITALAR: BANDEJA RETANGULAR HOSPITALAR EM AÇO INOXIDÁVEL, TAMANHO 22CMX12CMX1,5CM, AUTOCLAVÁVEL.</w:t>
            </w:r>
          </w:p>
        </w:tc>
        <w:tc>
          <w:tcPr>
            <w:tcW w:w="174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  <w:tcMar>
              <w:left w:w="93" w:type="dxa"/>
            </w:tcMar>
          </w:tcPr>
          <w:p>
            <w:pPr>
              <w:pStyle w:val="LO-normal"/>
              <w:keepNext w:val="false"/>
              <w:keepLines/>
              <w:widowControl w:val="false"/>
              <w:pBdr/>
              <w:shd w:val="clear" w:fill="auto"/>
              <w:spacing w:lineRule="auto" w:line="240" w:before="200" w:after="0"/>
              <w:ind w:hanging="0" w:left="283" w:right="171"/>
              <w:jc w:val="center"/>
              <w:rPr>
                <w:rFonts w:ascii="Times New Roman" w:hAnsi="Times New Roman" w:eastAsia="Times New Roman" w:cs="Times New Roman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UN</w:t>
            </w:r>
          </w:p>
        </w:tc>
        <w:tc>
          <w:tcPr>
            <w:tcW w:w="184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  <w:tcMar>
              <w:left w:w="93" w:type="dxa"/>
            </w:tcMar>
          </w:tcPr>
          <w:p>
            <w:pPr>
              <w:pStyle w:val="LO-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 xml:space="preserve">50 </w:t>
            </w:r>
          </w:p>
        </w:tc>
      </w:tr>
      <w:tr>
        <w:trPr>
          <w:trHeight w:val="433" w:hRule="atLeast"/>
        </w:trPr>
        <w:tc>
          <w:tcPr>
            <w:tcW w:w="8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8" w:space="0" w:color="000001"/>
            </w:tcBorders>
            <w:shd w:fill="auto" w:val="clear"/>
          </w:tcPr>
          <w:p>
            <w:pPr>
              <w:pStyle w:val="LO-normal"/>
              <w:keepNext w:val="false"/>
              <w:keepLines/>
              <w:widowControl w:val="false"/>
              <w:pBdr/>
              <w:shd w:val="clear" w:fill="auto"/>
              <w:spacing w:lineRule="auto" w:line="240" w:before="200" w:after="0"/>
              <w:ind w:hanging="0" w:left="-141" w:right="-3"/>
              <w:jc w:val="center"/>
              <w:rPr>
                <w:rFonts w:ascii="Times New Roman" w:hAnsi="Times New Roman" w:eastAsia="Times New Roman" w:cs="Times New Roman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17</w:t>
            </w:r>
          </w:p>
        </w:tc>
        <w:tc>
          <w:tcPr>
            <w:tcW w:w="1379" w:type="dxa"/>
            <w:tcBorders>
              <w:top w:val="single" w:sz="6" w:space="0" w:color="CCCCCC"/>
              <w:left w:val="single" w:sz="6" w:space="0" w:color="CCCCCC"/>
              <w:bottom w:val="single" w:sz="6" w:space="0" w:color="000001"/>
              <w:right w:val="single" w:sz="6" w:space="0" w:color="000001"/>
            </w:tcBorders>
            <w:shd w:fill="auto" w:val="clear"/>
            <w:tcMar>
              <w:top w:w="40" w:type="dxa"/>
              <w:left w:w="24" w:type="dxa"/>
              <w:bottom w:w="40" w:type="dxa"/>
              <w:right w:w="40" w:type="dxa"/>
            </w:tcMar>
            <w:vAlign w:val="center"/>
          </w:tcPr>
          <w:p>
            <w:pPr>
              <w:pStyle w:val="LO-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440162.</w:t>
            </w:r>
          </w:p>
        </w:tc>
        <w:tc>
          <w:tcPr>
            <w:tcW w:w="46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  <w:tcMar>
              <w:top w:w="100" w:type="dxa"/>
              <w:left w:w="90" w:type="dxa"/>
              <w:bottom w:w="100" w:type="dxa"/>
              <w:right w:w="100" w:type="dxa"/>
            </w:tcMar>
          </w:tcPr>
          <w:p>
            <w:pPr>
              <w:pStyle w:val="LO-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highlight w:val="yellow"/>
                <w:u w:val="none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BANDEJA RETANGULAR HOSPITALAR: BANDEJA RETANGULAR HOSPITALAR EM AÇO INOXIDÁVEL, TAMANHO 22CMX18CMX1,5CM, AUTOCLAVÁVEL.</w:t>
            </w:r>
          </w:p>
        </w:tc>
        <w:tc>
          <w:tcPr>
            <w:tcW w:w="174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  <w:tcMar>
              <w:left w:w="93" w:type="dxa"/>
            </w:tcMar>
          </w:tcPr>
          <w:p>
            <w:pPr>
              <w:pStyle w:val="LO-normal"/>
              <w:keepNext w:val="false"/>
              <w:keepLines/>
              <w:widowControl w:val="false"/>
              <w:pBdr/>
              <w:shd w:val="clear" w:fill="auto"/>
              <w:spacing w:lineRule="auto" w:line="240" w:before="200" w:after="0"/>
              <w:ind w:hanging="0" w:left="283" w:right="171"/>
              <w:jc w:val="center"/>
              <w:rPr>
                <w:rFonts w:ascii="Times New Roman" w:hAnsi="Times New Roman" w:eastAsia="Times New Roman" w:cs="Times New Roman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UN</w:t>
            </w:r>
          </w:p>
        </w:tc>
        <w:tc>
          <w:tcPr>
            <w:tcW w:w="184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  <w:tcMar>
              <w:left w:w="93" w:type="dxa"/>
            </w:tcMar>
          </w:tcPr>
          <w:p>
            <w:pPr>
              <w:pStyle w:val="LO-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59</w:t>
            </w:r>
          </w:p>
        </w:tc>
      </w:tr>
      <w:tr>
        <w:trPr>
          <w:trHeight w:val="433" w:hRule="atLeast"/>
        </w:trPr>
        <w:tc>
          <w:tcPr>
            <w:tcW w:w="8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8" w:space="0" w:color="000001"/>
            </w:tcBorders>
            <w:shd w:fill="auto" w:val="clear"/>
          </w:tcPr>
          <w:p>
            <w:pPr>
              <w:pStyle w:val="LO-normal"/>
              <w:keepNext w:val="false"/>
              <w:keepLines/>
              <w:widowControl w:val="false"/>
              <w:pBdr/>
              <w:shd w:val="clear" w:fill="auto"/>
              <w:spacing w:lineRule="auto" w:line="240" w:before="200" w:after="0"/>
              <w:ind w:hanging="0" w:left="-141" w:right="-3"/>
              <w:jc w:val="center"/>
              <w:rPr>
                <w:rFonts w:ascii="Times New Roman" w:hAnsi="Times New Roman" w:eastAsia="Times New Roman" w:cs="Times New Roman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18</w:t>
            </w:r>
          </w:p>
        </w:tc>
        <w:tc>
          <w:tcPr>
            <w:tcW w:w="1379" w:type="dxa"/>
            <w:tcBorders>
              <w:top w:val="single" w:sz="6" w:space="0" w:color="CCCCCC"/>
              <w:left w:val="single" w:sz="6" w:space="0" w:color="CCCCCC"/>
              <w:bottom w:val="single" w:sz="6" w:space="0" w:color="000001"/>
              <w:right w:val="single" w:sz="6" w:space="0" w:color="000001"/>
            </w:tcBorders>
            <w:shd w:fill="auto" w:val="clear"/>
            <w:tcMar>
              <w:top w:w="40" w:type="dxa"/>
              <w:left w:w="24" w:type="dxa"/>
              <w:bottom w:w="40" w:type="dxa"/>
              <w:right w:w="40" w:type="dxa"/>
            </w:tcMar>
            <w:vAlign w:val="center"/>
          </w:tcPr>
          <w:p>
            <w:pPr>
              <w:pStyle w:val="LO-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272821</w:t>
            </w:r>
          </w:p>
        </w:tc>
        <w:tc>
          <w:tcPr>
            <w:tcW w:w="46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  <w:tcMar>
              <w:top w:w="100" w:type="dxa"/>
              <w:left w:w="90" w:type="dxa"/>
              <w:bottom w:w="100" w:type="dxa"/>
              <w:right w:w="100" w:type="dxa"/>
            </w:tcMar>
          </w:tcPr>
          <w:p>
            <w:pPr>
              <w:pStyle w:val="LO-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 xml:space="preserve">CABO PARA BISTURI N.3: CABO PARA BISTURI N. 3, </w:t>
            </w:r>
          </w:p>
          <w:p>
            <w:pPr>
              <w:pStyle w:val="LO-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 xml:space="preserve">EM AÇO INOXIDÁVEL, AUTOCLAVÁVEL, COM </w:t>
            </w:r>
          </w:p>
          <w:p>
            <w:pPr>
              <w:pStyle w:val="LO-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 xml:space="preserve">REGISTRO NA ANVISA. EMBALAGENS INDIVIDUAIS </w:t>
            </w:r>
          </w:p>
        </w:tc>
        <w:tc>
          <w:tcPr>
            <w:tcW w:w="174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  <w:tcMar>
              <w:left w:w="93" w:type="dxa"/>
            </w:tcMar>
          </w:tcPr>
          <w:p>
            <w:pPr>
              <w:pStyle w:val="LO-normal"/>
              <w:keepNext w:val="false"/>
              <w:keepLines/>
              <w:widowControl w:val="false"/>
              <w:pBdr/>
              <w:shd w:val="clear" w:fill="auto"/>
              <w:spacing w:lineRule="auto" w:line="240" w:before="200" w:after="0"/>
              <w:ind w:hanging="0" w:left="283" w:right="171"/>
              <w:jc w:val="center"/>
              <w:rPr>
                <w:rFonts w:ascii="Times New Roman" w:hAnsi="Times New Roman" w:eastAsia="Times New Roman" w:cs="Times New Roman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UN</w:t>
            </w:r>
          </w:p>
        </w:tc>
        <w:tc>
          <w:tcPr>
            <w:tcW w:w="184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  <w:tcMar>
              <w:left w:w="93" w:type="dxa"/>
            </w:tcMar>
          </w:tcPr>
          <w:p>
            <w:pPr>
              <w:pStyle w:val="LO-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134</w:t>
            </w:r>
          </w:p>
        </w:tc>
      </w:tr>
      <w:tr>
        <w:trPr>
          <w:trHeight w:val="433" w:hRule="atLeast"/>
        </w:trPr>
        <w:tc>
          <w:tcPr>
            <w:tcW w:w="8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8" w:space="0" w:color="000001"/>
            </w:tcBorders>
            <w:shd w:fill="auto" w:val="clear"/>
          </w:tcPr>
          <w:p>
            <w:pPr>
              <w:pStyle w:val="LO-normal"/>
              <w:keepNext w:val="false"/>
              <w:keepLines/>
              <w:widowControl w:val="false"/>
              <w:pBdr/>
              <w:shd w:val="clear" w:fill="auto"/>
              <w:spacing w:lineRule="auto" w:line="240" w:before="200" w:after="0"/>
              <w:ind w:hanging="0" w:left="-141" w:right="-3"/>
              <w:jc w:val="center"/>
              <w:rPr>
                <w:rFonts w:ascii="Times New Roman" w:hAnsi="Times New Roman" w:eastAsia="Times New Roman" w:cs="Times New Roman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19</w:t>
            </w:r>
          </w:p>
        </w:tc>
        <w:tc>
          <w:tcPr>
            <w:tcW w:w="1379" w:type="dxa"/>
            <w:tcBorders>
              <w:top w:val="single" w:sz="6" w:space="0" w:color="CCCCCC"/>
              <w:left w:val="single" w:sz="6" w:space="0" w:color="CCCCCC"/>
              <w:bottom w:val="single" w:sz="6" w:space="0" w:color="000001"/>
              <w:right w:val="single" w:sz="6" w:space="0" w:color="000001"/>
            </w:tcBorders>
            <w:shd w:fill="auto" w:val="clear"/>
            <w:tcMar>
              <w:top w:w="40" w:type="dxa"/>
              <w:left w:w="24" w:type="dxa"/>
              <w:bottom w:w="40" w:type="dxa"/>
              <w:right w:w="40" w:type="dxa"/>
            </w:tcMar>
            <w:vAlign w:val="center"/>
          </w:tcPr>
          <w:p>
            <w:pPr>
              <w:pStyle w:val="LO-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300758</w:t>
            </w:r>
          </w:p>
        </w:tc>
        <w:tc>
          <w:tcPr>
            <w:tcW w:w="46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  <w:tcMar>
              <w:top w:w="100" w:type="dxa"/>
              <w:left w:w="90" w:type="dxa"/>
              <w:bottom w:w="100" w:type="dxa"/>
              <w:right w:w="100" w:type="dxa"/>
            </w:tcMar>
          </w:tcPr>
          <w:p>
            <w:pPr>
              <w:pStyle w:val="LO-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 xml:space="preserve">CABO PARA ESPELHO: CABO PARA ESPELHO UNIDADES ODONTOLÓGICO PLAN N.3, EM AÇO INOXIDÁVEL, </w:t>
            </w:r>
          </w:p>
          <w:p>
            <w:pPr>
              <w:pStyle w:val="LO-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highlight w:val="yellow"/>
                <w:u w:val="none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AUTOCLAVÁVEL.</w:t>
            </w:r>
          </w:p>
        </w:tc>
        <w:tc>
          <w:tcPr>
            <w:tcW w:w="174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  <w:tcMar>
              <w:left w:w="93" w:type="dxa"/>
            </w:tcMar>
          </w:tcPr>
          <w:p>
            <w:pPr>
              <w:pStyle w:val="LO-normal"/>
              <w:keepNext w:val="false"/>
              <w:keepLines/>
              <w:widowControl w:val="false"/>
              <w:pBdr/>
              <w:shd w:val="clear" w:fill="auto"/>
              <w:spacing w:lineRule="auto" w:line="240" w:before="200" w:after="0"/>
              <w:ind w:hanging="0" w:left="283" w:right="171"/>
              <w:jc w:val="center"/>
              <w:rPr>
                <w:rFonts w:ascii="Times New Roman" w:hAnsi="Times New Roman" w:eastAsia="Times New Roman" w:cs="Times New Roman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UN</w:t>
            </w:r>
          </w:p>
        </w:tc>
        <w:tc>
          <w:tcPr>
            <w:tcW w:w="184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  <w:tcMar>
              <w:left w:w="93" w:type="dxa"/>
            </w:tcMar>
          </w:tcPr>
          <w:p>
            <w:pPr>
              <w:pStyle w:val="LO-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23</w:t>
            </w:r>
          </w:p>
        </w:tc>
      </w:tr>
      <w:tr>
        <w:trPr>
          <w:trHeight w:val="433" w:hRule="atLeast"/>
        </w:trPr>
        <w:tc>
          <w:tcPr>
            <w:tcW w:w="840" w:type="dxa"/>
            <w:tcBorders>
              <w:top w:val="single" w:sz="4" w:space="0" w:color="000001"/>
              <w:left w:val="single" w:sz="4" w:space="0" w:color="000001"/>
              <w:bottom w:val="single" w:sz="8" w:space="0" w:color="000001"/>
              <w:right w:val="single" w:sz="8" w:space="0" w:color="000001"/>
            </w:tcBorders>
            <w:shd w:fill="auto" w:val="clear"/>
          </w:tcPr>
          <w:p>
            <w:pPr>
              <w:pStyle w:val="LO-normal"/>
              <w:keepNext w:val="false"/>
              <w:keepLines/>
              <w:widowControl w:val="false"/>
              <w:pBdr/>
              <w:shd w:val="clear" w:fill="auto"/>
              <w:spacing w:lineRule="auto" w:line="240" w:before="200" w:after="0"/>
              <w:ind w:hanging="0" w:left="-141" w:right="-3"/>
              <w:jc w:val="center"/>
              <w:rPr>
                <w:rFonts w:ascii="Times New Roman" w:hAnsi="Times New Roman" w:eastAsia="Times New Roman" w:cs="Times New Roman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20</w:t>
            </w:r>
          </w:p>
        </w:tc>
        <w:tc>
          <w:tcPr>
            <w:tcW w:w="1379" w:type="dxa"/>
            <w:tcBorders>
              <w:top w:val="single" w:sz="6" w:space="0" w:color="CCCCCC"/>
              <w:left w:val="single" w:sz="6" w:space="0" w:color="CCCCCC"/>
              <w:bottom w:val="single" w:sz="6" w:space="0" w:color="000001"/>
              <w:right w:val="single" w:sz="6" w:space="0" w:color="000001"/>
            </w:tcBorders>
            <w:shd w:fill="auto" w:val="clear"/>
            <w:tcMar>
              <w:top w:w="40" w:type="dxa"/>
              <w:left w:w="24" w:type="dxa"/>
              <w:bottom w:w="40" w:type="dxa"/>
              <w:right w:w="40" w:type="dxa"/>
            </w:tcMar>
            <w:vAlign w:val="center"/>
          </w:tcPr>
          <w:p>
            <w:pPr>
              <w:pStyle w:val="LO-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300758</w:t>
            </w:r>
          </w:p>
        </w:tc>
        <w:tc>
          <w:tcPr>
            <w:tcW w:w="46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  <w:tcMar>
              <w:top w:w="100" w:type="dxa"/>
              <w:left w:w="90" w:type="dxa"/>
              <w:bottom w:w="100" w:type="dxa"/>
              <w:right w:w="100" w:type="dxa"/>
            </w:tcMar>
          </w:tcPr>
          <w:p>
            <w:pPr>
              <w:pStyle w:val="LO-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CABO PARA ESPELHO: CABO PARA ESPELHO ODONTOLÓGICO PLAN N.5, EM AÇO INOXIDÁVEL, AUTOCLAVÁVEL.</w:t>
            </w:r>
          </w:p>
        </w:tc>
        <w:tc>
          <w:tcPr>
            <w:tcW w:w="174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  <w:tcMar>
              <w:left w:w="93" w:type="dxa"/>
            </w:tcMar>
          </w:tcPr>
          <w:p>
            <w:pPr>
              <w:pStyle w:val="LO-normal"/>
              <w:keepNext w:val="false"/>
              <w:keepLines/>
              <w:widowControl w:val="false"/>
              <w:pBdr/>
              <w:shd w:val="clear" w:fill="auto"/>
              <w:spacing w:lineRule="auto" w:line="240" w:before="200" w:after="0"/>
              <w:ind w:hanging="0" w:left="283" w:right="171"/>
              <w:jc w:val="center"/>
              <w:rPr>
                <w:rFonts w:ascii="Times New Roman" w:hAnsi="Times New Roman" w:eastAsia="Times New Roman" w:cs="Times New Roman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UN</w:t>
            </w:r>
          </w:p>
        </w:tc>
        <w:tc>
          <w:tcPr>
            <w:tcW w:w="184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  <w:tcMar>
              <w:left w:w="93" w:type="dxa"/>
            </w:tcMar>
          </w:tcPr>
          <w:p>
            <w:pPr>
              <w:pStyle w:val="LO-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 xml:space="preserve">100 </w:t>
            </w:r>
          </w:p>
        </w:tc>
      </w:tr>
      <w:tr>
        <w:trPr>
          <w:trHeight w:val="433" w:hRule="atLeast"/>
        </w:trPr>
        <w:tc>
          <w:tcPr>
            <w:tcW w:w="84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  <w:tcMar>
              <w:left w:w="93" w:type="dxa"/>
            </w:tcMar>
          </w:tcPr>
          <w:p>
            <w:pPr>
              <w:pStyle w:val="LO-normal"/>
              <w:keepNext w:val="false"/>
              <w:keepLines/>
              <w:widowControl w:val="false"/>
              <w:pBdr/>
              <w:shd w:val="clear" w:fill="auto"/>
              <w:spacing w:lineRule="auto" w:line="240" w:before="200" w:after="0"/>
              <w:ind w:hanging="0" w:left="-141" w:right="-3"/>
              <w:jc w:val="center"/>
              <w:rPr>
                <w:rFonts w:ascii="Times New Roman" w:hAnsi="Times New Roman" w:eastAsia="Times New Roman" w:cs="Times New Roman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21</w:t>
            </w:r>
          </w:p>
        </w:tc>
        <w:tc>
          <w:tcPr>
            <w:tcW w:w="1379" w:type="dxa"/>
            <w:tcBorders>
              <w:top w:val="single" w:sz="6" w:space="0" w:color="CCCCCC"/>
              <w:left w:val="single" w:sz="6" w:space="0" w:color="CCCCCC"/>
              <w:bottom w:val="single" w:sz="6" w:space="0" w:color="000001"/>
              <w:right w:val="single" w:sz="6" w:space="0" w:color="000001"/>
            </w:tcBorders>
            <w:shd w:fill="auto" w:val="clear"/>
            <w:tcMar>
              <w:top w:w="40" w:type="dxa"/>
              <w:left w:w="24" w:type="dxa"/>
              <w:bottom w:w="40" w:type="dxa"/>
              <w:right w:w="40" w:type="dxa"/>
            </w:tcMar>
            <w:vAlign w:val="center"/>
          </w:tcPr>
          <w:p>
            <w:pPr>
              <w:pStyle w:val="LO-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42012</w:t>
            </w: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46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  <w:tcMar>
              <w:top w:w="100" w:type="dxa"/>
              <w:left w:w="90" w:type="dxa"/>
              <w:bottom w:w="100" w:type="dxa"/>
              <w:right w:w="100" w:type="dxa"/>
            </w:tcMar>
          </w:tcPr>
          <w:p>
            <w:pPr>
              <w:pStyle w:val="LO-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CALCADOR TIPO PAIVA: COM OS NÚMERO 1 USADO PARA ENDODONTIA, EM AÇO INOX.  AUTOCLAVÁVEL</w:t>
            </w:r>
          </w:p>
        </w:tc>
        <w:tc>
          <w:tcPr>
            <w:tcW w:w="174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  <w:tcMar>
              <w:left w:w="93" w:type="dxa"/>
            </w:tcMar>
          </w:tcPr>
          <w:p>
            <w:pPr>
              <w:pStyle w:val="LO-normal"/>
              <w:keepNext w:val="false"/>
              <w:keepLines/>
              <w:widowControl w:val="false"/>
              <w:pBdr/>
              <w:shd w:val="clear" w:fill="auto"/>
              <w:spacing w:lineRule="auto" w:line="240" w:before="200" w:after="0"/>
              <w:ind w:hanging="0" w:left="283" w:right="171"/>
              <w:jc w:val="center"/>
              <w:rPr>
                <w:rFonts w:ascii="Times New Roman" w:hAnsi="Times New Roman" w:eastAsia="Times New Roman" w:cs="Times New Roman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UN</w:t>
            </w:r>
          </w:p>
        </w:tc>
        <w:tc>
          <w:tcPr>
            <w:tcW w:w="184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  <w:tcMar>
              <w:left w:w="93" w:type="dxa"/>
            </w:tcMar>
          </w:tcPr>
          <w:p>
            <w:pPr>
              <w:pStyle w:val="LO-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 xml:space="preserve">20 </w:t>
            </w:r>
          </w:p>
        </w:tc>
      </w:tr>
      <w:tr>
        <w:trPr>
          <w:trHeight w:val="433" w:hRule="atLeast"/>
        </w:trPr>
        <w:tc>
          <w:tcPr>
            <w:tcW w:w="84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  <w:tcMar>
              <w:left w:w="93" w:type="dxa"/>
            </w:tcMar>
          </w:tcPr>
          <w:p>
            <w:pPr>
              <w:pStyle w:val="LO-normal"/>
              <w:keepNext w:val="false"/>
              <w:keepLines/>
              <w:widowControl w:val="false"/>
              <w:pBdr/>
              <w:shd w:val="clear" w:fill="auto"/>
              <w:spacing w:lineRule="auto" w:line="240" w:before="200" w:after="0"/>
              <w:ind w:hanging="0" w:left="-141" w:right="-3"/>
              <w:jc w:val="center"/>
              <w:rPr>
                <w:rFonts w:ascii="Times New Roman" w:hAnsi="Times New Roman" w:eastAsia="Times New Roman" w:cs="Times New Roman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</w:rPr>
              <w:t>22</w:t>
            </w:r>
          </w:p>
        </w:tc>
        <w:tc>
          <w:tcPr>
            <w:tcW w:w="1379" w:type="dxa"/>
            <w:tcBorders>
              <w:top w:val="single" w:sz="6" w:space="0" w:color="CCCCCC"/>
              <w:left w:val="single" w:sz="6" w:space="0" w:color="CCCCCC"/>
              <w:bottom w:val="single" w:sz="6" w:space="0" w:color="000001"/>
              <w:right w:val="single" w:sz="6" w:space="0" w:color="000001"/>
            </w:tcBorders>
            <w:shd w:fill="auto" w:val="clear"/>
            <w:tcMar>
              <w:top w:w="40" w:type="dxa"/>
              <w:left w:w="24" w:type="dxa"/>
              <w:bottom w:w="40" w:type="dxa"/>
              <w:right w:w="40" w:type="dxa"/>
            </w:tcMar>
            <w:vAlign w:val="center"/>
          </w:tcPr>
          <w:p>
            <w:pPr>
              <w:pStyle w:val="LO-normal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420126</w:t>
            </w:r>
          </w:p>
        </w:tc>
        <w:tc>
          <w:tcPr>
            <w:tcW w:w="46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  <w:tcMar>
              <w:top w:w="100" w:type="dxa"/>
              <w:left w:w="90" w:type="dxa"/>
              <w:bottom w:w="100" w:type="dxa"/>
              <w:right w:w="100" w:type="dxa"/>
            </w:tcMar>
          </w:tcPr>
          <w:p>
            <w:pPr>
              <w:pStyle w:val="LO-normal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CALCADOR TIPO PAIVA: COM OS NÚMERO 2 USADO PARA ENDODONTIA, EM AÇO INOX.  AUTOCLAVÁVEL</w:t>
            </w:r>
          </w:p>
        </w:tc>
        <w:tc>
          <w:tcPr>
            <w:tcW w:w="174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  <w:tcMar>
              <w:left w:w="93" w:type="dxa"/>
            </w:tcMar>
          </w:tcPr>
          <w:p>
            <w:pPr>
              <w:pStyle w:val="LO-normal"/>
              <w:keepLines/>
              <w:widowControl w:val="false"/>
              <w:spacing w:lineRule="auto" w:line="240" w:before="200" w:after="0"/>
              <w:ind w:hanging="0" w:left="283" w:right="171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</w:rPr>
              <w:t>UN</w:t>
            </w:r>
          </w:p>
        </w:tc>
        <w:tc>
          <w:tcPr>
            <w:tcW w:w="184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  <w:tcMar>
              <w:left w:w="93" w:type="dxa"/>
            </w:tcMar>
          </w:tcPr>
          <w:p>
            <w:pPr>
              <w:pStyle w:val="LO-normal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 xml:space="preserve">20 </w:t>
            </w:r>
          </w:p>
        </w:tc>
      </w:tr>
      <w:tr>
        <w:trPr>
          <w:trHeight w:val="433" w:hRule="atLeast"/>
        </w:trPr>
        <w:tc>
          <w:tcPr>
            <w:tcW w:w="84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  <w:tcMar>
              <w:left w:w="93" w:type="dxa"/>
            </w:tcMar>
          </w:tcPr>
          <w:p>
            <w:pPr>
              <w:pStyle w:val="LO-normal"/>
              <w:keepNext w:val="false"/>
              <w:keepLines/>
              <w:widowControl w:val="false"/>
              <w:pBdr/>
              <w:shd w:val="clear" w:fill="auto"/>
              <w:spacing w:lineRule="auto" w:line="240" w:before="200" w:after="0"/>
              <w:ind w:hanging="0" w:left="-141" w:right="-3"/>
              <w:jc w:val="center"/>
              <w:rPr>
                <w:rFonts w:ascii="Times New Roman" w:hAnsi="Times New Roman" w:eastAsia="Times New Roman" w:cs="Times New Roman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</w:rPr>
              <w:t>23</w:t>
            </w:r>
          </w:p>
        </w:tc>
        <w:tc>
          <w:tcPr>
            <w:tcW w:w="1379" w:type="dxa"/>
            <w:tcBorders>
              <w:top w:val="single" w:sz="6" w:space="0" w:color="CCCCCC"/>
              <w:left w:val="single" w:sz="6" w:space="0" w:color="CCCCCC"/>
              <w:bottom w:val="single" w:sz="6" w:space="0" w:color="000001"/>
              <w:right w:val="single" w:sz="6" w:space="0" w:color="000001"/>
            </w:tcBorders>
            <w:shd w:fill="auto" w:val="clear"/>
            <w:tcMar>
              <w:top w:w="40" w:type="dxa"/>
              <w:left w:w="24" w:type="dxa"/>
              <w:bottom w:w="40" w:type="dxa"/>
              <w:right w:w="40" w:type="dxa"/>
            </w:tcMar>
            <w:vAlign w:val="center"/>
          </w:tcPr>
          <w:p>
            <w:pPr>
              <w:pStyle w:val="LO-normal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420127</w:t>
            </w:r>
          </w:p>
        </w:tc>
        <w:tc>
          <w:tcPr>
            <w:tcW w:w="46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  <w:tcMar>
              <w:top w:w="100" w:type="dxa"/>
              <w:left w:w="90" w:type="dxa"/>
              <w:bottom w:w="100" w:type="dxa"/>
              <w:right w:w="100" w:type="dxa"/>
            </w:tcMar>
          </w:tcPr>
          <w:p>
            <w:pPr>
              <w:pStyle w:val="LO-normal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CALCADOR TIPO PAIVA: COM OS NÚMERO 3 USADO PARA ENDODONTIA, EM AÇO INOX.  AUTOCLAVÁVEL</w:t>
            </w:r>
          </w:p>
        </w:tc>
        <w:tc>
          <w:tcPr>
            <w:tcW w:w="174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  <w:tcMar>
              <w:left w:w="93" w:type="dxa"/>
            </w:tcMar>
          </w:tcPr>
          <w:p>
            <w:pPr>
              <w:pStyle w:val="LO-normal"/>
              <w:keepLines/>
              <w:widowControl w:val="false"/>
              <w:spacing w:lineRule="auto" w:line="240" w:before="200" w:after="0"/>
              <w:ind w:hanging="0" w:left="283" w:right="171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</w:rPr>
              <w:t>UN</w:t>
            </w:r>
          </w:p>
        </w:tc>
        <w:tc>
          <w:tcPr>
            <w:tcW w:w="184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  <w:tcMar>
              <w:left w:w="93" w:type="dxa"/>
            </w:tcMar>
          </w:tcPr>
          <w:p>
            <w:pPr>
              <w:pStyle w:val="LO-normal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 xml:space="preserve">20 </w:t>
            </w:r>
          </w:p>
        </w:tc>
      </w:tr>
      <w:tr>
        <w:trPr>
          <w:trHeight w:val="433" w:hRule="atLeast"/>
        </w:trPr>
        <w:tc>
          <w:tcPr>
            <w:tcW w:w="84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  <w:tcMar>
              <w:left w:w="93" w:type="dxa"/>
            </w:tcMar>
          </w:tcPr>
          <w:p>
            <w:pPr>
              <w:pStyle w:val="LO-normal"/>
              <w:keepNext w:val="false"/>
              <w:keepLines/>
              <w:widowControl w:val="false"/>
              <w:pBdr/>
              <w:shd w:val="clear" w:fill="auto"/>
              <w:spacing w:lineRule="auto" w:line="240" w:before="200" w:after="0"/>
              <w:ind w:hanging="0" w:left="-141" w:right="-3"/>
              <w:jc w:val="center"/>
              <w:rPr>
                <w:rFonts w:ascii="Times New Roman" w:hAnsi="Times New Roman" w:eastAsia="Times New Roman" w:cs="Times New Roman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</w:rPr>
              <w:t>24</w:t>
            </w:r>
          </w:p>
        </w:tc>
        <w:tc>
          <w:tcPr>
            <w:tcW w:w="1379" w:type="dxa"/>
            <w:tcBorders>
              <w:top w:val="single" w:sz="6" w:space="0" w:color="CCCCCC"/>
              <w:left w:val="single" w:sz="6" w:space="0" w:color="CCCCCC"/>
              <w:bottom w:val="single" w:sz="6" w:space="0" w:color="000001"/>
              <w:right w:val="single" w:sz="6" w:space="0" w:color="000001"/>
            </w:tcBorders>
            <w:shd w:fill="auto" w:val="clear"/>
            <w:tcMar>
              <w:top w:w="40" w:type="dxa"/>
              <w:left w:w="24" w:type="dxa"/>
              <w:bottom w:w="40" w:type="dxa"/>
              <w:right w:w="40" w:type="dxa"/>
            </w:tcMar>
            <w:vAlign w:val="center"/>
          </w:tcPr>
          <w:p>
            <w:pPr>
              <w:pStyle w:val="LO-normal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420128</w:t>
            </w:r>
          </w:p>
        </w:tc>
        <w:tc>
          <w:tcPr>
            <w:tcW w:w="46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  <w:tcMar>
              <w:top w:w="100" w:type="dxa"/>
              <w:left w:w="90" w:type="dxa"/>
              <w:bottom w:w="100" w:type="dxa"/>
              <w:right w:w="100" w:type="dxa"/>
            </w:tcMar>
          </w:tcPr>
          <w:p>
            <w:pPr>
              <w:pStyle w:val="LO-normal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CALCADOR TIPO PAIVA: COM OS NÚMERO 4 USADO PARA ENDODONTIA, EM AÇO INOX.  AUTOCLAVÁVEL</w:t>
            </w:r>
          </w:p>
        </w:tc>
        <w:tc>
          <w:tcPr>
            <w:tcW w:w="174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  <w:tcMar>
              <w:left w:w="93" w:type="dxa"/>
            </w:tcMar>
          </w:tcPr>
          <w:p>
            <w:pPr>
              <w:pStyle w:val="LO-normal"/>
              <w:keepLines/>
              <w:widowControl w:val="false"/>
              <w:spacing w:lineRule="auto" w:line="240" w:before="200" w:after="0"/>
              <w:ind w:hanging="0" w:left="283" w:right="171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</w:rPr>
              <w:t>UN</w:t>
            </w:r>
          </w:p>
        </w:tc>
        <w:tc>
          <w:tcPr>
            <w:tcW w:w="184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  <w:tcMar>
              <w:left w:w="93" w:type="dxa"/>
            </w:tcMar>
          </w:tcPr>
          <w:p>
            <w:pPr>
              <w:pStyle w:val="LO-normal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 xml:space="preserve">20 </w:t>
            </w:r>
          </w:p>
        </w:tc>
      </w:tr>
      <w:tr>
        <w:trPr>
          <w:trHeight w:val="433" w:hRule="atLeast"/>
        </w:trPr>
        <w:tc>
          <w:tcPr>
            <w:tcW w:w="84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  <w:tcMar>
              <w:left w:w="93" w:type="dxa"/>
            </w:tcMar>
          </w:tcPr>
          <w:p>
            <w:pPr>
              <w:pStyle w:val="LO-normal"/>
              <w:keepNext w:val="false"/>
              <w:keepLines/>
              <w:widowControl w:val="false"/>
              <w:pBdr/>
              <w:shd w:val="clear" w:fill="auto"/>
              <w:spacing w:lineRule="auto" w:line="240" w:before="200" w:after="0"/>
              <w:ind w:hanging="0" w:left="-141" w:right="-3"/>
              <w:jc w:val="center"/>
              <w:rPr>
                <w:rFonts w:ascii="Times New Roman" w:hAnsi="Times New Roman" w:eastAsia="Times New Roman" w:cs="Times New Roman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</w:rPr>
              <w:t>25</w:t>
            </w:r>
          </w:p>
        </w:tc>
        <w:tc>
          <w:tcPr>
            <w:tcW w:w="1379" w:type="dxa"/>
            <w:tcBorders>
              <w:top w:val="single" w:sz="6" w:space="0" w:color="CCCCCC"/>
              <w:left w:val="single" w:sz="6" w:space="0" w:color="CCCCCC"/>
              <w:bottom w:val="single" w:sz="6" w:space="0" w:color="000001"/>
              <w:right w:val="single" w:sz="6" w:space="0" w:color="000001"/>
            </w:tcBorders>
            <w:shd w:fill="auto" w:val="clear"/>
            <w:tcMar>
              <w:top w:w="40" w:type="dxa"/>
              <w:left w:w="24" w:type="dxa"/>
              <w:bottom w:w="40" w:type="dxa"/>
              <w:right w:w="40" w:type="dxa"/>
            </w:tcMar>
            <w:vAlign w:val="center"/>
          </w:tcPr>
          <w:p>
            <w:pPr>
              <w:pStyle w:val="LO-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292635</w:t>
            </w:r>
          </w:p>
        </w:tc>
        <w:tc>
          <w:tcPr>
            <w:tcW w:w="46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  <w:tcMar>
              <w:top w:w="100" w:type="dxa"/>
              <w:left w:w="90" w:type="dxa"/>
              <w:bottom w:w="100" w:type="dxa"/>
              <w:right w:w="100" w:type="dxa"/>
            </w:tcMar>
          </w:tcPr>
          <w:p>
            <w:pPr>
              <w:pStyle w:val="LO-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highlight w:val="white"/>
                <w:u w:val="none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 xml:space="preserve">CÂNULA FRAZIER COM MANDRIL:CANULA  DE ASPIRAÇÃO CIRÚRGICA FRAZIER PARA SUCÇÃO, 18 CM, 3 MM DI METRO, COM MANDRIL, METÁLICA. </w:t>
            </w:r>
          </w:p>
        </w:tc>
        <w:tc>
          <w:tcPr>
            <w:tcW w:w="174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  <w:tcMar>
              <w:left w:w="93" w:type="dxa"/>
            </w:tcMar>
          </w:tcPr>
          <w:p>
            <w:pPr>
              <w:pStyle w:val="LO-normal"/>
              <w:keepNext w:val="false"/>
              <w:keepLines/>
              <w:widowControl w:val="false"/>
              <w:pBdr/>
              <w:shd w:val="clear" w:fill="auto"/>
              <w:spacing w:lineRule="auto" w:line="240" w:before="200" w:after="0"/>
              <w:ind w:hanging="0" w:left="283" w:right="171"/>
              <w:jc w:val="center"/>
              <w:rPr>
                <w:rFonts w:ascii="Times New Roman" w:hAnsi="Times New Roman" w:eastAsia="Times New Roman" w:cs="Times New Roman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UN</w:t>
            </w:r>
          </w:p>
        </w:tc>
        <w:tc>
          <w:tcPr>
            <w:tcW w:w="184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  <w:tcMar>
              <w:left w:w="93" w:type="dxa"/>
            </w:tcMar>
          </w:tcPr>
          <w:p>
            <w:pPr>
              <w:pStyle w:val="LO-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 xml:space="preserve">25 </w:t>
            </w:r>
          </w:p>
        </w:tc>
      </w:tr>
      <w:tr>
        <w:trPr>
          <w:trHeight w:val="433" w:hRule="atLeast"/>
        </w:trPr>
        <w:tc>
          <w:tcPr>
            <w:tcW w:w="84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  <w:tcMar>
              <w:left w:w="93" w:type="dxa"/>
            </w:tcMar>
          </w:tcPr>
          <w:p>
            <w:pPr>
              <w:pStyle w:val="LO-normal"/>
              <w:keepNext w:val="false"/>
              <w:keepLines/>
              <w:widowControl w:val="false"/>
              <w:pBdr/>
              <w:shd w:val="clear" w:fill="auto"/>
              <w:spacing w:lineRule="auto" w:line="240" w:before="200" w:after="0"/>
              <w:ind w:hanging="0" w:left="-141" w:right="-3"/>
              <w:jc w:val="center"/>
              <w:rPr>
                <w:rFonts w:ascii="Times New Roman" w:hAnsi="Times New Roman" w:eastAsia="Times New Roman" w:cs="Times New Roman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</w:rPr>
              <w:t>26</w:t>
            </w:r>
          </w:p>
        </w:tc>
        <w:tc>
          <w:tcPr>
            <w:tcW w:w="1379" w:type="dxa"/>
            <w:tcBorders>
              <w:top w:val="single" w:sz="6" w:space="0" w:color="CCCCCC"/>
              <w:left w:val="single" w:sz="6" w:space="0" w:color="CCCCCC"/>
              <w:bottom w:val="single" w:sz="6" w:space="0" w:color="000001"/>
              <w:right w:val="single" w:sz="6" w:space="0" w:color="000001"/>
            </w:tcBorders>
            <w:shd w:fill="auto" w:val="clear"/>
            <w:tcMar>
              <w:top w:w="40" w:type="dxa"/>
              <w:left w:w="24" w:type="dxa"/>
              <w:bottom w:w="40" w:type="dxa"/>
              <w:right w:w="40" w:type="dxa"/>
            </w:tcMar>
            <w:vAlign w:val="center"/>
          </w:tcPr>
          <w:p>
            <w:pPr>
              <w:pStyle w:val="LO-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292635</w:t>
            </w:r>
          </w:p>
        </w:tc>
        <w:tc>
          <w:tcPr>
            <w:tcW w:w="46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  <w:tcMar>
              <w:top w:w="100" w:type="dxa"/>
              <w:left w:w="90" w:type="dxa"/>
              <w:bottom w:w="100" w:type="dxa"/>
              <w:right w:w="100" w:type="dxa"/>
            </w:tcMar>
          </w:tcPr>
          <w:p>
            <w:pPr>
              <w:pStyle w:val="LO-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CÂNULA FRAZIER COM MANDRIL: CANULA DE ASPIRAÇÃO CIRÚRGICA FRAZIER PARA SUCÇÃO, 18 CM, 5 MM DI METRO, COM MANDRIL, METÁLICA, EM AÇO INOXIDÁVEL.</w:t>
            </w:r>
          </w:p>
        </w:tc>
        <w:tc>
          <w:tcPr>
            <w:tcW w:w="174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  <w:tcMar>
              <w:left w:w="93" w:type="dxa"/>
            </w:tcMar>
          </w:tcPr>
          <w:p>
            <w:pPr>
              <w:pStyle w:val="LO-normal"/>
              <w:keepNext w:val="false"/>
              <w:keepLines/>
              <w:widowControl w:val="false"/>
              <w:pBdr/>
              <w:shd w:val="clear" w:fill="auto"/>
              <w:spacing w:lineRule="auto" w:line="240" w:before="200" w:after="0"/>
              <w:ind w:hanging="0" w:left="283" w:right="171"/>
              <w:jc w:val="center"/>
              <w:rPr>
                <w:rFonts w:ascii="Times New Roman" w:hAnsi="Times New Roman" w:eastAsia="Times New Roman" w:cs="Times New Roman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UN</w:t>
            </w:r>
          </w:p>
        </w:tc>
        <w:tc>
          <w:tcPr>
            <w:tcW w:w="184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  <w:tcMar>
              <w:left w:w="93" w:type="dxa"/>
            </w:tcMar>
          </w:tcPr>
          <w:p>
            <w:pPr>
              <w:pStyle w:val="LO-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 xml:space="preserve">25 </w:t>
            </w:r>
          </w:p>
        </w:tc>
      </w:tr>
      <w:tr>
        <w:trPr>
          <w:trHeight w:val="433" w:hRule="atLeast"/>
        </w:trPr>
        <w:tc>
          <w:tcPr>
            <w:tcW w:w="84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  <w:tcMar>
              <w:left w:w="93" w:type="dxa"/>
            </w:tcMar>
          </w:tcPr>
          <w:p>
            <w:pPr>
              <w:pStyle w:val="LO-normal"/>
              <w:keepNext w:val="false"/>
              <w:keepLines/>
              <w:widowControl w:val="false"/>
              <w:pBdr/>
              <w:shd w:val="clear" w:fill="auto"/>
              <w:spacing w:lineRule="auto" w:line="240" w:before="200" w:after="0"/>
              <w:ind w:hanging="0" w:left="-141" w:right="-3"/>
              <w:jc w:val="center"/>
              <w:rPr>
                <w:rFonts w:ascii="Times New Roman" w:hAnsi="Times New Roman" w:eastAsia="Times New Roman" w:cs="Times New Roman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</w:rPr>
              <w:t>27</w:t>
            </w:r>
          </w:p>
        </w:tc>
        <w:tc>
          <w:tcPr>
            <w:tcW w:w="1379" w:type="dxa"/>
            <w:tcBorders>
              <w:top w:val="single" w:sz="6" w:space="0" w:color="CCCCCC"/>
              <w:left w:val="single" w:sz="6" w:space="0" w:color="CCCCCC"/>
              <w:bottom w:val="single" w:sz="6" w:space="0" w:color="000001"/>
              <w:right w:val="single" w:sz="6" w:space="0" w:color="000001"/>
            </w:tcBorders>
            <w:shd w:fill="auto" w:val="clear"/>
            <w:tcMar>
              <w:top w:w="40" w:type="dxa"/>
              <w:left w:w="24" w:type="dxa"/>
              <w:bottom w:w="40" w:type="dxa"/>
              <w:right w:w="40" w:type="dxa"/>
            </w:tcMar>
            <w:vAlign w:val="center"/>
          </w:tcPr>
          <w:p>
            <w:pPr>
              <w:pStyle w:val="LO-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highlight w:val="white"/>
                <w:u w:val="none"/>
                <w:vertAlign w:val="baseline"/>
              </w:rPr>
              <w:t>427488</w:t>
            </w:r>
          </w:p>
        </w:tc>
        <w:tc>
          <w:tcPr>
            <w:tcW w:w="46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  <w:tcMar>
              <w:top w:w="100" w:type="dxa"/>
              <w:left w:w="90" w:type="dxa"/>
              <w:bottom w:w="100" w:type="dxa"/>
              <w:right w:w="100" w:type="dxa"/>
            </w:tcMar>
          </w:tcPr>
          <w:p>
            <w:pPr>
              <w:pStyle w:val="LO-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A"/>
                <w:position w:val="0"/>
                <w:sz w:val="20"/>
                <w:sz w:val="20"/>
                <w:szCs w:val="20"/>
                <w:highlight w:val="yellow"/>
                <w:u w:val="none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CINZEL MICRO OCHSENBEIN, N°3: INSTRUMENTO PARA REMOÇÃO E REMODELAÇÃO ÓSSEA, EM AÇO INOXIDÁVEL, AUTOCLAVÁVEL.</w:t>
            </w:r>
          </w:p>
        </w:tc>
        <w:tc>
          <w:tcPr>
            <w:tcW w:w="174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  <w:tcMar>
              <w:left w:w="93" w:type="dxa"/>
            </w:tcMar>
          </w:tcPr>
          <w:p>
            <w:pPr>
              <w:pStyle w:val="LO-normal"/>
              <w:keepNext w:val="false"/>
              <w:keepLines/>
              <w:widowControl w:val="false"/>
              <w:pBdr/>
              <w:shd w:val="clear" w:fill="auto"/>
              <w:spacing w:lineRule="auto" w:line="240" w:before="200" w:after="0"/>
              <w:ind w:hanging="0" w:left="283" w:right="171"/>
              <w:jc w:val="center"/>
              <w:rPr>
                <w:rFonts w:ascii="Times New Roman" w:hAnsi="Times New Roman" w:eastAsia="Times New Roman" w:cs="Times New Roman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UN</w:t>
            </w:r>
          </w:p>
        </w:tc>
        <w:tc>
          <w:tcPr>
            <w:tcW w:w="184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  <w:tcMar>
              <w:left w:w="93" w:type="dxa"/>
            </w:tcMar>
          </w:tcPr>
          <w:p>
            <w:pPr>
              <w:pStyle w:val="LO-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 xml:space="preserve">13 </w:t>
            </w:r>
          </w:p>
        </w:tc>
      </w:tr>
      <w:tr>
        <w:trPr>
          <w:trHeight w:val="433" w:hRule="atLeast"/>
        </w:trPr>
        <w:tc>
          <w:tcPr>
            <w:tcW w:w="84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  <w:tcMar>
              <w:left w:w="93" w:type="dxa"/>
            </w:tcMar>
          </w:tcPr>
          <w:p>
            <w:pPr>
              <w:pStyle w:val="LO-normal"/>
              <w:keepNext w:val="false"/>
              <w:keepLines/>
              <w:widowControl w:val="false"/>
              <w:pBdr/>
              <w:shd w:val="clear" w:fill="auto"/>
              <w:spacing w:lineRule="auto" w:line="240" w:before="200" w:after="0"/>
              <w:ind w:hanging="0" w:left="-141" w:right="-3"/>
              <w:jc w:val="center"/>
              <w:rPr>
                <w:rFonts w:ascii="Times New Roman" w:hAnsi="Times New Roman" w:eastAsia="Times New Roman" w:cs="Times New Roman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</w:rPr>
              <w:t>28</w:t>
            </w:r>
          </w:p>
        </w:tc>
        <w:tc>
          <w:tcPr>
            <w:tcW w:w="1379" w:type="dxa"/>
            <w:tcBorders>
              <w:top w:val="single" w:sz="6" w:space="0" w:color="CCCCCC"/>
              <w:left w:val="single" w:sz="6" w:space="0" w:color="CCCCCC"/>
              <w:bottom w:val="single" w:sz="6" w:space="0" w:color="000001"/>
              <w:right w:val="single" w:sz="6" w:space="0" w:color="000001"/>
            </w:tcBorders>
            <w:shd w:fill="auto" w:val="clear"/>
            <w:tcMar>
              <w:top w:w="40" w:type="dxa"/>
              <w:left w:w="24" w:type="dxa"/>
              <w:bottom w:w="40" w:type="dxa"/>
              <w:right w:w="40" w:type="dxa"/>
            </w:tcMar>
            <w:vAlign w:val="center"/>
          </w:tcPr>
          <w:p>
            <w:pPr>
              <w:pStyle w:val="LO-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highlight w:val="white"/>
                <w:u w:val="none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highlight w:val="white"/>
                <w:u w:val="none"/>
                <w:vertAlign w:val="baseline"/>
              </w:rPr>
              <w:t>427487</w:t>
            </w:r>
          </w:p>
        </w:tc>
        <w:tc>
          <w:tcPr>
            <w:tcW w:w="46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  <w:tcMar>
              <w:top w:w="100" w:type="dxa"/>
              <w:left w:w="90" w:type="dxa"/>
              <w:bottom w:w="100" w:type="dxa"/>
              <w:right w:w="100" w:type="dxa"/>
            </w:tcMar>
          </w:tcPr>
          <w:p>
            <w:pPr>
              <w:pStyle w:val="LO-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CINZEL MICRO OCHSENBEIN, N°4: INSTRUMENTO PARA REMOÇÃO E REMODELAÇÃO ÓSSEA, EM AÇO INOXIDÁVEL, AUTOCLAVÁVEL</w:t>
            </w:r>
          </w:p>
        </w:tc>
        <w:tc>
          <w:tcPr>
            <w:tcW w:w="174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  <w:tcMar>
              <w:left w:w="93" w:type="dxa"/>
            </w:tcMar>
          </w:tcPr>
          <w:p>
            <w:pPr>
              <w:pStyle w:val="LO-normal"/>
              <w:keepNext w:val="false"/>
              <w:keepLines/>
              <w:widowControl w:val="false"/>
              <w:pBdr/>
              <w:shd w:val="clear" w:fill="auto"/>
              <w:spacing w:lineRule="auto" w:line="240" w:before="200" w:after="0"/>
              <w:ind w:hanging="0" w:left="283" w:right="171"/>
              <w:jc w:val="center"/>
              <w:rPr>
                <w:rFonts w:ascii="Times New Roman" w:hAnsi="Times New Roman" w:eastAsia="Times New Roman" w:cs="Times New Roman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UN</w:t>
            </w:r>
          </w:p>
        </w:tc>
        <w:tc>
          <w:tcPr>
            <w:tcW w:w="184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  <w:tcMar>
              <w:left w:w="93" w:type="dxa"/>
            </w:tcMar>
          </w:tcPr>
          <w:p>
            <w:pPr>
              <w:pStyle w:val="LO-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13</w:t>
            </w:r>
          </w:p>
        </w:tc>
      </w:tr>
      <w:tr>
        <w:trPr>
          <w:trHeight w:val="433" w:hRule="atLeast"/>
        </w:trPr>
        <w:tc>
          <w:tcPr>
            <w:tcW w:w="84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  <w:tcMar>
              <w:left w:w="93" w:type="dxa"/>
            </w:tcMar>
          </w:tcPr>
          <w:p>
            <w:pPr>
              <w:pStyle w:val="LO-normal"/>
              <w:keepNext w:val="false"/>
              <w:keepLines/>
              <w:widowControl w:val="false"/>
              <w:pBdr/>
              <w:shd w:val="clear" w:fill="auto"/>
              <w:spacing w:lineRule="auto" w:line="240" w:before="200" w:after="0"/>
              <w:ind w:hanging="0" w:left="-141" w:right="-3"/>
              <w:jc w:val="center"/>
              <w:rPr>
                <w:rFonts w:ascii="Times New Roman" w:hAnsi="Times New Roman" w:eastAsia="Times New Roman" w:cs="Times New Roman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</w:rPr>
              <w:t>29</w:t>
            </w:r>
          </w:p>
        </w:tc>
        <w:tc>
          <w:tcPr>
            <w:tcW w:w="1379" w:type="dxa"/>
            <w:tcBorders>
              <w:top w:val="single" w:sz="6" w:space="0" w:color="CCCCCC"/>
              <w:left w:val="single" w:sz="6" w:space="0" w:color="CCCCCC"/>
              <w:bottom w:val="single" w:sz="6" w:space="0" w:color="000001"/>
              <w:right w:val="single" w:sz="6" w:space="0" w:color="000001"/>
            </w:tcBorders>
            <w:shd w:fill="auto" w:val="clear"/>
            <w:tcMar>
              <w:top w:w="40" w:type="dxa"/>
              <w:left w:w="24" w:type="dxa"/>
              <w:bottom w:w="40" w:type="dxa"/>
              <w:right w:w="40" w:type="dxa"/>
            </w:tcMar>
            <w:vAlign w:val="center"/>
          </w:tcPr>
          <w:p>
            <w:pPr>
              <w:pStyle w:val="LO-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highlight w:val="white"/>
                <w:u w:val="none"/>
                <w:vertAlign w:val="baseline"/>
              </w:rPr>
              <w:t>419404</w:t>
            </w:r>
          </w:p>
        </w:tc>
        <w:tc>
          <w:tcPr>
            <w:tcW w:w="46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  <w:tcMar>
              <w:top w:w="100" w:type="dxa"/>
              <w:left w:w="90" w:type="dxa"/>
              <w:bottom w:w="100" w:type="dxa"/>
              <w:right w:w="100" w:type="dxa"/>
            </w:tcMar>
          </w:tcPr>
          <w:p>
            <w:pPr>
              <w:pStyle w:val="LO-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 xml:space="preserve">CONDENSADOR DE GUTAPERCHA MCSPADDEN: CONDENSADOR GUTAPERCHA DE 21 MM, TAMANHO 50, EM AÇO INOXIDÁVEL, COM LÂMINA ATIVA EM FORMATO DE CONES INVERTIDOS, ACIONADO A MOTOR. </w:t>
            </w:r>
          </w:p>
        </w:tc>
        <w:tc>
          <w:tcPr>
            <w:tcW w:w="174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  <w:tcMar>
              <w:left w:w="93" w:type="dxa"/>
            </w:tcMar>
          </w:tcPr>
          <w:p>
            <w:pPr>
              <w:pStyle w:val="LO-normal"/>
              <w:keepNext w:val="false"/>
              <w:keepLines/>
              <w:widowControl w:val="false"/>
              <w:pBdr/>
              <w:shd w:val="clear" w:fill="auto"/>
              <w:spacing w:lineRule="auto" w:line="240" w:before="200" w:after="0"/>
              <w:ind w:hanging="0" w:left="283" w:right="171"/>
              <w:jc w:val="center"/>
              <w:rPr>
                <w:rFonts w:ascii="Times New Roman" w:hAnsi="Times New Roman" w:eastAsia="Times New Roman" w:cs="Times New Roman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UN</w:t>
            </w:r>
          </w:p>
        </w:tc>
        <w:tc>
          <w:tcPr>
            <w:tcW w:w="184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  <w:tcMar>
              <w:left w:w="93" w:type="dxa"/>
            </w:tcMar>
          </w:tcPr>
          <w:p>
            <w:pPr>
              <w:pStyle w:val="LO-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 xml:space="preserve">20 </w:t>
            </w:r>
          </w:p>
        </w:tc>
      </w:tr>
      <w:tr>
        <w:trPr>
          <w:trHeight w:val="433" w:hRule="atLeast"/>
        </w:trPr>
        <w:tc>
          <w:tcPr>
            <w:tcW w:w="84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  <w:tcMar>
              <w:left w:w="93" w:type="dxa"/>
            </w:tcMar>
          </w:tcPr>
          <w:p>
            <w:pPr>
              <w:pStyle w:val="LO-normal"/>
              <w:keepNext w:val="false"/>
              <w:keepLines/>
              <w:widowControl w:val="false"/>
              <w:pBdr/>
              <w:shd w:val="clear" w:fill="auto"/>
              <w:spacing w:lineRule="auto" w:line="240" w:before="200" w:after="0"/>
              <w:ind w:hanging="0" w:left="-141" w:right="-3"/>
              <w:jc w:val="center"/>
              <w:rPr>
                <w:rFonts w:ascii="Times New Roman" w:hAnsi="Times New Roman" w:eastAsia="Times New Roman" w:cs="Times New Roman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</w:rPr>
              <w:t>30</w:t>
            </w:r>
          </w:p>
        </w:tc>
        <w:tc>
          <w:tcPr>
            <w:tcW w:w="1379" w:type="dxa"/>
            <w:tcBorders>
              <w:top w:val="single" w:sz="6" w:space="0" w:color="CCCCCC"/>
              <w:left w:val="single" w:sz="6" w:space="0" w:color="CCCCCC"/>
              <w:bottom w:val="single" w:sz="6" w:space="0" w:color="000001"/>
              <w:right w:val="single" w:sz="6" w:space="0" w:color="000001"/>
            </w:tcBorders>
            <w:shd w:fill="auto" w:val="clear"/>
            <w:tcMar>
              <w:top w:w="40" w:type="dxa"/>
              <w:left w:w="24" w:type="dxa"/>
              <w:bottom w:w="40" w:type="dxa"/>
              <w:right w:w="40" w:type="dxa"/>
            </w:tcMar>
            <w:vAlign w:val="center"/>
          </w:tcPr>
          <w:p>
            <w:pPr>
              <w:pStyle w:val="LO-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419387</w:t>
            </w:r>
          </w:p>
        </w:tc>
        <w:tc>
          <w:tcPr>
            <w:tcW w:w="46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  <w:tcMar>
              <w:top w:w="100" w:type="dxa"/>
              <w:left w:w="90" w:type="dxa"/>
              <w:bottom w:w="100" w:type="dxa"/>
              <w:right w:w="100" w:type="dxa"/>
            </w:tcMar>
          </w:tcPr>
          <w:p>
            <w:pPr>
              <w:pStyle w:val="LO-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CONDENSADOR GUTAPERCHA MCSPADDEN DE 21 TAMANHO 40, EM AÇO INOXIDÁVEL, COM LÂMINA ATIVA EM FORMATO DE CONES INVERTIDOS, ACIONADO A MOTOR.</w:t>
            </w:r>
          </w:p>
        </w:tc>
        <w:tc>
          <w:tcPr>
            <w:tcW w:w="174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  <w:tcMar>
              <w:left w:w="93" w:type="dxa"/>
            </w:tcMar>
          </w:tcPr>
          <w:p>
            <w:pPr>
              <w:pStyle w:val="LO-normal"/>
              <w:keepNext w:val="false"/>
              <w:keepLines/>
              <w:widowControl w:val="false"/>
              <w:pBdr/>
              <w:shd w:val="clear" w:fill="auto"/>
              <w:spacing w:lineRule="auto" w:line="240" w:before="200" w:after="0"/>
              <w:ind w:hanging="0" w:left="0" w:right="171"/>
              <w:jc w:val="center"/>
              <w:rPr>
                <w:rFonts w:ascii="Times New Roman" w:hAnsi="Times New Roman" w:eastAsia="Times New Roman" w:cs="Times New Roman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UN</w:t>
            </w:r>
          </w:p>
        </w:tc>
        <w:tc>
          <w:tcPr>
            <w:tcW w:w="184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  <w:tcMar>
              <w:left w:w="93" w:type="dxa"/>
            </w:tcMar>
          </w:tcPr>
          <w:p>
            <w:pPr>
              <w:pStyle w:val="LO-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 xml:space="preserve">20 </w:t>
            </w:r>
          </w:p>
        </w:tc>
      </w:tr>
      <w:tr>
        <w:trPr>
          <w:trHeight w:val="433" w:hRule="atLeast"/>
        </w:trPr>
        <w:tc>
          <w:tcPr>
            <w:tcW w:w="84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  <w:tcMar>
              <w:left w:w="93" w:type="dxa"/>
            </w:tcMar>
          </w:tcPr>
          <w:p>
            <w:pPr>
              <w:pStyle w:val="LO-normal"/>
              <w:keepNext w:val="false"/>
              <w:keepLines/>
              <w:widowControl w:val="false"/>
              <w:pBdr/>
              <w:shd w:val="clear" w:fill="auto"/>
              <w:spacing w:lineRule="auto" w:line="240" w:before="200" w:after="0"/>
              <w:ind w:hanging="0" w:left="-141" w:right="-3"/>
              <w:jc w:val="center"/>
              <w:rPr>
                <w:rFonts w:ascii="Times New Roman" w:hAnsi="Times New Roman" w:eastAsia="Times New Roman" w:cs="Times New Roman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</w:rPr>
              <w:t>31</w:t>
            </w:r>
          </w:p>
        </w:tc>
        <w:tc>
          <w:tcPr>
            <w:tcW w:w="1379" w:type="dxa"/>
            <w:tcBorders>
              <w:top w:val="single" w:sz="6" w:space="0" w:color="CCCCCC"/>
              <w:left w:val="single" w:sz="6" w:space="0" w:color="CCCCCC"/>
              <w:bottom w:val="single" w:sz="6" w:space="0" w:color="000001"/>
              <w:right w:val="single" w:sz="6" w:space="0" w:color="000001"/>
            </w:tcBorders>
            <w:shd w:fill="auto" w:val="clear"/>
            <w:tcMar>
              <w:top w:w="40" w:type="dxa"/>
              <w:left w:w="24" w:type="dxa"/>
              <w:bottom w:w="40" w:type="dxa"/>
              <w:right w:w="40" w:type="dxa"/>
            </w:tcMar>
            <w:vAlign w:val="center"/>
          </w:tcPr>
          <w:p>
            <w:pPr>
              <w:pStyle w:val="LO-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419383</w:t>
            </w:r>
          </w:p>
        </w:tc>
        <w:tc>
          <w:tcPr>
            <w:tcW w:w="46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  <w:tcMar>
              <w:top w:w="100" w:type="dxa"/>
              <w:left w:w="90" w:type="dxa"/>
              <w:bottom w:w="100" w:type="dxa"/>
              <w:right w:w="100" w:type="dxa"/>
            </w:tcMar>
          </w:tcPr>
          <w:p>
            <w:pPr>
              <w:pStyle w:val="LO-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CONDENSADOR DE GUTAPERCHA MCSPADDEN: CONDENSADOR GUTAPERCHA DE 21 TAMANHO 35, EM AÇO INOXIDÁVEL, COM LÂMINA ATIVA EM FORMATO DE CONES INVERTIDOS, ACIONADO A MOTOR.</w:t>
            </w:r>
          </w:p>
        </w:tc>
        <w:tc>
          <w:tcPr>
            <w:tcW w:w="174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  <w:tcMar>
              <w:left w:w="93" w:type="dxa"/>
            </w:tcMar>
          </w:tcPr>
          <w:p>
            <w:pPr>
              <w:pStyle w:val="LO-normal"/>
              <w:keepNext w:val="false"/>
              <w:keepLines/>
              <w:widowControl w:val="false"/>
              <w:pBdr/>
              <w:shd w:val="clear" w:fill="auto"/>
              <w:spacing w:lineRule="auto" w:line="240" w:before="200" w:after="0"/>
              <w:ind w:hanging="0" w:left="0" w:right="171"/>
              <w:jc w:val="center"/>
              <w:rPr>
                <w:rFonts w:ascii="Times New Roman" w:hAnsi="Times New Roman" w:eastAsia="Times New Roman" w:cs="Times New Roman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UN</w:t>
            </w:r>
          </w:p>
        </w:tc>
        <w:tc>
          <w:tcPr>
            <w:tcW w:w="184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  <w:tcMar>
              <w:left w:w="93" w:type="dxa"/>
            </w:tcMar>
          </w:tcPr>
          <w:p>
            <w:pPr>
              <w:pStyle w:val="LO-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 xml:space="preserve">20 </w:t>
            </w:r>
          </w:p>
        </w:tc>
      </w:tr>
      <w:tr>
        <w:trPr>
          <w:trHeight w:val="433" w:hRule="atLeast"/>
        </w:trPr>
        <w:tc>
          <w:tcPr>
            <w:tcW w:w="84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  <w:tcMar>
              <w:left w:w="93" w:type="dxa"/>
            </w:tcMar>
          </w:tcPr>
          <w:p>
            <w:pPr>
              <w:pStyle w:val="LO-normal"/>
              <w:keepNext w:val="false"/>
              <w:keepLines/>
              <w:widowControl w:val="false"/>
              <w:pBdr/>
              <w:shd w:val="clear" w:fill="auto"/>
              <w:spacing w:lineRule="auto" w:line="240" w:before="200" w:after="0"/>
              <w:ind w:hanging="0" w:left="-141" w:right="-3"/>
              <w:jc w:val="center"/>
              <w:rPr>
                <w:rFonts w:ascii="Times New Roman" w:hAnsi="Times New Roman" w:eastAsia="Times New Roman" w:cs="Times New Roman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</w:rPr>
              <w:t>32</w:t>
            </w:r>
          </w:p>
        </w:tc>
        <w:tc>
          <w:tcPr>
            <w:tcW w:w="1379" w:type="dxa"/>
            <w:tcBorders>
              <w:top w:val="single" w:sz="6" w:space="0" w:color="CCCCCC"/>
              <w:left w:val="single" w:sz="6" w:space="0" w:color="CCCCCC"/>
              <w:bottom w:val="single" w:sz="6" w:space="0" w:color="000001"/>
              <w:right w:val="single" w:sz="6" w:space="0" w:color="000001"/>
            </w:tcBorders>
            <w:shd w:fill="auto" w:val="clear"/>
            <w:tcMar>
              <w:top w:w="40" w:type="dxa"/>
              <w:left w:w="24" w:type="dxa"/>
              <w:bottom w:w="40" w:type="dxa"/>
              <w:right w:w="40" w:type="dxa"/>
            </w:tcMar>
            <w:vAlign w:val="center"/>
          </w:tcPr>
          <w:p>
            <w:pPr>
              <w:pStyle w:val="LO-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436482</w:t>
            </w:r>
          </w:p>
        </w:tc>
        <w:tc>
          <w:tcPr>
            <w:tcW w:w="46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  <w:tcMar>
              <w:top w:w="100" w:type="dxa"/>
              <w:left w:w="90" w:type="dxa"/>
              <w:bottom w:w="100" w:type="dxa"/>
              <w:right w:w="100" w:type="dxa"/>
            </w:tcMar>
          </w:tcPr>
          <w:p>
            <w:pPr>
              <w:pStyle w:val="LO-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 xml:space="preserve">CONJUNTO DE ASPIRAÇÃO PARA ENDODONTIA: CONJUNTO COM 1 C NULA E 3 AGULHAS EM BISEL NOS DI METROS 2,0 MM, 1,5 MM E 1,00 MM. C NULA COM ENGATE SEM ROSCA PARA FACILITAR A HIGIENIZAÇÃO. </w:t>
            </w:r>
          </w:p>
        </w:tc>
        <w:tc>
          <w:tcPr>
            <w:tcW w:w="174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  <w:tcMar>
              <w:left w:w="93" w:type="dxa"/>
            </w:tcMar>
          </w:tcPr>
          <w:p>
            <w:pPr>
              <w:pStyle w:val="LO-normal"/>
              <w:keepNext w:val="false"/>
              <w:keepLines/>
              <w:widowControl w:val="false"/>
              <w:pBdr/>
              <w:shd w:val="clear" w:fill="auto"/>
              <w:spacing w:lineRule="auto" w:line="240" w:before="200" w:after="0"/>
              <w:ind w:hanging="0" w:left="0" w:right="171"/>
              <w:jc w:val="center"/>
              <w:rPr>
                <w:rFonts w:ascii="Times New Roman" w:hAnsi="Times New Roman" w:eastAsia="Times New Roman" w:cs="Times New Roman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UN</w:t>
            </w:r>
          </w:p>
        </w:tc>
        <w:tc>
          <w:tcPr>
            <w:tcW w:w="184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  <w:tcMar>
              <w:left w:w="93" w:type="dxa"/>
            </w:tcMar>
          </w:tcPr>
          <w:p>
            <w:pPr>
              <w:pStyle w:val="LO-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 xml:space="preserve">20 </w:t>
            </w:r>
          </w:p>
        </w:tc>
      </w:tr>
      <w:tr>
        <w:trPr>
          <w:trHeight w:val="433" w:hRule="atLeast"/>
        </w:trPr>
        <w:tc>
          <w:tcPr>
            <w:tcW w:w="84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  <w:tcMar>
              <w:left w:w="93" w:type="dxa"/>
            </w:tcMar>
          </w:tcPr>
          <w:p>
            <w:pPr>
              <w:pStyle w:val="LO-normal"/>
              <w:keepNext w:val="false"/>
              <w:keepLines/>
              <w:widowControl w:val="false"/>
              <w:pBdr/>
              <w:shd w:val="clear" w:fill="auto"/>
              <w:spacing w:lineRule="auto" w:line="240" w:before="200" w:after="0"/>
              <w:ind w:hanging="0" w:left="-141" w:right="-3"/>
              <w:jc w:val="center"/>
              <w:rPr>
                <w:rFonts w:ascii="Times New Roman" w:hAnsi="Times New Roman" w:eastAsia="Times New Roman" w:cs="Times New Roman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</w:rPr>
              <w:t>33</w:t>
            </w:r>
          </w:p>
        </w:tc>
        <w:tc>
          <w:tcPr>
            <w:tcW w:w="1379" w:type="dxa"/>
            <w:tcBorders>
              <w:top w:val="single" w:sz="6" w:space="0" w:color="CCCCCC"/>
              <w:left w:val="single" w:sz="6" w:space="0" w:color="CCCCCC"/>
              <w:bottom w:val="single" w:sz="6" w:space="0" w:color="000001"/>
              <w:right w:val="single" w:sz="6" w:space="0" w:color="000001"/>
            </w:tcBorders>
            <w:shd w:fill="auto" w:val="clear"/>
            <w:tcMar>
              <w:top w:w="40" w:type="dxa"/>
              <w:left w:w="24" w:type="dxa"/>
              <w:bottom w:w="40" w:type="dxa"/>
              <w:right w:w="40" w:type="dxa"/>
            </w:tcMar>
            <w:vAlign w:val="center"/>
          </w:tcPr>
          <w:p>
            <w:pPr>
              <w:pStyle w:val="LO-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NÃO ENCONTRADO</w:t>
            </w:r>
          </w:p>
        </w:tc>
        <w:tc>
          <w:tcPr>
            <w:tcW w:w="46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  <w:tcMar>
              <w:top w:w="100" w:type="dxa"/>
              <w:left w:w="90" w:type="dxa"/>
              <w:bottom w:w="100" w:type="dxa"/>
              <w:right w:w="100" w:type="dxa"/>
            </w:tcMar>
          </w:tcPr>
          <w:p>
            <w:pPr>
              <w:pStyle w:val="LO-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CURETA COLUMBIA N° 2R-2L, PARA USO EM ODONTOLOGIA EM AÇO INOXIDÁVEL AUTOCLAVÁVEL EM EMBALAGENS INDIVIDUAIS</w:t>
            </w:r>
          </w:p>
        </w:tc>
        <w:tc>
          <w:tcPr>
            <w:tcW w:w="174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  <w:tcMar>
              <w:left w:w="93" w:type="dxa"/>
            </w:tcMar>
          </w:tcPr>
          <w:p>
            <w:pPr>
              <w:pStyle w:val="LO-normal"/>
              <w:keepNext w:val="false"/>
              <w:keepLines/>
              <w:widowControl w:val="false"/>
              <w:pBdr/>
              <w:shd w:val="clear" w:fill="auto"/>
              <w:spacing w:lineRule="auto" w:line="240" w:before="200" w:after="0"/>
              <w:ind w:hanging="0" w:left="0" w:right="171"/>
              <w:jc w:val="center"/>
              <w:rPr>
                <w:rFonts w:ascii="Times New Roman" w:hAnsi="Times New Roman" w:eastAsia="Times New Roman" w:cs="Times New Roman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UN</w:t>
            </w:r>
          </w:p>
        </w:tc>
        <w:tc>
          <w:tcPr>
            <w:tcW w:w="184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  <w:tcMar>
              <w:left w:w="93" w:type="dxa"/>
            </w:tcMar>
          </w:tcPr>
          <w:p>
            <w:pPr>
              <w:pStyle w:val="LO-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10</w:t>
            </w:r>
          </w:p>
        </w:tc>
      </w:tr>
      <w:tr>
        <w:trPr>
          <w:trHeight w:val="433" w:hRule="atLeast"/>
        </w:trPr>
        <w:tc>
          <w:tcPr>
            <w:tcW w:w="84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  <w:tcMar>
              <w:left w:w="93" w:type="dxa"/>
            </w:tcMar>
          </w:tcPr>
          <w:p>
            <w:pPr>
              <w:pStyle w:val="LO-normal"/>
              <w:keepNext w:val="false"/>
              <w:keepLines/>
              <w:widowControl w:val="false"/>
              <w:pBdr/>
              <w:shd w:val="clear" w:fill="auto"/>
              <w:spacing w:lineRule="auto" w:line="240" w:before="200" w:after="0"/>
              <w:ind w:hanging="0" w:left="-141" w:right="-3"/>
              <w:jc w:val="center"/>
              <w:rPr>
                <w:rFonts w:ascii="Times New Roman" w:hAnsi="Times New Roman" w:eastAsia="Times New Roman" w:cs="Times New Roman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</w:rPr>
              <w:t>34</w:t>
            </w:r>
          </w:p>
        </w:tc>
        <w:tc>
          <w:tcPr>
            <w:tcW w:w="1379" w:type="dxa"/>
            <w:tcBorders>
              <w:top w:val="single" w:sz="6" w:space="0" w:color="CCCCCC"/>
              <w:left w:val="single" w:sz="6" w:space="0" w:color="CCCCCC"/>
              <w:bottom w:val="single" w:sz="6" w:space="0" w:color="000001"/>
              <w:right w:val="single" w:sz="6" w:space="0" w:color="000001"/>
            </w:tcBorders>
            <w:shd w:fill="auto" w:val="clear"/>
            <w:tcMar>
              <w:top w:w="40" w:type="dxa"/>
              <w:left w:w="24" w:type="dxa"/>
              <w:bottom w:w="40" w:type="dxa"/>
              <w:right w:w="40" w:type="dxa"/>
            </w:tcMar>
            <w:vAlign w:val="center"/>
          </w:tcPr>
          <w:p>
            <w:pPr>
              <w:pStyle w:val="LO-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highlight w:val="white"/>
                <w:u w:val="none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NÃO ENCONTRADO</w:t>
            </w:r>
          </w:p>
        </w:tc>
        <w:tc>
          <w:tcPr>
            <w:tcW w:w="46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  <w:tcMar>
              <w:top w:w="100" w:type="dxa"/>
              <w:left w:w="90" w:type="dxa"/>
              <w:bottom w:w="100" w:type="dxa"/>
              <w:right w:w="100" w:type="dxa"/>
            </w:tcMar>
          </w:tcPr>
          <w:p>
            <w:pPr>
              <w:pStyle w:val="LO-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CURETA COLUMBIA N° 4R-4L, PARA USO EM ODONTOLOGIA EM AÇO INOXIDÁVEL AUTOCLAVÁVEL EM EMBALAGENS INDIVIDUAIS</w:t>
            </w:r>
          </w:p>
        </w:tc>
        <w:tc>
          <w:tcPr>
            <w:tcW w:w="174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  <w:tcMar>
              <w:left w:w="93" w:type="dxa"/>
            </w:tcMar>
          </w:tcPr>
          <w:p>
            <w:pPr>
              <w:pStyle w:val="LO-normal"/>
              <w:keepNext w:val="false"/>
              <w:keepLines/>
              <w:widowControl w:val="false"/>
              <w:pBdr/>
              <w:shd w:val="clear" w:fill="auto"/>
              <w:spacing w:lineRule="auto" w:line="240" w:before="200" w:after="0"/>
              <w:ind w:hanging="0" w:left="0" w:right="171"/>
              <w:jc w:val="center"/>
              <w:rPr>
                <w:rFonts w:ascii="Times New Roman" w:hAnsi="Times New Roman" w:eastAsia="Times New Roman" w:cs="Times New Roman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UN</w:t>
            </w:r>
          </w:p>
        </w:tc>
        <w:tc>
          <w:tcPr>
            <w:tcW w:w="184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  <w:tcMar>
              <w:left w:w="93" w:type="dxa"/>
            </w:tcMar>
          </w:tcPr>
          <w:p>
            <w:pPr>
              <w:pStyle w:val="LO-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10</w:t>
            </w:r>
          </w:p>
        </w:tc>
      </w:tr>
      <w:tr>
        <w:trPr>
          <w:trHeight w:val="433" w:hRule="atLeast"/>
        </w:trPr>
        <w:tc>
          <w:tcPr>
            <w:tcW w:w="84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  <w:tcMar>
              <w:left w:w="93" w:type="dxa"/>
            </w:tcMar>
          </w:tcPr>
          <w:p>
            <w:pPr>
              <w:pStyle w:val="LO-normal"/>
              <w:keepNext w:val="false"/>
              <w:keepLines/>
              <w:widowControl w:val="false"/>
              <w:pBdr/>
              <w:shd w:val="clear" w:fill="auto"/>
              <w:spacing w:lineRule="auto" w:line="240" w:before="200" w:after="0"/>
              <w:ind w:hanging="0" w:left="-141" w:right="-3"/>
              <w:jc w:val="center"/>
              <w:rPr>
                <w:rFonts w:ascii="Times New Roman" w:hAnsi="Times New Roman" w:eastAsia="Times New Roman" w:cs="Times New Roman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</w:rPr>
              <w:t>35</w:t>
            </w:r>
          </w:p>
        </w:tc>
        <w:tc>
          <w:tcPr>
            <w:tcW w:w="1379" w:type="dxa"/>
            <w:tcBorders>
              <w:top w:val="single" w:sz="6" w:space="0" w:color="CCCCCC"/>
              <w:left w:val="single" w:sz="6" w:space="0" w:color="CCCCCC"/>
              <w:bottom w:val="single" w:sz="6" w:space="0" w:color="000001"/>
              <w:right w:val="single" w:sz="6" w:space="0" w:color="000001"/>
            </w:tcBorders>
            <w:shd w:fill="auto" w:val="clear"/>
            <w:tcMar>
              <w:top w:w="40" w:type="dxa"/>
              <w:left w:w="24" w:type="dxa"/>
              <w:bottom w:w="40" w:type="dxa"/>
              <w:right w:w="40" w:type="dxa"/>
            </w:tcMar>
            <w:vAlign w:val="center"/>
          </w:tcPr>
          <w:p>
            <w:pPr>
              <w:pStyle w:val="LO-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highlight w:val="white"/>
                <w:u w:val="none"/>
                <w:vertAlign w:val="baseline"/>
              </w:rPr>
              <w:t>413560</w:t>
            </w:r>
          </w:p>
        </w:tc>
        <w:tc>
          <w:tcPr>
            <w:tcW w:w="46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  <w:tcMar>
              <w:top w:w="100" w:type="dxa"/>
              <w:left w:w="90" w:type="dxa"/>
              <w:bottom w:w="100" w:type="dxa"/>
              <w:right w:w="100" w:type="dxa"/>
            </w:tcMar>
          </w:tcPr>
          <w:p>
            <w:pPr>
              <w:pStyle w:val="LO-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CURETA DE LUCAS, N°85: CURETA DE LUCAS PARA CIRURGIA, EM AÇO INOXIDÁVEL, AUTOCLAVÁVEL, EMBALAGENS INDIVIDUAIS.</w:t>
            </w:r>
          </w:p>
        </w:tc>
        <w:tc>
          <w:tcPr>
            <w:tcW w:w="174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  <w:tcMar>
              <w:left w:w="93" w:type="dxa"/>
            </w:tcMar>
          </w:tcPr>
          <w:p>
            <w:pPr>
              <w:pStyle w:val="LO-normal"/>
              <w:keepNext w:val="false"/>
              <w:keepLines/>
              <w:widowControl w:val="false"/>
              <w:pBdr/>
              <w:shd w:val="clear" w:fill="auto"/>
              <w:spacing w:lineRule="auto" w:line="240" w:before="200" w:after="0"/>
              <w:ind w:hanging="0" w:left="0" w:right="171"/>
              <w:jc w:val="center"/>
              <w:rPr>
                <w:rFonts w:ascii="Times New Roman" w:hAnsi="Times New Roman" w:eastAsia="Times New Roman" w:cs="Times New Roman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UN</w:t>
            </w:r>
          </w:p>
        </w:tc>
        <w:tc>
          <w:tcPr>
            <w:tcW w:w="184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  <w:tcMar>
              <w:left w:w="93" w:type="dxa"/>
            </w:tcMar>
          </w:tcPr>
          <w:p>
            <w:pPr>
              <w:pStyle w:val="LO-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28</w:t>
            </w:r>
          </w:p>
        </w:tc>
      </w:tr>
      <w:tr>
        <w:trPr>
          <w:trHeight w:val="433" w:hRule="atLeast"/>
        </w:trPr>
        <w:tc>
          <w:tcPr>
            <w:tcW w:w="84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  <w:tcMar>
              <w:left w:w="93" w:type="dxa"/>
            </w:tcMar>
          </w:tcPr>
          <w:p>
            <w:pPr>
              <w:pStyle w:val="LO-normal"/>
              <w:keepNext w:val="false"/>
              <w:keepLines/>
              <w:widowControl w:val="false"/>
              <w:pBdr/>
              <w:shd w:val="clear" w:fill="auto"/>
              <w:spacing w:lineRule="auto" w:line="240" w:before="200" w:after="0"/>
              <w:ind w:hanging="0" w:left="-141" w:right="-3"/>
              <w:jc w:val="center"/>
              <w:rPr>
                <w:rFonts w:ascii="Times New Roman" w:hAnsi="Times New Roman" w:eastAsia="Times New Roman" w:cs="Times New Roman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</w:rPr>
              <w:t>36</w:t>
            </w:r>
          </w:p>
        </w:tc>
        <w:tc>
          <w:tcPr>
            <w:tcW w:w="1379" w:type="dxa"/>
            <w:tcBorders>
              <w:top w:val="single" w:sz="6" w:space="0" w:color="CCCCCC"/>
              <w:left w:val="single" w:sz="6" w:space="0" w:color="CCCCCC"/>
              <w:bottom w:val="single" w:sz="6" w:space="0" w:color="000001"/>
              <w:right w:val="single" w:sz="6" w:space="0" w:color="000001"/>
            </w:tcBorders>
            <w:shd w:fill="auto" w:val="clear"/>
            <w:tcMar>
              <w:top w:w="40" w:type="dxa"/>
              <w:left w:w="24" w:type="dxa"/>
              <w:bottom w:w="40" w:type="dxa"/>
              <w:right w:w="40" w:type="dxa"/>
            </w:tcMar>
            <w:vAlign w:val="center"/>
          </w:tcPr>
          <w:p>
            <w:pPr>
              <w:pStyle w:val="LO-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highlight w:val="white"/>
                <w:u w:val="none"/>
                <w:vertAlign w:val="baseline"/>
              </w:rPr>
              <w:t>432645</w:t>
            </w:r>
          </w:p>
        </w:tc>
        <w:tc>
          <w:tcPr>
            <w:tcW w:w="46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  <w:tcMar>
              <w:top w:w="100" w:type="dxa"/>
              <w:left w:w="90" w:type="dxa"/>
              <w:bottom w:w="100" w:type="dxa"/>
              <w:right w:w="100" w:type="dxa"/>
            </w:tcMar>
          </w:tcPr>
          <w:p>
            <w:pPr>
              <w:pStyle w:val="LO-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CURETA DE MOLT: CURETA DE MOLT PARA DESCOLAR RETALHOS EM CIRURGIAS PERIODONTAIS, EM AÇO INOXIDÁVEL, AUTOCLAVÁVEL.</w:t>
            </w:r>
          </w:p>
        </w:tc>
        <w:tc>
          <w:tcPr>
            <w:tcW w:w="174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  <w:tcMar>
              <w:left w:w="93" w:type="dxa"/>
            </w:tcMar>
          </w:tcPr>
          <w:p>
            <w:pPr>
              <w:pStyle w:val="LO-normal"/>
              <w:keepNext w:val="false"/>
              <w:keepLines/>
              <w:widowControl w:val="false"/>
              <w:pBdr/>
              <w:shd w:val="clear" w:fill="auto"/>
              <w:spacing w:lineRule="auto" w:line="240" w:before="200" w:after="0"/>
              <w:ind w:hanging="0" w:left="0" w:right="171"/>
              <w:jc w:val="center"/>
              <w:rPr>
                <w:rFonts w:ascii="Times New Roman" w:hAnsi="Times New Roman" w:eastAsia="Times New Roman" w:cs="Times New Roman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UN</w:t>
            </w:r>
          </w:p>
        </w:tc>
        <w:tc>
          <w:tcPr>
            <w:tcW w:w="184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  <w:tcMar>
              <w:left w:w="93" w:type="dxa"/>
            </w:tcMar>
          </w:tcPr>
          <w:p>
            <w:pPr>
              <w:pStyle w:val="LO-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 xml:space="preserve">20 </w:t>
            </w:r>
          </w:p>
        </w:tc>
      </w:tr>
      <w:tr>
        <w:trPr>
          <w:trHeight w:val="433" w:hRule="atLeast"/>
        </w:trPr>
        <w:tc>
          <w:tcPr>
            <w:tcW w:w="84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  <w:tcMar>
              <w:left w:w="93" w:type="dxa"/>
            </w:tcMar>
          </w:tcPr>
          <w:p>
            <w:pPr>
              <w:pStyle w:val="LO-normal"/>
              <w:keepNext w:val="false"/>
              <w:keepLines/>
              <w:widowControl w:val="false"/>
              <w:pBdr/>
              <w:shd w:val="clear" w:fill="auto"/>
              <w:spacing w:lineRule="auto" w:line="240" w:before="200" w:after="0"/>
              <w:ind w:hanging="0" w:left="-141" w:right="-3"/>
              <w:jc w:val="center"/>
              <w:rPr>
                <w:rFonts w:ascii="Times New Roman" w:hAnsi="Times New Roman" w:eastAsia="Times New Roman" w:cs="Times New Roman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</w:rPr>
              <w:t>37</w:t>
            </w:r>
          </w:p>
        </w:tc>
        <w:tc>
          <w:tcPr>
            <w:tcW w:w="1379" w:type="dxa"/>
            <w:tcBorders>
              <w:top w:val="single" w:sz="6" w:space="0" w:color="CCCCCC"/>
              <w:left w:val="single" w:sz="6" w:space="0" w:color="CCCCCC"/>
              <w:bottom w:val="single" w:sz="6" w:space="0" w:color="000001"/>
              <w:right w:val="single" w:sz="6" w:space="0" w:color="000001"/>
            </w:tcBorders>
            <w:shd w:fill="auto" w:val="clear"/>
            <w:tcMar>
              <w:top w:w="40" w:type="dxa"/>
              <w:left w:w="24" w:type="dxa"/>
              <w:bottom w:w="40" w:type="dxa"/>
              <w:right w:w="40" w:type="dxa"/>
            </w:tcMar>
            <w:vAlign w:val="center"/>
          </w:tcPr>
          <w:p>
            <w:pPr>
              <w:pStyle w:val="LO-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427569</w:t>
            </w:r>
          </w:p>
        </w:tc>
        <w:tc>
          <w:tcPr>
            <w:tcW w:w="46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  <w:tcMar>
              <w:top w:w="100" w:type="dxa"/>
              <w:left w:w="90" w:type="dxa"/>
              <w:bottom w:w="100" w:type="dxa"/>
              <w:right w:w="100" w:type="dxa"/>
            </w:tcMar>
          </w:tcPr>
          <w:p>
            <w:pPr>
              <w:pStyle w:val="LO-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CURETAS GRACEY 1-2: CURETAS GRACEY 1-2 PARA USO EM RASPAGEM DE TÁRTARO, EM AÇO INOXIDÁVEL, AUTOCLAVÁVEL, EMBALAGENS INDIVIDUAIS.</w:t>
            </w:r>
          </w:p>
        </w:tc>
        <w:tc>
          <w:tcPr>
            <w:tcW w:w="174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  <w:tcMar>
              <w:left w:w="93" w:type="dxa"/>
            </w:tcMar>
          </w:tcPr>
          <w:p>
            <w:pPr>
              <w:pStyle w:val="LO-normal"/>
              <w:keepNext w:val="false"/>
              <w:keepLines/>
              <w:widowControl w:val="false"/>
              <w:pBdr/>
              <w:shd w:val="clear" w:fill="auto"/>
              <w:spacing w:lineRule="auto" w:line="240" w:before="200" w:after="0"/>
              <w:ind w:hanging="0" w:left="0" w:right="171"/>
              <w:jc w:val="center"/>
              <w:rPr>
                <w:rFonts w:ascii="Times New Roman" w:hAnsi="Times New Roman" w:eastAsia="Times New Roman" w:cs="Times New Roman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UN</w:t>
            </w:r>
          </w:p>
        </w:tc>
        <w:tc>
          <w:tcPr>
            <w:tcW w:w="184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  <w:tcMar>
              <w:left w:w="93" w:type="dxa"/>
            </w:tcMar>
          </w:tcPr>
          <w:p>
            <w:pPr>
              <w:pStyle w:val="LO-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 xml:space="preserve">100 </w:t>
            </w:r>
          </w:p>
        </w:tc>
      </w:tr>
      <w:tr>
        <w:trPr>
          <w:trHeight w:val="433" w:hRule="atLeast"/>
        </w:trPr>
        <w:tc>
          <w:tcPr>
            <w:tcW w:w="84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  <w:tcMar>
              <w:left w:w="93" w:type="dxa"/>
            </w:tcMar>
          </w:tcPr>
          <w:p>
            <w:pPr>
              <w:pStyle w:val="LO-normal"/>
              <w:keepNext w:val="false"/>
              <w:keepLines/>
              <w:widowControl w:val="false"/>
              <w:pBdr/>
              <w:shd w:val="clear" w:fill="auto"/>
              <w:spacing w:lineRule="auto" w:line="240" w:before="200" w:after="0"/>
              <w:ind w:hanging="0" w:left="-141" w:right="-3"/>
              <w:jc w:val="center"/>
              <w:rPr>
                <w:rFonts w:ascii="Times New Roman" w:hAnsi="Times New Roman" w:eastAsia="Times New Roman" w:cs="Times New Roman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</w:rPr>
              <w:t>38</w:t>
            </w:r>
          </w:p>
        </w:tc>
        <w:tc>
          <w:tcPr>
            <w:tcW w:w="1379" w:type="dxa"/>
            <w:tcBorders>
              <w:top w:val="single" w:sz="6" w:space="0" w:color="CCCCCC"/>
              <w:left w:val="single" w:sz="6" w:space="0" w:color="CCCCCC"/>
              <w:bottom w:val="single" w:sz="6" w:space="0" w:color="000001"/>
              <w:right w:val="single" w:sz="6" w:space="0" w:color="000001"/>
            </w:tcBorders>
            <w:shd w:fill="auto" w:val="clear"/>
            <w:tcMar>
              <w:top w:w="40" w:type="dxa"/>
              <w:left w:w="24" w:type="dxa"/>
              <w:bottom w:w="40" w:type="dxa"/>
              <w:right w:w="40" w:type="dxa"/>
            </w:tcMar>
            <w:vAlign w:val="center"/>
          </w:tcPr>
          <w:p>
            <w:pPr>
              <w:pStyle w:val="LO-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highlight w:val="white"/>
                <w:u w:val="none"/>
                <w:vertAlign w:val="baseline"/>
              </w:rPr>
              <w:t>253771</w:t>
            </w:r>
          </w:p>
        </w:tc>
        <w:tc>
          <w:tcPr>
            <w:tcW w:w="46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  <w:tcMar>
              <w:top w:w="100" w:type="dxa"/>
              <w:left w:w="90" w:type="dxa"/>
              <w:bottom w:w="100" w:type="dxa"/>
              <w:right w:w="100" w:type="dxa"/>
            </w:tcMar>
          </w:tcPr>
          <w:p>
            <w:pPr>
              <w:pStyle w:val="LO-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CURETAS GRACEY 11-12: CURETAS GRACEY 11-12 PARA USO EM RASPAGEM DE TÁRTARO, EM AÇO INOXIDÁVEL, AUTOCLAVÁVEL, EMBALAGENS INDIVIDUAIS.</w:t>
            </w:r>
          </w:p>
        </w:tc>
        <w:tc>
          <w:tcPr>
            <w:tcW w:w="174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  <w:tcMar>
              <w:left w:w="93" w:type="dxa"/>
            </w:tcMar>
          </w:tcPr>
          <w:p>
            <w:pPr>
              <w:pStyle w:val="LO-normal"/>
              <w:keepNext w:val="false"/>
              <w:keepLines/>
              <w:widowControl w:val="false"/>
              <w:pBdr/>
              <w:shd w:val="clear" w:fill="auto"/>
              <w:spacing w:lineRule="auto" w:line="240" w:before="200" w:after="0"/>
              <w:ind w:hanging="0" w:left="0" w:right="171"/>
              <w:jc w:val="center"/>
              <w:rPr>
                <w:rFonts w:ascii="Times New Roman" w:hAnsi="Times New Roman" w:eastAsia="Times New Roman" w:cs="Times New Roman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UN</w:t>
            </w:r>
          </w:p>
        </w:tc>
        <w:tc>
          <w:tcPr>
            <w:tcW w:w="184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  <w:tcMar>
              <w:left w:w="93" w:type="dxa"/>
            </w:tcMar>
          </w:tcPr>
          <w:p>
            <w:pPr>
              <w:pStyle w:val="LO-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 xml:space="preserve">100 </w:t>
            </w:r>
          </w:p>
        </w:tc>
      </w:tr>
      <w:tr>
        <w:trPr>
          <w:trHeight w:val="433" w:hRule="atLeast"/>
        </w:trPr>
        <w:tc>
          <w:tcPr>
            <w:tcW w:w="84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  <w:tcMar>
              <w:left w:w="93" w:type="dxa"/>
            </w:tcMar>
          </w:tcPr>
          <w:p>
            <w:pPr>
              <w:pStyle w:val="LO-normal"/>
              <w:keepNext w:val="false"/>
              <w:keepLines/>
              <w:widowControl w:val="false"/>
              <w:pBdr/>
              <w:shd w:val="clear" w:fill="auto"/>
              <w:spacing w:lineRule="auto" w:line="240" w:before="200" w:after="0"/>
              <w:ind w:hanging="0" w:left="-141" w:right="-3"/>
              <w:jc w:val="center"/>
              <w:rPr>
                <w:rFonts w:ascii="Times New Roman" w:hAnsi="Times New Roman" w:eastAsia="Times New Roman" w:cs="Times New Roman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</w:rPr>
              <w:t>39</w:t>
            </w:r>
          </w:p>
        </w:tc>
        <w:tc>
          <w:tcPr>
            <w:tcW w:w="1379" w:type="dxa"/>
            <w:tcBorders>
              <w:top w:val="single" w:sz="6" w:space="0" w:color="CCCCCC"/>
              <w:left w:val="single" w:sz="6" w:space="0" w:color="CCCCCC"/>
              <w:bottom w:val="single" w:sz="6" w:space="0" w:color="000001"/>
              <w:right w:val="single" w:sz="6" w:space="0" w:color="000001"/>
            </w:tcBorders>
            <w:shd w:fill="auto" w:val="clear"/>
            <w:tcMar>
              <w:top w:w="40" w:type="dxa"/>
              <w:left w:w="24" w:type="dxa"/>
              <w:bottom w:w="40" w:type="dxa"/>
              <w:right w:w="40" w:type="dxa"/>
            </w:tcMar>
            <w:vAlign w:val="center"/>
          </w:tcPr>
          <w:p>
            <w:pPr>
              <w:pStyle w:val="LO-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427573</w:t>
            </w:r>
          </w:p>
        </w:tc>
        <w:tc>
          <w:tcPr>
            <w:tcW w:w="46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  <w:tcMar>
              <w:top w:w="100" w:type="dxa"/>
              <w:left w:w="90" w:type="dxa"/>
              <w:bottom w:w="100" w:type="dxa"/>
              <w:right w:w="100" w:type="dxa"/>
            </w:tcMar>
          </w:tcPr>
          <w:p>
            <w:pPr>
              <w:pStyle w:val="LO-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CURETAS GRACEY 13-14: CURETAS GRACEY 13-14 PARA USO EM RASPAGEM DE TÁRTARO, EM AÇO INOXIDÁVEL, AUTOCLAVÁVEL, EMBALAGENS INDIVIDUAIS.</w:t>
            </w:r>
          </w:p>
        </w:tc>
        <w:tc>
          <w:tcPr>
            <w:tcW w:w="174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  <w:tcMar>
              <w:left w:w="93" w:type="dxa"/>
            </w:tcMar>
          </w:tcPr>
          <w:p>
            <w:pPr>
              <w:pStyle w:val="LO-normal"/>
              <w:keepNext w:val="false"/>
              <w:keepLines/>
              <w:widowControl w:val="false"/>
              <w:pBdr/>
              <w:shd w:val="clear" w:fill="auto"/>
              <w:spacing w:lineRule="auto" w:line="240" w:before="200" w:after="0"/>
              <w:ind w:hanging="0" w:left="0" w:right="171"/>
              <w:jc w:val="center"/>
              <w:rPr>
                <w:rFonts w:ascii="Times New Roman" w:hAnsi="Times New Roman" w:eastAsia="Times New Roman" w:cs="Times New Roman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UN</w:t>
            </w:r>
          </w:p>
        </w:tc>
        <w:tc>
          <w:tcPr>
            <w:tcW w:w="184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  <w:tcMar>
              <w:left w:w="93" w:type="dxa"/>
            </w:tcMar>
          </w:tcPr>
          <w:p>
            <w:pPr>
              <w:pStyle w:val="LO-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 xml:space="preserve">100 </w:t>
            </w:r>
          </w:p>
        </w:tc>
      </w:tr>
      <w:tr>
        <w:trPr>
          <w:trHeight w:val="433" w:hRule="atLeast"/>
        </w:trPr>
        <w:tc>
          <w:tcPr>
            <w:tcW w:w="84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  <w:tcMar>
              <w:left w:w="93" w:type="dxa"/>
            </w:tcMar>
          </w:tcPr>
          <w:p>
            <w:pPr>
              <w:pStyle w:val="LO-normal"/>
              <w:keepNext w:val="false"/>
              <w:keepLines/>
              <w:widowControl w:val="false"/>
              <w:pBdr/>
              <w:shd w:val="clear" w:fill="auto"/>
              <w:spacing w:lineRule="auto" w:line="240" w:before="200" w:after="0"/>
              <w:ind w:hanging="0" w:left="-141" w:right="-3"/>
              <w:jc w:val="center"/>
              <w:rPr>
                <w:rFonts w:ascii="Times New Roman" w:hAnsi="Times New Roman" w:eastAsia="Times New Roman" w:cs="Times New Roman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</w:rPr>
              <w:t>40</w:t>
            </w:r>
          </w:p>
        </w:tc>
        <w:tc>
          <w:tcPr>
            <w:tcW w:w="1379" w:type="dxa"/>
            <w:tcBorders>
              <w:top w:val="single" w:sz="6" w:space="0" w:color="CCCCCC"/>
              <w:left w:val="single" w:sz="6" w:space="0" w:color="CCCCCC"/>
              <w:bottom w:val="single" w:sz="6" w:space="0" w:color="000001"/>
              <w:right w:val="single" w:sz="6" w:space="0" w:color="000001"/>
            </w:tcBorders>
            <w:shd w:fill="auto" w:val="clear"/>
            <w:tcMar>
              <w:top w:w="40" w:type="dxa"/>
              <w:left w:w="24" w:type="dxa"/>
              <w:bottom w:w="40" w:type="dxa"/>
              <w:right w:w="40" w:type="dxa"/>
            </w:tcMar>
            <w:vAlign w:val="center"/>
          </w:tcPr>
          <w:p>
            <w:pPr>
              <w:pStyle w:val="LO-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427570</w:t>
            </w:r>
          </w:p>
        </w:tc>
        <w:tc>
          <w:tcPr>
            <w:tcW w:w="46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  <w:tcMar>
              <w:top w:w="100" w:type="dxa"/>
              <w:left w:w="90" w:type="dxa"/>
              <w:bottom w:w="100" w:type="dxa"/>
              <w:right w:w="100" w:type="dxa"/>
            </w:tcMar>
          </w:tcPr>
          <w:p>
            <w:pPr>
              <w:pStyle w:val="LO-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CURETAS GRACEY 3-4: CURETAS GRACEY 3-4 PARA USO EM RASPAGEM DE TÁRTARO, EM AÇO INOXIDÁVEL, AUTOCLAVÁVEL, EMBALAGENS INDIVIDUAIS.</w:t>
            </w:r>
          </w:p>
        </w:tc>
        <w:tc>
          <w:tcPr>
            <w:tcW w:w="174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  <w:tcMar>
              <w:left w:w="93" w:type="dxa"/>
            </w:tcMar>
          </w:tcPr>
          <w:p>
            <w:pPr>
              <w:pStyle w:val="LO-normal"/>
              <w:keepNext w:val="false"/>
              <w:keepLines/>
              <w:widowControl w:val="false"/>
              <w:pBdr/>
              <w:shd w:val="clear" w:fill="auto"/>
              <w:spacing w:lineRule="auto" w:line="240" w:before="200" w:after="0"/>
              <w:ind w:hanging="0" w:left="0" w:right="171"/>
              <w:jc w:val="center"/>
              <w:rPr>
                <w:rFonts w:ascii="Times New Roman" w:hAnsi="Times New Roman" w:eastAsia="Times New Roman" w:cs="Times New Roman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UN</w:t>
            </w:r>
          </w:p>
        </w:tc>
        <w:tc>
          <w:tcPr>
            <w:tcW w:w="184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  <w:tcMar>
              <w:left w:w="93" w:type="dxa"/>
            </w:tcMar>
          </w:tcPr>
          <w:p>
            <w:pPr>
              <w:pStyle w:val="LO-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150</w:t>
            </w:r>
          </w:p>
        </w:tc>
      </w:tr>
      <w:tr>
        <w:trPr>
          <w:trHeight w:val="433" w:hRule="atLeast"/>
        </w:trPr>
        <w:tc>
          <w:tcPr>
            <w:tcW w:w="84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  <w:tcMar>
              <w:left w:w="93" w:type="dxa"/>
            </w:tcMar>
          </w:tcPr>
          <w:p>
            <w:pPr>
              <w:pStyle w:val="LO-normal"/>
              <w:keepNext w:val="false"/>
              <w:keepLines/>
              <w:widowControl w:val="false"/>
              <w:pBdr/>
              <w:shd w:val="clear" w:fill="auto"/>
              <w:spacing w:lineRule="auto" w:line="240" w:before="200" w:after="0"/>
              <w:ind w:hanging="0" w:left="-141" w:right="-3"/>
              <w:jc w:val="center"/>
              <w:rPr>
                <w:rFonts w:ascii="Times New Roman" w:hAnsi="Times New Roman" w:eastAsia="Times New Roman" w:cs="Times New Roman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</w:rPr>
              <w:t>41</w:t>
            </w:r>
          </w:p>
        </w:tc>
        <w:tc>
          <w:tcPr>
            <w:tcW w:w="1379" w:type="dxa"/>
            <w:tcBorders>
              <w:top w:val="single" w:sz="6" w:space="0" w:color="CCCCCC"/>
              <w:left w:val="single" w:sz="6" w:space="0" w:color="CCCCCC"/>
              <w:bottom w:val="single" w:sz="6" w:space="0" w:color="000001"/>
              <w:right w:val="single" w:sz="6" w:space="0" w:color="000001"/>
            </w:tcBorders>
            <w:shd w:fill="auto" w:val="clear"/>
            <w:tcMar>
              <w:top w:w="40" w:type="dxa"/>
              <w:left w:w="24" w:type="dxa"/>
              <w:bottom w:w="40" w:type="dxa"/>
              <w:right w:w="40" w:type="dxa"/>
            </w:tcMar>
            <w:vAlign w:val="center"/>
          </w:tcPr>
          <w:p>
            <w:pPr>
              <w:pStyle w:val="LO-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427572</w:t>
            </w:r>
          </w:p>
        </w:tc>
        <w:tc>
          <w:tcPr>
            <w:tcW w:w="46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  <w:tcMar>
              <w:top w:w="100" w:type="dxa"/>
              <w:left w:w="90" w:type="dxa"/>
              <w:bottom w:w="100" w:type="dxa"/>
              <w:right w:w="100" w:type="dxa"/>
            </w:tcMar>
          </w:tcPr>
          <w:p>
            <w:pPr>
              <w:pStyle w:val="LO-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CURETAS GRACEY MINI-FIVE 7-8: CURETAS GRACEY MINI-FIVE PARA USO EM RASPAGEM DE TÁRTARO INTERPROXIMAL, EM AÇO INOXIDÁVEL, AUTOCLAVÁVEL, EMBALAGENS INDIVIDUAIS.</w:t>
            </w:r>
          </w:p>
        </w:tc>
        <w:tc>
          <w:tcPr>
            <w:tcW w:w="174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  <w:tcMar>
              <w:left w:w="93" w:type="dxa"/>
            </w:tcMar>
          </w:tcPr>
          <w:p>
            <w:pPr>
              <w:pStyle w:val="LO-normal"/>
              <w:keepNext w:val="false"/>
              <w:keepLines/>
              <w:widowControl w:val="false"/>
              <w:pBdr/>
              <w:shd w:val="clear" w:fill="auto"/>
              <w:spacing w:lineRule="auto" w:line="240" w:before="200" w:after="0"/>
              <w:ind w:hanging="0" w:left="0" w:right="171"/>
              <w:jc w:val="center"/>
              <w:rPr>
                <w:rFonts w:ascii="Times New Roman" w:hAnsi="Times New Roman" w:eastAsia="Times New Roman" w:cs="Times New Roman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UN</w:t>
            </w:r>
          </w:p>
        </w:tc>
        <w:tc>
          <w:tcPr>
            <w:tcW w:w="184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  <w:tcMar>
              <w:left w:w="93" w:type="dxa"/>
            </w:tcMar>
          </w:tcPr>
          <w:p>
            <w:pPr>
              <w:pStyle w:val="LO-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50</w:t>
            </w:r>
          </w:p>
        </w:tc>
      </w:tr>
      <w:tr>
        <w:trPr>
          <w:trHeight w:val="433" w:hRule="atLeast"/>
        </w:trPr>
        <w:tc>
          <w:tcPr>
            <w:tcW w:w="84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  <w:tcMar>
              <w:left w:w="93" w:type="dxa"/>
            </w:tcMar>
          </w:tcPr>
          <w:p>
            <w:pPr>
              <w:pStyle w:val="LO-normal"/>
              <w:keepNext w:val="false"/>
              <w:keepLines/>
              <w:widowControl w:val="false"/>
              <w:pBdr/>
              <w:shd w:val="clear" w:fill="auto"/>
              <w:spacing w:lineRule="auto" w:line="240" w:before="200" w:after="0"/>
              <w:ind w:hanging="0" w:left="-141" w:right="-3"/>
              <w:jc w:val="center"/>
              <w:rPr>
                <w:rFonts w:ascii="Times New Roman" w:hAnsi="Times New Roman" w:eastAsia="Times New Roman" w:cs="Times New Roman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4</w:t>
            </w: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1379" w:type="dxa"/>
            <w:tcBorders>
              <w:top w:val="single" w:sz="6" w:space="0" w:color="CCCCCC"/>
              <w:left w:val="single" w:sz="6" w:space="0" w:color="CCCCCC"/>
              <w:bottom w:val="single" w:sz="6" w:space="0" w:color="000001"/>
              <w:right w:val="single" w:sz="6" w:space="0" w:color="000001"/>
            </w:tcBorders>
            <w:shd w:fill="auto" w:val="clear"/>
            <w:tcMar>
              <w:top w:w="40" w:type="dxa"/>
              <w:left w:w="24" w:type="dxa"/>
              <w:bottom w:w="40" w:type="dxa"/>
              <w:right w:w="40" w:type="dxa"/>
            </w:tcMar>
            <w:vAlign w:val="center"/>
          </w:tcPr>
          <w:p>
            <w:pPr>
              <w:pStyle w:val="LO-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highlight w:val="white"/>
                <w:u w:val="none"/>
                <w:vertAlign w:val="baseline"/>
              </w:rPr>
              <w:t>427575</w:t>
            </w:r>
          </w:p>
        </w:tc>
        <w:tc>
          <w:tcPr>
            <w:tcW w:w="46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  <w:tcMar>
              <w:top w:w="100" w:type="dxa"/>
              <w:left w:w="90" w:type="dxa"/>
              <w:bottom w:w="100" w:type="dxa"/>
              <w:right w:w="100" w:type="dxa"/>
            </w:tcMar>
          </w:tcPr>
          <w:p>
            <w:pPr>
              <w:pStyle w:val="LO-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CURETAS TIPO MCCALL 17-18: CURETAS PERIODONTAIS PARA USO EM RASPAGEM DE TÁRTARO, EM AÇO INOXIDÁVEL, AUTOCLAVÁVEL, EMBALAGENS INDIVIDUAIS.</w:t>
            </w:r>
          </w:p>
        </w:tc>
        <w:tc>
          <w:tcPr>
            <w:tcW w:w="174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  <w:tcMar>
              <w:left w:w="93" w:type="dxa"/>
            </w:tcMar>
          </w:tcPr>
          <w:p>
            <w:pPr>
              <w:pStyle w:val="LO-normal"/>
              <w:keepNext w:val="false"/>
              <w:keepLines/>
              <w:widowControl w:val="false"/>
              <w:pBdr/>
              <w:shd w:val="clear" w:fill="auto"/>
              <w:spacing w:lineRule="auto" w:line="240" w:before="200" w:after="0"/>
              <w:ind w:hanging="0" w:left="0" w:right="171"/>
              <w:jc w:val="center"/>
              <w:rPr>
                <w:rFonts w:ascii="Times New Roman" w:hAnsi="Times New Roman" w:eastAsia="Times New Roman" w:cs="Times New Roman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UN</w:t>
            </w:r>
          </w:p>
        </w:tc>
        <w:tc>
          <w:tcPr>
            <w:tcW w:w="184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  <w:tcMar>
              <w:left w:w="93" w:type="dxa"/>
            </w:tcMar>
          </w:tcPr>
          <w:p>
            <w:pPr>
              <w:pStyle w:val="LO-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 xml:space="preserve">100 </w:t>
            </w:r>
          </w:p>
        </w:tc>
      </w:tr>
      <w:tr>
        <w:trPr>
          <w:trHeight w:val="433" w:hRule="atLeast"/>
        </w:trPr>
        <w:tc>
          <w:tcPr>
            <w:tcW w:w="84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  <w:tcMar>
              <w:left w:w="93" w:type="dxa"/>
            </w:tcMar>
          </w:tcPr>
          <w:p>
            <w:pPr>
              <w:pStyle w:val="LO-normal"/>
              <w:keepNext w:val="false"/>
              <w:keepLines/>
              <w:widowControl w:val="false"/>
              <w:pBdr/>
              <w:shd w:val="clear" w:fill="auto"/>
              <w:spacing w:lineRule="auto" w:line="240" w:before="200" w:after="0"/>
              <w:ind w:hanging="0" w:left="-141" w:right="-3"/>
              <w:jc w:val="center"/>
              <w:rPr>
                <w:rFonts w:ascii="Times New Roman" w:hAnsi="Times New Roman" w:eastAsia="Times New Roman" w:cs="Times New Roman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</w:rPr>
              <w:t>43</w:t>
            </w:r>
          </w:p>
        </w:tc>
        <w:tc>
          <w:tcPr>
            <w:tcW w:w="1379" w:type="dxa"/>
            <w:tcBorders>
              <w:top w:val="single" w:sz="6" w:space="0" w:color="CCCCCC"/>
              <w:left w:val="single" w:sz="6" w:space="0" w:color="CCCCCC"/>
              <w:bottom w:val="single" w:sz="6" w:space="0" w:color="000001"/>
              <w:right w:val="single" w:sz="6" w:space="0" w:color="000001"/>
            </w:tcBorders>
            <w:shd w:fill="auto" w:val="clear"/>
            <w:tcMar>
              <w:top w:w="40" w:type="dxa"/>
              <w:left w:w="24" w:type="dxa"/>
              <w:bottom w:w="40" w:type="dxa"/>
              <w:right w:w="40" w:type="dxa"/>
            </w:tcMar>
            <w:vAlign w:val="center"/>
          </w:tcPr>
          <w:p>
            <w:pPr>
              <w:pStyle w:val="LO-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highlight w:val="white"/>
                <w:u w:val="none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highlight w:val="white"/>
                <w:u w:val="none"/>
                <w:vertAlign w:val="baseline"/>
              </w:rPr>
              <w:t>427565</w:t>
            </w:r>
          </w:p>
        </w:tc>
        <w:tc>
          <w:tcPr>
            <w:tcW w:w="46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  <w:tcMar>
              <w:top w:w="100" w:type="dxa"/>
              <w:left w:w="90" w:type="dxa"/>
              <w:bottom w:w="100" w:type="dxa"/>
              <w:right w:w="100" w:type="dxa"/>
            </w:tcMar>
          </w:tcPr>
          <w:p>
            <w:pPr>
              <w:pStyle w:val="LO-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CURETAS TIPO MCCALL 1-10: CURETAS PERIODONTAIS PARA USO EM RASPAGEM DE TÁRTARO, EM AÇO INOXIDÁVEL, AUTOCLAVÁVEL, EMBALAGENS INDIVIDUAIS.</w:t>
            </w:r>
          </w:p>
        </w:tc>
        <w:tc>
          <w:tcPr>
            <w:tcW w:w="174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  <w:tcMar>
              <w:left w:w="93" w:type="dxa"/>
            </w:tcMar>
          </w:tcPr>
          <w:p>
            <w:pPr>
              <w:pStyle w:val="LO-normal"/>
              <w:keepNext w:val="false"/>
              <w:keepLines/>
              <w:widowControl w:val="false"/>
              <w:pBdr/>
              <w:shd w:val="clear" w:fill="auto"/>
              <w:spacing w:lineRule="auto" w:line="240" w:before="200" w:after="0"/>
              <w:ind w:hanging="0" w:left="0" w:right="171"/>
              <w:jc w:val="center"/>
              <w:rPr>
                <w:rFonts w:ascii="Times New Roman" w:hAnsi="Times New Roman" w:eastAsia="Times New Roman" w:cs="Times New Roman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UN</w:t>
            </w:r>
          </w:p>
        </w:tc>
        <w:tc>
          <w:tcPr>
            <w:tcW w:w="184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  <w:tcMar>
              <w:left w:w="93" w:type="dxa"/>
            </w:tcMar>
          </w:tcPr>
          <w:p>
            <w:pPr>
              <w:pStyle w:val="LO-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20</w:t>
            </w:r>
          </w:p>
        </w:tc>
      </w:tr>
      <w:tr>
        <w:trPr>
          <w:trHeight w:val="433" w:hRule="atLeast"/>
        </w:trPr>
        <w:tc>
          <w:tcPr>
            <w:tcW w:w="84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  <w:tcMar>
              <w:left w:w="93" w:type="dxa"/>
            </w:tcMar>
          </w:tcPr>
          <w:p>
            <w:pPr>
              <w:pStyle w:val="LO-normal"/>
              <w:keepNext w:val="false"/>
              <w:keepLines/>
              <w:widowControl w:val="false"/>
              <w:pBdr/>
              <w:shd w:val="clear" w:fill="auto"/>
              <w:spacing w:lineRule="auto" w:line="240" w:before="200" w:after="0"/>
              <w:ind w:hanging="0" w:left="-141" w:right="-3"/>
              <w:jc w:val="center"/>
              <w:rPr>
                <w:rFonts w:ascii="Times New Roman" w:hAnsi="Times New Roman" w:eastAsia="Times New Roman" w:cs="Times New Roman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</w:rPr>
              <w:t>44</w:t>
            </w:r>
          </w:p>
        </w:tc>
        <w:tc>
          <w:tcPr>
            <w:tcW w:w="1379" w:type="dxa"/>
            <w:tcBorders>
              <w:top w:val="single" w:sz="6" w:space="0" w:color="CCCCCC"/>
              <w:left w:val="single" w:sz="6" w:space="0" w:color="CCCCCC"/>
              <w:bottom w:val="single" w:sz="6" w:space="0" w:color="000001"/>
              <w:right w:val="single" w:sz="6" w:space="0" w:color="000001"/>
            </w:tcBorders>
            <w:shd w:fill="auto" w:val="clear"/>
            <w:tcMar>
              <w:top w:w="40" w:type="dxa"/>
              <w:left w:w="24" w:type="dxa"/>
              <w:bottom w:w="40" w:type="dxa"/>
              <w:right w:w="40" w:type="dxa"/>
            </w:tcMar>
            <w:vAlign w:val="center"/>
          </w:tcPr>
          <w:p>
            <w:pPr>
              <w:pStyle w:val="LO-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highlight w:val="white"/>
                <w:u w:val="none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highlight w:val="white"/>
                <w:u w:val="none"/>
                <w:vertAlign w:val="baseline"/>
              </w:rPr>
              <w:t>427566</w:t>
            </w:r>
          </w:p>
        </w:tc>
        <w:tc>
          <w:tcPr>
            <w:tcW w:w="46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  <w:tcMar>
              <w:top w:w="100" w:type="dxa"/>
              <w:left w:w="90" w:type="dxa"/>
              <w:bottom w:w="100" w:type="dxa"/>
              <w:right w:w="100" w:type="dxa"/>
            </w:tcMar>
          </w:tcPr>
          <w:p>
            <w:pPr>
              <w:pStyle w:val="LO-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CURETAS TIPO MCCALL 11-12: CURETAS PERIODONTAIS PARA USO EM RASPAGEM DE TÁRTARO, EM AÇO INOXIDÁVEL, AUTOCLAVÁVEL, EMBALAGENS INDIVIDUAIS.</w:t>
            </w:r>
          </w:p>
        </w:tc>
        <w:tc>
          <w:tcPr>
            <w:tcW w:w="174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  <w:tcMar>
              <w:left w:w="93" w:type="dxa"/>
            </w:tcMar>
          </w:tcPr>
          <w:p>
            <w:pPr>
              <w:pStyle w:val="LO-normal"/>
              <w:keepNext w:val="false"/>
              <w:keepLines/>
              <w:widowControl w:val="false"/>
              <w:pBdr/>
              <w:shd w:val="clear" w:fill="auto"/>
              <w:spacing w:lineRule="auto" w:line="240" w:before="200" w:after="0"/>
              <w:ind w:hanging="0" w:left="0" w:right="171"/>
              <w:jc w:val="center"/>
              <w:rPr>
                <w:rFonts w:ascii="Times New Roman" w:hAnsi="Times New Roman" w:eastAsia="Times New Roman" w:cs="Times New Roman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UN</w:t>
            </w:r>
          </w:p>
        </w:tc>
        <w:tc>
          <w:tcPr>
            <w:tcW w:w="184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  <w:tcMar>
              <w:left w:w="93" w:type="dxa"/>
            </w:tcMar>
          </w:tcPr>
          <w:p>
            <w:pPr>
              <w:pStyle w:val="LO-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20</w:t>
            </w:r>
          </w:p>
        </w:tc>
      </w:tr>
      <w:tr>
        <w:trPr>
          <w:trHeight w:val="433" w:hRule="atLeast"/>
        </w:trPr>
        <w:tc>
          <w:tcPr>
            <w:tcW w:w="84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  <w:tcMar>
              <w:left w:w="93" w:type="dxa"/>
            </w:tcMar>
          </w:tcPr>
          <w:p>
            <w:pPr>
              <w:pStyle w:val="LO-normal"/>
              <w:keepNext w:val="false"/>
              <w:keepLines/>
              <w:widowControl w:val="false"/>
              <w:pBdr/>
              <w:shd w:val="clear" w:fill="auto"/>
              <w:spacing w:lineRule="auto" w:line="240" w:before="200" w:after="0"/>
              <w:ind w:hanging="0" w:left="-141" w:right="-3"/>
              <w:jc w:val="center"/>
              <w:rPr>
                <w:rFonts w:ascii="Times New Roman" w:hAnsi="Times New Roman" w:eastAsia="Times New Roman" w:cs="Times New Roman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4</w:t>
            </w: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1379" w:type="dxa"/>
            <w:tcBorders>
              <w:top w:val="single" w:sz="6" w:space="0" w:color="CCCCCC"/>
              <w:left w:val="single" w:sz="6" w:space="0" w:color="CCCCCC"/>
              <w:bottom w:val="single" w:sz="6" w:space="0" w:color="000001"/>
              <w:right w:val="single" w:sz="6" w:space="0" w:color="000001"/>
            </w:tcBorders>
            <w:shd w:fill="auto" w:val="clear"/>
            <w:tcMar>
              <w:top w:w="40" w:type="dxa"/>
              <w:left w:w="24" w:type="dxa"/>
              <w:bottom w:w="40" w:type="dxa"/>
              <w:right w:w="40" w:type="dxa"/>
            </w:tcMar>
            <w:vAlign w:val="center"/>
          </w:tcPr>
          <w:p>
            <w:pPr>
              <w:pStyle w:val="LO-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highlight w:val="white"/>
                <w:u w:val="none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highlight w:val="white"/>
                <w:u w:val="none"/>
                <w:vertAlign w:val="baseline"/>
              </w:rPr>
              <w:t>427812</w:t>
            </w:r>
          </w:p>
        </w:tc>
        <w:tc>
          <w:tcPr>
            <w:tcW w:w="46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  <w:tcMar>
              <w:top w:w="100" w:type="dxa"/>
              <w:left w:w="90" w:type="dxa"/>
              <w:bottom w:w="100" w:type="dxa"/>
              <w:right w:w="100" w:type="dxa"/>
            </w:tcMar>
          </w:tcPr>
          <w:p>
            <w:pPr>
              <w:pStyle w:val="LO-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CURETAS TIPO MCCALL 13-14: CURETAS PERIODONTAIS PARA USO EM RASPAGEM DE TÁRTARO, EM AÇO INOXIDÁVEL, AUTOCLAVÁVEL, EMBALAGENS INDIVIDUAIS.</w:t>
            </w:r>
          </w:p>
        </w:tc>
        <w:tc>
          <w:tcPr>
            <w:tcW w:w="174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  <w:tcMar>
              <w:left w:w="93" w:type="dxa"/>
            </w:tcMar>
          </w:tcPr>
          <w:p>
            <w:pPr>
              <w:pStyle w:val="LO-normal"/>
              <w:keepNext w:val="false"/>
              <w:keepLines/>
              <w:widowControl w:val="false"/>
              <w:pBdr/>
              <w:shd w:val="clear" w:fill="auto"/>
              <w:spacing w:lineRule="auto" w:line="240" w:before="200" w:after="0"/>
              <w:ind w:hanging="0" w:left="0" w:right="171"/>
              <w:jc w:val="center"/>
              <w:rPr>
                <w:rFonts w:ascii="Times New Roman" w:hAnsi="Times New Roman" w:eastAsia="Times New Roman" w:cs="Times New Roman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UN</w:t>
            </w:r>
          </w:p>
        </w:tc>
        <w:tc>
          <w:tcPr>
            <w:tcW w:w="184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  <w:tcMar>
              <w:left w:w="93" w:type="dxa"/>
            </w:tcMar>
          </w:tcPr>
          <w:p>
            <w:pPr>
              <w:pStyle w:val="LO-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20</w:t>
            </w:r>
          </w:p>
        </w:tc>
      </w:tr>
      <w:tr>
        <w:trPr>
          <w:trHeight w:val="433" w:hRule="atLeast"/>
        </w:trPr>
        <w:tc>
          <w:tcPr>
            <w:tcW w:w="84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  <w:tcMar>
              <w:left w:w="93" w:type="dxa"/>
            </w:tcMar>
          </w:tcPr>
          <w:p>
            <w:pPr>
              <w:pStyle w:val="LO-normal"/>
              <w:keepNext w:val="false"/>
              <w:keepLines/>
              <w:widowControl w:val="false"/>
              <w:pBdr/>
              <w:shd w:val="clear" w:fill="auto"/>
              <w:spacing w:lineRule="auto" w:line="240" w:before="200" w:after="0"/>
              <w:ind w:hanging="0" w:left="-141" w:right="-3"/>
              <w:jc w:val="center"/>
              <w:rPr>
                <w:rFonts w:ascii="Times New Roman" w:hAnsi="Times New Roman" w:eastAsia="Times New Roman" w:cs="Times New Roman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</w:rPr>
              <w:t>46</w:t>
            </w:r>
          </w:p>
        </w:tc>
        <w:tc>
          <w:tcPr>
            <w:tcW w:w="1379" w:type="dxa"/>
            <w:tcBorders>
              <w:top w:val="single" w:sz="6" w:space="0" w:color="CCCCCC"/>
              <w:left w:val="single" w:sz="6" w:space="0" w:color="CCCCCC"/>
              <w:bottom w:val="single" w:sz="6" w:space="0" w:color="000001"/>
              <w:right w:val="single" w:sz="6" w:space="0" w:color="000001"/>
            </w:tcBorders>
            <w:shd w:fill="auto" w:val="clear"/>
            <w:tcMar>
              <w:top w:w="40" w:type="dxa"/>
              <w:left w:w="24" w:type="dxa"/>
              <w:bottom w:w="40" w:type="dxa"/>
              <w:right w:w="40" w:type="dxa"/>
            </w:tcMar>
            <w:vAlign w:val="center"/>
          </w:tcPr>
          <w:p>
            <w:pPr>
              <w:pStyle w:val="LO-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highlight w:val="white"/>
                <w:u w:val="none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highlight w:val="white"/>
                <w:u w:val="none"/>
                <w:vertAlign w:val="baseline"/>
              </w:rPr>
              <w:t>393336</w:t>
            </w:r>
          </w:p>
        </w:tc>
        <w:tc>
          <w:tcPr>
            <w:tcW w:w="46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  <w:tcMar>
              <w:top w:w="100" w:type="dxa"/>
              <w:left w:w="90" w:type="dxa"/>
              <w:bottom w:w="100" w:type="dxa"/>
              <w:right w:w="100" w:type="dxa"/>
            </w:tcMar>
          </w:tcPr>
          <w:p>
            <w:pPr>
              <w:pStyle w:val="LO-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CURETA PÁDUA LIMA, N°1-2  PARA USO EM RASPAGEM DE TÁRTARO, EM AÇO INOXIDÁVEL, AUTOCLAVÁVEL, EMBALAGENS INDIVIDUAIS.</w:t>
            </w:r>
          </w:p>
        </w:tc>
        <w:tc>
          <w:tcPr>
            <w:tcW w:w="174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  <w:tcMar>
              <w:left w:w="93" w:type="dxa"/>
            </w:tcMar>
          </w:tcPr>
          <w:p>
            <w:pPr>
              <w:pStyle w:val="LO-normal"/>
              <w:keepNext w:val="false"/>
              <w:keepLines/>
              <w:widowControl w:val="false"/>
              <w:pBdr/>
              <w:shd w:val="clear" w:fill="auto"/>
              <w:spacing w:lineRule="auto" w:line="240" w:before="200" w:after="0"/>
              <w:ind w:hanging="0" w:left="0" w:right="171"/>
              <w:jc w:val="center"/>
              <w:rPr>
                <w:rFonts w:ascii="Times New Roman" w:hAnsi="Times New Roman" w:eastAsia="Times New Roman" w:cs="Times New Roman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UN</w:t>
            </w:r>
          </w:p>
        </w:tc>
        <w:tc>
          <w:tcPr>
            <w:tcW w:w="184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  <w:tcMar>
              <w:left w:w="93" w:type="dxa"/>
            </w:tcMar>
          </w:tcPr>
          <w:p>
            <w:pPr>
              <w:pStyle w:val="LO-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20</w:t>
            </w:r>
          </w:p>
        </w:tc>
      </w:tr>
      <w:tr>
        <w:trPr>
          <w:trHeight w:val="433" w:hRule="atLeast"/>
        </w:trPr>
        <w:tc>
          <w:tcPr>
            <w:tcW w:w="84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  <w:tcMar>
              <w:left w:w="93" w:type="dxa"/>
            </w:tcMar>
          </w:tcPr>
          <w:p>
            <w:pPr>
              <w:pStyle w:val="LO-normal"/>
              <w:keepNext w:val="false"/>
              <w:keepLines/>
              <w:widowControl w:val="false"/>
              <w:pBdr/>
              <w:shd w:val="clear" w:fill="auto"/>
              <w:spacing w:lineRule="auto" w:line="240" w:before="200" w:after="0"/>
              <w:ind w:hanging="0" w:left="-141" w:right="-3"/>
              <w:jc w:val="center"/>
              <w:rPr>
                <w:rFonts w:ascii="Times New Roman" w:hAnsi="Times New Roman" w:eastAsia="Times New Roman" w:cs="Times New Roman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</w:rPr>
              <w:t>47</w:t>
            </w:r>
          </w:p>
        </w:tc>
        <w:tc>
          <w:tcPr>
            <w:tcW w:w="1379" w:type="dxa"/>
            <w:tcBorders>
              <w:top w:val="single" w:sz="6" w:space="0" w:color="CCCCCC"/>
              <w:left w:val="single" w:sz="6" w:space="0" w:color="CCCCCC"/>
              <w:bottom w:val="single" w:sz="6" w:space="0" w:color="000001"/>
              <w:right w:val="single" w:sz="6" w:space="0" w:color="000001"/>
            </w:tcBorders>
            <w:shd w:fill="auto" w:val="clear"/>
            <w:tcMar>
              <w:top w:w="40" w:type="dxa"/>
              <w:left w:w="24" w:type="dxa"/>
              <w:bottom w:w="40" w:type="dxa"/>
              <w:right w:w="40" w:type="dxa"/>
            </w:tcMar>
            <w:vAlign w:val="center"/>
          </w:tcPr>
          <w:p>
            <w:pPr>
              <w:pStyle w:val="LO-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highlight w:val="white"/>
                <w:u w:val="none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highlight w:val="white"/>
                <w:u w:val="none"/>
                <w:vertAlign w:val="baseline"/>
              </w:rPr>
              <w:t>393334</w:t>
            </w:r>
          </w:p>
        </w:tc>
        <w:tc>
          <w:tcPr>
            <w:tcW w:w="46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  <w:tcMar>
              <w:top w:w="100" w:type="dxa"/>
              <w:left w:w="90" w:type="dxa"/>
              <w:bottom w:w="100" w:type="dxa"/>
              <w:right w:w="100" w:type="dxa"/>
            </w:tcMar>
          </w:tcPr>
          <w:p>
            <w:pPr>
              <w:pStyle w:val="LO-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CURETA PÁDUA LIMA, N°3-4  PARA USO EM RASPAGEM DE TÁRTARO, EM AÇO INOXIDÁVEL, AUTOCLAVÁVEL, EMBALAGENS INDIVIDUAIS.</w:t>
            </w:r>
          </w:p>
        </w:tc>
        <w:tc>
          <w:tcPr>
            <w:tcW w:w="174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  <w:tcMar>
              <w:left w:w="93" w:type="dxa"/>
            </w:tcMar>
          </w:tcPr>
          <w:p>
            <w:pPr>
              <w:pStyle w:val="LO-normal"/>
              <w:keepNext w:val="false"/>
              <w:keepLines/>
              <w:widowControl w:val="false"/>
              <w:pBdr/>
              <w:shd w:val="clear" w:fill="auto"/>
              <w:spacing w:lineRule="auto" w:line="240" w:before="200" w:after="0"/>
              <w:ind w:hanging="0" w:left="0" w:right="171"/>
              <w:jc w:val="center"/>
              <w:rPr>
                <w:rFonts w:ascii="Times New Roman" w:hAnsi="Times New Roman" w:eastAsia="Times New Roman" w:cs="Times New Roman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UN</w:t>
            </w:r>
          </w:p>
        </w:tc>
        <w:tc>
          <w:tcPr>
            <w:tcW w:w="184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  <w:tcMar>
              <w:left w:w="93" w:type="dxa"/>
            </w:tcMar>
          </w:tcPr>
          <w:p>
            <w:pPr>
              <w:pStyle w:val="LO-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20</w:t>
            </w:r>
          </w:p>
        </w:tc>
      </w:tr>
      <w:tr>
        <w:trPr>
          <w:trHeight w:val="433" w:hRule="atLeast"/>
        </w:trPr>
        <w:tc>
          <w:tcPr>
            <w:tcW w:w="84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  <w:tcMar>
              <w:left w:w="93" w:type="dxa"/>
            </w:tcMar>
          </w:tcPr>
          <w:p>
            <w:pPr>
              <w:pStyle w:val="LO-normal"/>
              <w:keepNext w:val="false"/>
              <w:keepLines/>
              <w:widowControl w:val="false"/>
              <w:pBdr/>
              <w:shd w:val="clear" w:fill="auto"/>
              <w:spacing w:lineRule="auto" w:line="240" w:before="200" w:after="0"/>
              <w:ind w:hanging="0" w:left="-141" w:right="-3"/>
              <w:jc w:val="center"/>
              <w:rPr>
                <w:rFonts w:ascii="Times New Roman" w:hAnsi="Times New Roman" w:eastAsia="Times New Roman" w:cs="Times New Roman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</w:rPr>
              <w:t>48</w:t>
            </w:r>
          </w:p>
        </w:tc>
        <w:tc>
          <w:tcPr>
            <w:tcW w:w="1379" w:type="dxa"/>
            <w:tcBorders>
              <w:top w:val="single" w:sz="6" w:space="0" w:color="CCCCCC"/>
              <w:left w:val="single" w:sz="6" w:space="0" w:color="CCCCCC"/>
              <w:bottom w:val="single" w:sz="6" w:space="0" w:color="000001"/>
              <w:right w:val="single" w:sz="6" w:space="0" w:color="000001"/>
            </w:tcBorders>
            <w:shd w:fill="auto" w:val="clear"/>
            <w:tcMar>
              <w:top w:w="40" w:type="dxa"/>
              <w:left w:w="24" w:type="dxa"/>
              <w:bottom w:w="40" w:type="dxa"/>
              <w:right w:w="40" w:type="dxa"/>
            </w:tcMar>
            <w:vAlign w:val="center"/>
          </w:tcPr>
          <w:p>
            <w:pPr>
              <w:pStyle w:val="LO-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highlight w:val="white"/>
                <w:u w:val="none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highlight w:val="white"/>
                <w:u w:val="none"/>
                <w:vertAlign w:val="baseline"/>
              </w:rPr>
              <w:t>393335</w:t>
            </w:r>
          </w:p>
        </w:tc>
        <w:tc>
          <w:tcPr>
            <w:tcW w:w="46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  <w:tcMar>
              <w:top w:w="100" w:type="dxa"/>
              <w:left w:w="90" w:type="dxa"/>
              <w:bottom w:w="100" w:type="dxa"/>
              <w:right w:w="100" w:type="dxa"/>
            </w:tcMar>
          </w:tcPr>
          <w:p>
            <w:pPr>
              <w:pStyle w:val="LO-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CURETA PÁDUA LIMA, N°5-6  PARA USO EM RASPAGEM DE TÁRTARO, EM AÇO INOXIDÁVEL, AUTOCLAVÁVEL, EMBALAGENS INDIVIDUAIS.</w:t>
            </w:r>
          </w:p>
        </w:tc>
        <w:tc>
          <w:tcPr>
            <w:tcW w:w="174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  <w:tcMar>
              <w:left w:w="93" w:type="dxa"/>
            </w:tcMar>
          </w:tcPr>
          <w:p>
            <w:pPr>
              <w:pStyle w:val="LO-normal"/>
              <w:keepNext w:val="false"/>
              <w:keepLines/>
              <w:widowControl w:val="false"/>
              <w:pBdr/>
              <w:shd w:val="clear" w:fill="auto"/>
              <w:spacing w:lineRule="auto" w:line="240" w:before="200" w:after="0"/>
              <w:ind w:hanging="0" w:left="0" w:right="171"/>
              <w:jc w:val="center"/>
              <w:rPr>
                <w:rFonts w:ascii="Times New Roman" w:hAnsi="Times New Roman" w:eastAsia="Times New Roman" w:cs="Times New Roman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UN</w:t>
            </w:r>
          </w:p>
        </w:tc>
        <w:tc>
          <w:tcPr>
            <w:tcW w:w="184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  <w:tcMar>
              <w:left w:w="93" w:type="dxa"/>
            </w:tcMar>
          </w:tcPr>
          <w:p>
            <w:pPr>
              <w:pStyle w:val="LO-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20</w:t>
            </w:r>
          </w:p>
        </w:tc>
      </w:tr>
      <w:tr>
        <w:trPr>
          <w:trHeight w:val="433" w:hRule="atLeast"/>
        </w:trPr>
        <w:tc>
          <w:tcPr>
            <w:tcW w:w="84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  <w:tcMar>
              <w:left w:w="93" w:type="dxa"/>
            </w:tcMar>
          </w:tcPr>
          <w:p>
            <w:pPr>
              <w:pStyle w:val="LO-normal"/>
              <w:keepNext w:val="false"/>
              <w:keepLines/>
              <w:widowControl w:val="false"/>
              <w:pBdr/>
              <w:shd w:val="clear" w:fill="auto"/>
              <w:spacing w:lineRule="auto" w:line="240" w:before="200" w:after="0"/>
              <w:ind w:hanging="0" w:left="-141" w:right="-3"/>
              <w:jc w:val="center"/>
              <w:rPr>
                <w:rFonts w:ascii="Times New Roman" w:hAnsi="Times New Roman" w:eastAsia="Times New Roman" w:cs="Times New Roman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</w:rPr>
              <w:t>49</w:t>
            </w:r>
          </w:p>
        </w:tc>
        <w:tc>
          <w:tcPr>
            <w:tcW w:w="1379" w:type="dxa"/>
            <w:tcBorders>
              <w:top w:val="single" w:sz="6" w:space="0" w:color="CCCCCC"/>
              <w:left w:val="single" w:sz="6" w:space="0" w:color="CCCCCC"/>
              <w:bottom w:val="single" w:sz="6" w:space="0" w:color="000001"/>
              <w:right w:val="single" w:sz="6" w:space="0" w:color="000001"/>
            </w:tcBorders>
            <w:shd w:fill="auto" w:val="clear"/>
            <w:tcMar>
              <w:top w:w="40" w:type="dxa"/>
              <w:left w:w="24" w:type="dxa"/>
              <w:bottom w:w="40" w:type="dxa"/>
              <w:right w:w="40" w:type="dxa"/>
            </w:tcMar>
            <w:vAlign w:val="center"/>
          </w:tcPr>
          <w:p>
            <w:pPr>
              <w:pStyle w:val="LO-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highlight w:val="white"/>
                <w:u w:val="none"/>
                <w:vertAlign w:val="baseline"/>
              </w:rPr>
              <w:t>484360</w:t>
            </w:r>
          </w:p>
        </w:tc>
        <w:tc>
          <w:tcPr>
            <w:tcW w:w="46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  <w:tcMar>
              <w:top w:w="100" w:type="dxa"/>
              <w:left w:w="90" w:type="dxa"/>
              <w:bottom w:w="100" w:type="dxa"/>
              <w:right w:w="100" w:type="dxa"/>
            </w:tcMar>
          </w:tcPr>
          <w:p>
            <w:pPr>
              <w:pStyle w:val="LO-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DESCOLADOR FREER N° 18: DESCOLADOR PARA INCISÃO DO PERIÓSTEO E RETRAÇÃO DE MUCO PERIÓSTEO, EM AÇO INOXIDÁVEL, AUTOCLAVÁVEL</w:t>
            </w: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174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  <w:tcMar>
              <w:left w:w="93" w:type="dxa"/>
            </w:tcMar>
          </w:tcPr>
          <w:p>
            <w:pPr>
              <w:pStyle w:val="LO-normal"/>
              <w:keepNext w:val="false"/>
              <w:keepLines/>
              <w:widowControl w:val="false"/>
              <w:pBdr/>
              <w:shd w:val="clear" w:fill="auto"/>
              <w:spacing w:lineRule="auto" w:line="240" w:before="200" w:after="0"/>
              <w:ind w:hanging="0" w:left="0" w:right="171"/>
              <w:jc w:val="center"/>
              <w:rPr>
                <w:rFonts w:ascii="Times New Roman" w:hAnsi="Times New Roman" w:eastAsia="Times New Roman" w:cs="Times New Roman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UN</w:t>
            </w:r>
          </w:p>
        </w:tc>
        <w:tc>
          <w:tcPr>
            <w:tcW w:w="184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  <w:tcMar>
              <w:left w:w="93" w:type="dxa"/>
            </w:tcMar>
          </w:tcPr>
          <w:p>
            <w:pPr>
              <w:pStyle w:val="LO-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60</w:t>
            </w:r>
          </w:p>
        </w:tc>
      </w:tr>
      <w:tr>
        <w:trPr>
          <w:trHeight w:val="433" w:hRule="atLeast"/>
        </w:trPr>
        <w:tc>
          <w:tcPr>
            <w:tcW w:w="84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  <w:tcMar>
              <w:left w:w="93" w:type="dxa"/>
            </w:tcMar>
          </w:tcPr>
          <w:p>
            <w:pPr>
              <w:pStyle w:val="LO-normal"/>
              <w:keepNext w:val="false"/>
              <w:keepLines/>
              <w:widowControl w:val="false"/>
              <w:pBdr/>
              <w:shd w:val="clear" w:fill="auto"/>
              <w:spacing w:lineRule="auto" w:line="240" w:before="200" w:after="0"/>
              <w:ind w:hanging="0" w:left="-141" w:right="-3"/>
              <w:jc w:val="center"/>
              <w:rPr>
                <w:rFonts w:ascii="Times New Roman" w:hAnsi="Times New Roman" w:eastAsia="Times New Roman" w:cs="Times New Roman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</w:rPr>
              <w:t>50</w:t>
            </w:r>
          </w:p>
        </w:tc>
        <w:tc>
          <w:tcPr>
            <w:tcW w:w="1379" w:type="dxa"/>
            <w:tcBorders>
              <w:top w:val="single" w:sz="6" w:space="0" w:color="CCCCCC"/>
              <w:left w:val="single" w:sz="6" w:space="0" w:color="CCCCCC"/>
              <w:bottom w:val="single" w:sz="6" w:space="0" w:color="000001"/>
              <w:right w:val="single" w:sz="6" w:space="0" w:color="000001"/>
            </w:tcBorders>
            <w:shd w:fill="auto" w:val="clear"/>
            <w:tcMar>
              <w:top w:w="40" w:type="dxa"/>
              <w:left w:w="24" w:type="dxa"/>
              <w:bottom w:w="40" w:type="dxa"/>
              <w:right w:w="40" w:type="dxa"/>
            </w:tcMar>
            <w:vAlign w:val="center"/>
          </w:tcPr>
          <w:p>
            <w:pPr>
              <w:pStyle w:val="LO-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413449</w:t>
            </w:r>
          </w:p>
        </w:tc>
        <w:tc>
          <w:tcPr>
            <w:tcW w:w="46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  <w:tcMar>
              <w:top w:w="100" w:type="dxa"/>
              <w:left w:w="90" w:type="dxa"/>
              <w:bottom w:w="100" w:type="dxa"/>
              <w:right w:w="100" w:type="dxa"/>
            </w:tcMar>
          </w:tcPr>
          <w:p>
            <w:pPr>
              <w:pStyle w:val="LO-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DESCOLADOR MOLT SIMPLES Nº 9: DESCOLADOR MOLT SIMPLES, 18 CM, AÇO INOXIDÁVEL, AUTOCLAVÁVEL, EMBALAGENS INDIVIDUAIS.</w:t>
            </w:r>
          </w:p>
        </w:tc>
        <w:tc>
          <w:tcPr>
            <w:tcW w:w="174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  <w:tcMar>
              <w:left w:w="93" w:type="dxa"/>
            </w:tcMar>
          </w:tcPr>
          <w:p>
            <w:pPr>
              <w:pStyle w:val="LO-normal"/>
              <w:keepNext w:val="false"/>
              <w:keepLines/>
              <w:widowControl w:val="false"/>
              <w:pBdr/>
              <w:shd w:val="clear" w:fill="auto"/>
              <w:spacing w:lineRule="auto" w:line="240" w:before="200" w:after="0"/>
              <w:ind w:hanging="0" w:left="0" w:right="171"/>
              <w:jc w:val="center"/>
              <w:rPr>
                <w:rFonts w:ascii="Times New Roman" w:hAnsi="Times New Roman" w:eastAsia="Times New Roman" w:cs="Times New Roman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UN</w:t>
            </w:r>
          </w:p>
        </w:tc>
        <w:tc>
          <w:tcPr>
            <w:tcW w:w="184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  <w:tcMar>
              <w:left w:w="93" w:type="dxa"/>
            </w:tcMar>
          </w:tcPr>
          <w:p>
            <w:pPr>
              <w:pStyle w:val="LO-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 xml:space="preserve">20 </w:t>
            </w:r>
          </w:p>
        </w:tc>
      </w:tr>
      <w:tr>
        <w:trPr>
          <w:trHeight w:val="433" w:hRule="atLeast"/>
        </w:trPr>
        <w:tc>
          <w:tcPr>
            <w:tcW w:w="84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  <w:tcMar>
              <w:left w:w="93" w:type="dxa"/>
            </w:tcMar>
          </w:tcPr>
          <w:p>
            <w:pPr>
              <w:pStyle w:val="LO-normal"/>
              <w:keepNext w:val="false"/>
              <w:keepLines/>
              <w:widowControl w:val="false"/>
              <w:pBdr/>
              <w:shd w:val="clear" w:fill="auto"/>
              <w:spacing w:lineRule="auto" w:line="240" w:before="200" w:after="0"/>
              <w:ind w:hanging="0" w:left="-141" w:right="-3"/>
              <w:jc w:val="center"/>
              <w:rPr>
                <w:rFonts w:ascii="Times New Roman" w:hAnsi="Times New Roman" w:eastAsia="Times New Roman" w:cs="Times New Roman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</w:rPr>
              <w:t>51</w:t>
            </w:r>
          </w:p>
        </w:tc>
        <w:tc>
          <w:tcPr>
            <w:tcW w:w="1379" w:type="dxa"/>
            <w:tcBorders>
              <w:top w:val="single" w:sz="6" w:space="0" w:color="CCCCCC"/>
              <w:left w:val="single" w:sz="6" w:space="0" w:color="CCCCCC"/>
              <w:bottom w:val="single" w:sz="6" w:space="0" w:color="000001"/>
              <w:right w:val="single" w:sz="6" w:space="0" w:color="000001"/>
            </w:tcBorders>
            <w:shd w:fill="auto" w:val="clear"/>
            <w:tcMar>
              <w:top w:w="40" w:type="dxa"/>
              <w:left w:w="24" w:type="dxa"/>
              <w:bottom w:w="40" w:type="dxa"/>
              <w:right w:w="40" w:type="dxa"/>
            </w:tcMar>
            <w:vAlign w:val="center"/>
          </w:tcPr>
          <w:p>
            <w:pPr>
              <w:pStyle w:val="LO-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highlight w:val="white"/>
                <w:u w:val="none"/>
                <w:vertAlign w:val="baseline"/>
              </w:rPr>
              <w:t>392982</w:t>
            </w:r>
          </w:p>
        </w:tc>
        <w:tc>
          <w:tcPr>
            <w:tcW w:w="46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  <w:tcMar>
              <w:top w:w="100" w:type="dxa"/>
              <w:left w:w="90" w:type="dxa"/>
              <w:bottom w:w="100" w:type="dxa"/>
              <w:right w:w="100" w:type="dxa"/>
            </w:tcMar>
          </w:tcPr>
          <w:p>
            <w:pPr>
              <w:pStyle w:val="LO-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DESCOLADOR MOLT SIMPLES Nº 2-4: DESCOLADOR MOLT SIMPLES, AÇO INOXIDÁVEL, AUTOCLAVÁVEL, EMBALAGENS INDIVIDUAIS</w:t>
            </w:r>
          </w:p>
        </w:tc>
        <w:tc>
          <w:tcPr>
            <w:tcW w:w="174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  <w:tcMar>
              <w:left w:w="93" w:type="dxa"/>
            </w:tcMar>
          </w:tcPr>
          <w:p>
            <w:pPr>
              <w:pStyle w:val="LO-normal"/>
              <w:keepNext w:val="false"/>
              <w:keepLines/>
              <w:widowControl w:val="false"/>
              <w:pBdr/>
              <w:shd w:val="clear" w:fill="auto"/>
              <w:spacing w:lineRule="auto" w:line="240" w:before="200" w:after="0"/>
              <w:ind w:hanging="0" w:left="0" w:right="171"/>
              <w:jc w:val="center"/>
              <w:rPr>
                <w:rFonts w:ascii="Times New Roman" w:hAnsi="Times New Roman" w:eastAsia="Times New Roman" w:cs="Times New Roman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UN</w:t>
            </w:r>
          </w:p>
        </w:tc>
        <w:tc>
          <w:tcPr>
            <w:tcW w:w="184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  <w:tcMar>
              <w:left w:w="93" w:type="dxa"/>
            </w:tcMar>
          </w:tcPr>
          <w:p>
            <w:pPr>
              <w:pStyle w:val="LO-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20</w:t>
            </w:r>
          </w:p>
        </w:tc>
      </w:tr>
      <w:tr>
        <w:trPr>
          <w:trHeight w:val="433" w:hRule="atLeast"/>
        </w:trPr>
        <w:tc>
          <w:tcPr>
            <w:tcW w:w="84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  <w:tcMar>
              <w:left w:w="93" w:type="dxa"/>
            </w:tcMar>
          </w:tcPr>
          <w:p>
            <w:pPr>
              <w:pStyle w:val="LO-normal"/>
              <w:keepNext w:val="false"/>
              <w:keepLines/>
              <w:widowControl w:val="false"/>
              <w:pBdr/>
              <w:shd w:val="clear" w:fill="auto"/>
              <w:spacing w:lineRule="auto" w:line="240" w:before="200" w:after="0"/>
              <w:ind w:hanging="0" w:left="-141" w:right="-3"/>
              <w:jc w:val="center"/>
              <w:rPr>
                <w:rFonts w:ascii="Times New Roman" w:hAnsi="Times New Roman" w:eastAsia="Times New Roman" w:cs="Times New Roman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</w:rPr>
              <w:t>52</w:t>
            </w:r>
          </w:p>
        </w:tc>
        <w:tc>
          <w:tcPr>
            <w:tcW w:w="1379" w:type="dxa"/>
            <w:tcBorders>
              <w:top w:val="single" w:sz="6" w:space="0" w:color="CCCCCC"/>
              <w:left w:val="single" w:sz="6" w:space="0" w:color="CCCCCC"/>
              <w:bottom w:val="single" w:sz="6" w:space="0" w:color="000001"/>
              <w:right w:val="single" w:sz="6" w:space="0" w:color="000001"/>
            </w:tcBorders>
            <w:shd w:fill="auto" w:val="clear"/>
            <w:tcMar>
              <w:top w:w="40" w:type="dxa"/>
              <w:left w:w="24" w:type="dxa"/>
              <w:bottom w:w="40" w:type="dxa"/>
              <w:right w:w="40" w:type="dxa"/>
            </w:tcMar>
            <w:vAlign w:val="center"/>
          </w:tcPr>
          <w:p>
            <w:pPr>
              <w:pStyle w:val="LO-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426702</w:t>
            </w:r>
          </w:p>
        </w:tc>
        <w:tc>
          <w:tcPr>
            <w:tcW w:w="46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  <w:tcMar>
              <w:top w:w="100" w:type="dxa"/>
              <w:left w:w="90" w:type="dxa"/>
              <w:bottom w:w="100" w:type="dxa"/>
              <w:right w:w="100" w:type="dxa"/>
            </w:tcMar>
          </w:tcPr>
          <w:p>
            <w:pPr>
              <w:pStyle w:val="LO-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ESCAVADOR DE DENTINA DUPLO Nº 14: ESCAVADOR DE DENTINA DUPLO N. 14, EM AÇO INOXIDÁVEL, AUTOCLAVÁVEL, EMBALAGENS INDIVIDUAIS.</w:t>
            </w:r>
          </w:p>
        </w:tc>
        <w:tc>
          <w:tcPr>
            <w:tcW w:w="174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  <w:tcMar>
              <w:left w:w="93" w:type="dxa"/>
            </w:tcMar>
          </w:tcPr>
          <w:p>
            <w:pPr>
              <w:pStyle w:val="LO-normal"/>
              <w:keepNext w:val="false"/>
              <w:keepLines/>
              <w:widowControl w:val="false"/>
              <w:pBdr/>
              <w:shd w:val="clear" w:fill="auto"/>
              <w:spacing w:lineRule="auto" w:line="240" w:before="200" w:after="0"/>
              <w:ind w:hanging="0" w:left="0" w:right="171"/>
              <w:jc w:val="center"/>
              <w:rPr>
                <w:rFonts w:ascii="Times New Roman" w:hAnsi="Times New Roman" w:eastAsia="Times New Roman" w:cs="Times New Roman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 xml:space="preserve">UN </w:t>
            </w:r>
          </w:p>
        </w:tc>
        <w:tc>
          <w:tcPr>
            <w:tcW w:w="184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  <w:tcMar>
              <w:left w:w="93" w:type="dxa"/>
            </w:tcMar>
          </w:tcPr>
          <w:p>
            <w:pPr>
              <w:pStyle w:val="LO-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 xml:space="preserve">125 </w:t>
            </w:r>
          </w:p>
        </w:tc>
      </w:tr>
      <w:tr>
        <w:trPr>
          <w:trHeight w:val="433" w:hRule="atLeast"/>
        </w:trPr>
        <w:tc>
          <w:tcPr>
            <w:tcW w:w="84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  <w:tcMar>
              <w:left w:w="93" w:type="dxa"/>
            </w:tcMar>
          </w:tcPr>
          <w:p>
            <w:pPr>
              <w:pStyle w:val="LO-normal"/>
              <w:keepNext w:val="false"/>
              <w:keepLines/>
              <w:widowControl w:val="false"/>
              <w:pBdr/>
              <w:shd w:val="clear" w:fill="auto"/>
              <w:spacing w:lineRule="auto" w:line="240" w:before="200" w:after="0"/>
              <w:ind w:hanging="0" w:left="-141" w:right="-3"/>
              <w:jc w:val="center"/>
              <w:rPr>
                <w:rFonts w:ascii="Times New Roman" w:hAnsi="Times New Roman" w:eastAsia="Times New Roman" w:cs="Times New Roman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</w:rPr>
              <w:t>53</w:t>
            </w:r>
          </w:p>
        </w:tc>
        <w:tc>
          <w:tcPr>
            <w:tcW w:w="1379" w:type="dxa"/>
            <w:tcBorders>
              <w:top w:val="single" w:sz="6" w:space="0" w:color="CCCCCC"/>
              <w:left w:val="single" w:sz="6" w:space="0" w:color="CCCCCC"/>
              <w:bottom w:val="single" w:sz="6" w:space="0" w:color="000001"/>
              <w:right w:val="single" w:sz="6" w:space="0" w:color="000001"/>
            </w:tcBorders>
            <w:shd w:fill="auto" w:val="clear"/>
            <w:tcMar>
              <w:top w:w="40" w:type="dxa"/>
              <w:left w:w="24" w:type="dxa"/>
              <w:bottom w:w="40" w:type="dxa"/>
              <w:right w:w="40" w:type="dxa"/>
            </w:tcMar>
            <w:vAlign w:val="center"/>
          </w:tcPr>
          <w:p>
            <w:pPr>
              <w:pStyle w:val="LO-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highlight w:val="white"/>
                <w:u w:val="none"/>
                <w:vertAlign w:val="baseline"/>
              </w:rPr>
              <w:t>426705</w:t>
            </w:r>
          </w:p>
        </w:tc>
        <w:tc>
          <w:tcPr>
            <w:tcW w:w="46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  <w:tcMar>
              <w:top w:w="100" w:type="dxa"/>
              <w:left w:w="90" w:type="dxa"/>
              <w:bottom w:w="100" w:type="dxa"/>
              <w:right w:w="100" w:type="dxa"/>
            </w:tcMar>
          </w:tcPr>
          <w:p>
            <w:pPr>
              <w:pStyle w:val="LO-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ESCAVADOR DE DENTINA DUPLO Nº5: ESCAVADOR DE DENTINA DUPLO N. 5, EM AÇO INOXIDÁVEL., AUTOCLAVÁVEL, EMBALAGENS INDIVIDUAIS</w:t>
            </w:r>
          </w:p>
        </w:tc>
        <w:tc>
          <w:tcPr>
            <w:tcW w:w="174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  <w:tcMar>
              <w:left w:w="93" w:type="dxa"/>
            </w:tcMar>
          </w:tcPr>
          <w:p>
            <w:pPr>
              <w:pStyle w:val="LO-normal"/>
              <w:keepNext w:val="false"/>
              <w:keepLines/>
              <w:widowControl w:val="false"/>
              <w:pBdr/>
              <w:shd w:val="clear" w:fill="auto"/>
              <w:spacing w:lineRule="auto" w:line="240" w:before="200" w:after="0"/>
              <w:ind w:hanging="0" w:left="0" w:right="171"/>
              <w:jc w:val="center"/>
              <w:rPr>
                <w:rFonts w:ascii="Times New Roman" w:hAnsi="Times New Roman" w:eastAsia="Times New Roman" w:cs="Times New Roman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UN</w:t>
            </w:r>
          </w:p>
        </w:tc>
        <w:tc>
          <w:tcPr>
            <w:tcW w:w="184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  <w:tcMar>
              <w:left w:w="93" w:type="dxa"/>
            </w:tcMar>
          </w:tcPr>
          <w:p>
            <w:pPr>
              <w:pStyle w:val="LO-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 xml:space="preserve">125 </w:t>
            </w:r>
          </w:p>
        </w:tc>
      </w:tr>
      <w:tr>
        <w:trPr>
          <w:trHeight w:val="433" w:hRule="atLeast"/>
        </w:trPr>
        <w:tc>
          <w:tcPr>
            <w:tcW w:w="84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  <w:tcMar>
              <w:left w:w="93" w:type="dxa"/>
            </w:tcMar>
          </w:tcPr>
          <w:p>
            <w:pPr>
              <w:pStyle w:val="LO-normal"/>
              <w:keepNext w:val="false"/>
              <w:keepLines/>
              <w:widowControl w:val="false"/>
              <w:pBdr/>
              <w:shd w:val="clear" w:fill="auto"/>
              <w:spacing w:lineRule="auto" w:line="240" w:before="200" w:after="0"/>
              <w:ind w:hanging="0" w:left="-141" w:right="-3"/>
              <w:jc w:val="center"/>
              <w:rPr>
                <w:rFonts w:ascii="Times New Roman" w:hAnsi="Times New Roman" w:eastAsia="Times New Roman" w:cs="Times New Roman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</w:rPr>
              <w:t>54</w:t>
            </w:r>
          </w:p>
        </w:tc>
        <w:tc>
          <w:tcPr>
            <w:tcW w:w="1379" w:type="dxa"/>
            <w:tcBorders>
              <w:top w:val="single" w:sz="6" w:space="0" w:color="CCCCCC"/>
              <w:left w:val="single" w:sz="6" w:space="0" w:color="CCCCCC"/>
              <w:bottom w:val="single" w:sz="6" w:space="0" w:color="000001"/>
              <w:right w:val="single" w:sz="6" w:space="0" w:color="000001"/>
            </w:tcBorders>
            <w:shd w:fill="auto" w:val="clear"/>
            <w:tcMar>
              <w:top w:w="40" w:type="dxa"/>
              <w:left w:w="24" w:type="dxa"/>
              <w:bottom w:w="40" w:type="dxa"/>
              <w:right w:w="40" w:type="dxa"/>
            </w:tcMar>
            <w:vAlign w:val="center"/>
          </w:tcPr>
          <w:p>
            <w:pPr>
              <w:pStyle w:val="LO-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437856</w:t>
            </w:r>
          </w:p>
        </w:tc>
        <w:tc>
          <w:tcPr>
            <w:tcW w:w="46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  <w:tcMar>
              <w:top w:w="100" w:type="dxa"/>
              <w:left w:w="90" w:type="dxa"/>
              <w:bottom w:w="100" w:type="dxa"/>
              <w:right w:w="100" w:type="dxa"/>
            </w:tcMar>
          </w:tcPr>
          <w:p>
            <w:pPr>
              <w:pStyle w:val="LO-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ESPAÇADOR DIGITAL ENDODONTIA 15/40 DE 25 MM: ESPAÇADOR DIGITAL A (AMARELO), B (VERMELHO), C (AZUL)PARA ENDODONTIA DE 25 MM, EM AÇO INOXIDÁVEL.</w:t>
            </w:r>
          </w:p>
        </w:tc>
        <w:tc>
          <w:tcPr>
            <w:tcW w:w="174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  <w:tcMar>
              <w:left w:w="93" w:type="dxa"/>
            </w:tcMar>
          </w:tcPr>
          <w:p>
            <w:pPr>
              <w:pStyle w:val="LO-normal"/>
              <w:keepNext w:val="false"/>
              <w:keepLines/>
              <w:widowControl w:val="false"/>
              <w:pBdr/>
              <w:shd w:val="clear" w:fill="auto"/>
              <w:spacing w:lineRule="auto" w:line="240" w:before="200" w:after="0"/>
              <w:ind w:hanging="0" w:left="0" w:right="171"/>
              <w:jc w:val="center"/>
              <w:rPr>
                <w:rFonts w:ascii="Times New Roman" w:hAnsi="Times New Roman" w:eastAsia="Times New Roman" w:cs="Times New Roman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UN</w:t>
            </w:r>
          </w:p>
        </w:tc>
        <w:tc>
          <w:tcPr>
            <w:tcW w:w="184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  <w:tcMar>
              <w:left w:w="93" w:type="dxa"/>
            </w:tcMar>
          </w:tcPr>
          <w:p>
            <w:pPr>
              <w:pStyle w:val="LO-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50</w:t>
            </w:r>
          </w:p>
        </w:tc>
      </w:tr>
      <w:tr>
        <w:trPr>
          <w:trHeight w:val="433" w:hRule="atLeast"/>
        </w:trPr>
        <w:tc>
          <w:tcPr>
            <w:tcW w:w="84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  <w:tcMar>
              <w:left w:w="93" w:type="dxa"/>
            </w:tcMar>
          </w:tcPr>
          <w:p>
            <w:pPr>
              <w:pStyle w:val="LO-normal"/>
              <w:keepNext w:val="false"/>
              <w:keepLines/>
              <w:widowControl w:val="false"/>
              <w:pBdr/>
              <w:shd w:val="clear" w:fill="auto"/>
              <w:spacing w:lineRule="auto" w:line="240" w:before="200" w:after="0"/>
              <w:ind w:hanging="0" w:left="-141" w:right="-3"/>
              <w:jc w:val="center"/>
              <w:rPr>
                <w:rFonts w:ascii="Times New Roman" w:hAnsi="Times New Roman" w:eastAsia="Times New Roman" w:cs="Times New Roman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</w:rPr>
              <w:t>55</w:t>
            </w:r>
          </w:p>
        </w:tc>
        <w:tc>
          <w:tcPr>
            <w:tcW w:w="1379" w:type="dxa"/>
            <w:tcBorders>
              <w:top w:val="single" w:sz="6" w:space="0" w:color="CCCCCC"/>
              <w:left w:val="single" w:sz="6" w:space="0" w:color="CCCCCC"/>
              <w:bottom w:val="single" w:sz="6" w:space="0" w:color="000001"/>
              <w:right w:val="single" w:sz="6" w:space="0" w:color="000001"/>
            </w:tcBorders>
            <w:shd w:fill="auto" w:val="clear"/>
            <w:tcMar>
              <w:top w:w="40" w:type="dxa"/>
              <w:left w:w="24" w:type="dxa"/>
              <w:bottom w:w="40" w:type="dxa"/>
              <w:right w:w="40" w:type="dxa"/>
            </w:tcMar>
            <w:vAlign w:val="center"/>
          </w:tcPr>
          <w:p>
            <w:pPr>
              <w:pStyle w:val="LO-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391936</w:t>
            </w:r>
          </w:p>
        </w:tc>
        <w:tc>
          <w:tcPr>
            <w:tcW w:w="46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  <w:tcMar>
              <w:top w:w="100" w:type="dxa"/>
              <w:left w:w="90" w:type="dxa"/>
              <w:bottom w:w="100" w:type="dxa"/>
              <w:right w:w="100" w:type="dxa"/>
            </w:tcMar>
          </w:tcPr>
          <w:p>
            <w:pPr>
              <w:pStyle w:val="LO-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 xml:space="preserve">ESPÁTULA DUPLA FLEXÍVEL PARA CIMENTO N. 70: ESPÁTULA DUPLA PARA CIMENTO, EM AÇO INOXIDÁVEL, AUTOCLAVÁVEL, EMBALAGENS </w:t>
            </w:r>
          </w:p>
          <w:p>
            <w:pPr>
              <w:pStyle w:val="LO-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INDIVIDUAIS.</w:t>
            </w:r>
          </w:p>
        </w:tc>
        <w:tc>
          <w:tcPr>
            <w:tcW w:w="174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  <w:tcMar>
              <w:left w:w="93" w:type="dxa"/>
            </w:tcMar>
          </w:tcPr>
          <w:p>
            <w:pPr>
              <w:pStyle w:val="LO-normal"/>
              <w:keepNext w:val="false"/>
              <w:keepLines/>
              <w:widowControl w:val="false"/>
              <w:pBdr/>
              <w:shd w:val="clear" w:fill="auto"/>
              <w:spacing w:lineRule="auto" w:line="240" w:before="200" w:after="0"/>
              <w:ind w:hanging="0" w:left="0" w:right="171"/>
              <w:jc w:val="center"/>
              <w:rPr>
                <w:rFonts w:ascii="Times New Roman" w:hAnsi="Times New Roman" w:eastAsia="Times New Roman" w:cs="Times New Roman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 xml:space="preserve">UN </w:t>
            </w:r>
          </w:p>
        </w:tc>
        <w:tc>
          <w:tcPr>
            <w:tcW w:w="184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  <w:tcMar>
              <w:left w:w="93" w:type="dxa"/>
            </w:tcMar>
          </w:tcPr>
          <w:p>
            <w:pPr>
              <w:pStyle w:val="LO-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 xml:space="preserve">100 </w:t>
            </w:r>
          </w:p>
        </w:tc>
      </w:tr>
      <w:tr>
        <w:trPr>
          <w:trHeight w:val="433" w:hRule="atLeast"/>
        </w:trPr>
        <w:tc>
          <w:tcPr>
            <w:tcW w:w="84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  <w:tcMar>
              <w:left w:w="93" w:type="dxa"/>
            </w:tcMar>
          </w:tcPr>
          <w:p>
            <w:pPr>
              <w:pStyle w:val="LO-normal"/>
              <w:keepNext w:val="false"/>
              <w:keepLines/>
              <w:widowControl w:val="false"/>
              <w:pBdr/>
              <w:shd w:val="clear" w:fill="auto"/>
              <w:spacing w:lineRule="auto" w:line="240" w:before="200" w:after="0"/>
              <w:ind w:hanging="0" w:left="-141" w:right="-3"/>
              <w:jc w:val="center"/>
              <w:rPr>
                <w:rFonts w:ascii="Times New Roman" w:hAnsi="Times New Roman" w:eastAsia="Times New Roman" w:cs="Times New Roman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5</w:t>
            </w: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1379" w:type="dxa"/>
            <w:tcBorders>
              <w:top w:val="single" w:sz="6" w:space="0" w:color="CCCCCC"/>
              <w:left w:val="single" w:sz="6" w:space="0" w:color="CCCCCC"/>
              <w:bottom w:val="single" w:sz="6" w:space="0" w:color="000001"/>
              <w:right w:val="single" w:sz="6" w:space="0" w:color="000001"/>
            </w:tcBorders>
            <w:shd w:fill="auto" w:val="clear"/>
            <w:tcMar>
              <w:top w:w="40" w:type="dxa"/>
              <w:left w:w="24" w:type="dxa"/>
              <w:bottom w:w="40" w:type="dxa"/>
              <w:right w:w="40" w:type="dxa"/>
            </w:tcMar>
            <w:vAlign w:val="center"/>
          </w:tcPr>
          <w:p>
            <w:pPr>
              <w:pStyle w:val="LO-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440088</w:t>
            </w:r>
          </w:p>
        </w:tc>
        <w:tc>
          <w:tcPr>
            <w:tcW w:w="46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  <w:tcMar>
              <w:top w:w="100" w:type="dxa"/>
              <w:left w:w="90" w:type="dxa"/>
              <w:bottom w:w="100" w:type="dxa"/>
              <w:right w:w="100" w:type="dxa"/>
            </w:tcMar>
          </w:tcPr>
          <w:p>
            <w:pPr>
              <w:pStyle w:val="LO-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ESPÁTULA PARA INSERÇÃO DE RESINA COM PONTA ATIVA BANHADA EM TITÂNIO: ESPÁTULA PARA INSERÇÃO DE RESINA, EM AÇO INOXIDÁVEL, AUTOCLAVÁVEL, COM PONTA ATIVA BANHADA EM TITÂNIO, EMBALAGENS INDIVIDUAIS.</w:t>
            </w:r>
          </w:p>
        </w:tc>
        <w:tc>
          <w:tcPr>
            <w:tcW w:w="174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  <w:tcMar>
              <w:left w:w="93" w:type="dxa"/>
            </w:tcMar>
          </w:tcPr>
          <w:p>
            <w:pPr>
              <w:pStyle w:val="LO-normal"/>
              <w:keepNext w:val="false"/>
              <w:keepLines/>
              <w:widowControl w:val="false"/>
              <w:pBdr/>
              <w:shd w:val="clear" w:fill="auto"/>
              <w:spacing w:lineRule="auto" w:line="240" w:before="200" w:after="0"/>
              <w:ind w:hanging="0" w:left="0" w:right="171"/>
              <w:jc w:val="center"/>
              <w:rPr>
                <w:rFonts w:ascii="Times New Roman" w:hAnsi="Times New Roman" w:eastAsia="Times New Roman" w:cs="Times New Roman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UN</w:t>
            </w:r>
          </w:p>
        </w:tc>
        <w:tc>
          <w:tcPr>
            <w:tcW w:w="184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  <w:tcMar>
              <w:left w:w="93" w:type="dxa"/>
            </w:tcMar>
          </w:tcPr>
          <w:p>
            <w:pPr>
              <w:pStyle w:val="LO-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 xml:space="preserve">250 </w:t>
            </w:r>
          </w:p>
        </w:tc>
      </w:tr>
      <w:tr>
        <w:trPr>
          <w:trHeight w:val="433" w:hRule="atLeast"/>
        </w:trPr>
        <w:tc>
          <w:tcPr>
            <w:tcW w:w="84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  <w:tcMar>
              <w:left w:w="93" w:type="dxa"/>
            </w:tcMar>
          </w:tcPr>
          <w:p>
            <w:pPr>
              <w:pStyle w:val="LO-normal"/>
              <w:keepNext w:val="false"/>
              <w:keepLines/>
              <w:widowControl w:val="false"/>
              <w:pBdr/>
              <w:shd w:val="clear" w:fill="auto"/>
              <w:spacing w:lineRule="auto" w:line="240" w:before="200" w:after="0"/>
              <w:ind w:hanging="0" w:left="-141" w:right="-3"/>
              <w:jc w:val="center"/>
              <w:rPr>
                <w:rFonts w:ascii="Times New Roman" w:hAnsi="Times New Roman" w:eastAsia="Times New Roman" w:cs="Times New Roman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</w:rPr>
              <w:t>57</w:t>
            </w:r>
          </w:p>
        </w:tc>
        <w:tc>
          <w:tcPr>
            <w:tcW w:w="1379" w:type="dxa"/>
            <w:tcBorders>
              <w:top w:val="single" w:sz="6" w:space="0" w:color="CCCCCC"/>
              <w:left w:val="single" w:sz="6" w:space="0" w:color="CCCCCC"/>
              <w:bottom w:val="single" w:sz="6" w:space="0" w:color="000001"/>
              <w:right w:val="single" w:sz="6" w:space="0" w:color="000001"/>
            </w:tcBorders>
            <w:shd w:fill="auto" w:val="clear"/>
            <w:tcMar>
              <w:top w:w="40" w:type="dxa"/>
              <w:left w:w="24" w:type="dxa"/>
              <w:bottom w:w="40" w:type="dxa"/>
              <w:right w:w="40" w:type="dxa"/>
            </w:tcMar>
            <w:vAlign w:val="center"/>
          </w:tcPr>
          <w:p>
            <w:pPr>
              <w:pStyle w:val="LO-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highlight w:val="white"/>
                <w:u w:val="none"/>
                <w:vertAlign w:val="baseline"/>
              </w:rPr>
              <w:t>480793 (Genérico)</w:t>
            </w:r>
          </w:p>
        </w:tc>
        <w:tc>
          <w:tcPr>
            <w:tcW w:w="46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  <w:tcMar>
              <w:top w:w="100" w:type="dxa"/>
              <w:left w:w="90" w:type="dxa"/>
              <w:bottom w:w="100" w:type="dxa"/>
              <w:right w:w="100" w:type="dxa"/>
            </w:tcMar>
          </w:tcPr>
          <w:p>
            <w:pPr>
              <w:pStyle w:val="LO-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CAIXA PARA INSTRUMENTAL CIRÚRGICO EM AÇO INOXIDÁVEL. 18X08X05 CM.</w:t>
            </w:r>
          </w:p>
        </w:tc>
        <w:tc>
          <w:tcPr>
            <w:tcW w:w="174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  <w:tcMar>
              <w:left w:w="93" w:type="dxa"/>
            </w:tcMar>
          </w:tcPr>
          <w:p>
            <w:pPr>
              <w:pStyle w:val="LO-normal"/>
              <w:keepNext w:val="false"/>
              <w:keepLines/>
              <w:widowControl w:val="false"/>
              <w:pBdr/>
              <w:shd w:val="clear" w:fill="auto"/>
              <w:spacing w:lineRule="auto" w:line="240" w:before="200" w:after="0"/>
              <w:ind w:hanging="0" w:left="0" w:right="171"/>
              <w:jc w:val="center"/>
              <w:rPr>
                <w:rFonts w:ascii="Times New Roman" w:hAnsi="Times New Roman" w:eastAsia="Times New Roman" w:cs="Times New Roman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UN</w:t>
            </w:r>
          </w:p>
        </w:tc>
        <w:tc>
          <w:tcPr>
            <w:tcW w:w="184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  <w:tcMar>
              <w:left w:w="93" w:type="dxa"/>
            </w:tcMar>
          </w:tcPr>
          <w:p>
            <w:pPr>
              <w:pStyle w:val="LO-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59</w:t>
            </w:r>
          </w:p>
        </w:tc>
      </w:tr>
      <w:tr>
        <w:trPr>
          <w:trHeight w:val="433" w:hRule="atLeast"/>
        </w:trPr>
        <w:tc>
          <w:tcPr>
            <w:tcW w:w="84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  <w:tcMar>
              <w:left w:w="93" w:type="dxa"/>
            </w:tcMar>
          </w:tcPr>
          <w:p>
            <w:pPr>
              <w:pStyle w:val="LO-normal"/>
              <w:keepNext w:val="false"/>
              <w:keepLines/>
              <w:widowControl w:val="false"/>
              <w:pBdr/>
              <w:shd w:val="clear" w:fill="auto"/>
              <w:spacing w:lineRule="auto" w:line="240" w:before="200" w:after="0"/>
              <w:ind w:hanging="0" w:left="-141" w:right="-3"/>
              <w:jc w:val="center"/>
              <w:rPr>
                <w:rFonts w:ascii="Times New Roman" w:hAnsi="Times New Roman" w:eastAsia="Times New Roman" w:cs="Times New Roman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5</w:t>
            </w: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1379" w:type="dxa"/>
            <w:tcBorders>
              <w:top w:val="single" w:sz="6" w:space="0" w:color="CCCCCC"/>
              <w:left w:val="single" w:sz="6" w:space="0" w:color="CCCCCC"/>
              <w:bottom w:val="single" w:sz="6" w:space="0" w:color="000001"/>
              <w:right w:val="single" w:sz="6" w:space="0" w:color="000001"/>
            </w:tcBorders>
            <w:shd w:fill="auto" w:val="clear"/>
            <w:tcMar>
              <w:top w:w="40" w:type="dxa"/>
              <w:left w:w="24" w:type="dxa"/>
              <w:bottom w:w="40" w:type="dxa"/>
              <w:right w:w="40" w:type="dxa"/>
            </w:tcMar>
            <w:vAlign w:val="center"/>
          </w:tcPr>
          <w:p>
            <w:pPr>
              <w:pStyle w:val="LO-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 xml:space="preserve">480793(Genérico) </w:t>
            </w:r>
          </w:p>
        </w:tc>
        <w:tc>
          <w:tcPr>
            <w:tcW w:w="46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  <w:tcMar>
              <w:top w:w="100" w:type="dxa"/>
              <w:left w:w="90" w:type="dxa"/>
              <w:bottom w:w="100" w:type="dxa"/>
              <w:right w:w="100" w:type="dxa"/>
            </w:tcMar>
          </w:tcPr>
          <w:p>
            <w:pPr>
              <w:pStyle w:val="LO-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CAIXA PARA INSTRUMENTAL CIRÚRGICO EM AÇO INOXIDÁVEL MEDINDO 28X14X06CM</w:t>
            </w:r>
          </w:p>
        </w:tc>
        <w:tc>
          <w:tcPr>
            <w:tcW w:w="174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  <w:tcMar>
              <w:left w:w="93" w:type="dxa"/>
            </w:tcMar>
          </w:tcPr>
          <w:p>
            <w:pPr>
              <w:pStyle w:val="LO-normal"/>
              <w:keepNext w:val="false"/>
              <w:keepLines/>
              <w:widowControl w:val="false"/>
              <w:pBdr/>
              <w:shd w:val="clear" w:fill="auto"/>
              <w:spacing w:lineRule="auto" w:line="240" w:before="200" w:after="0"/>
              <w:ind w:hanging="0" w:left="0" w:right="171"/>
              <w:jc w:val="center"/>
              <w:rPr>
                <w:rFonts w:ascii="Times New Roman" w:hAnsi="Times New Roman" w:eastAsia="Times New Roman" w:cs="Times New Roman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UN</w:t>
            </w:r>
          </w:p>
        </w:tc>
        <w:tc>
          <w:tcPr>
            <w:tcW w:w="184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  <w:tcMar>
              <w:left w:w="93" w:type="dxa"/>
            </w:tcMar>
          </w:tcPr>
          <w:p>
            <w:pPr>
              <w:pStyle w:val="LO-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59</w:t>
            </w:r>
          </w:p>
        </w:tc>
      </w:tr>
      <w:tr>
        <w:trPr>
          <w:trHeight w:val="433" w:hRule="atLeast"/>
        </w:trPr>
        <w:tc>
          <w:tcPr>
            <w:tcW w:w="84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  <w:tcMar>
              <w:left w:w="93" w:type="dxa"/>
            </w:tcMar>
          </w:tcPr>
          <w:p>
            <w:pPr>
              <w:pStyle w:val="LO-normal"/>
              <w:keepNext w:val="false"/>
              <w:keepLines/>
              <w:widowControl w:val="false"/>
              <w:pBdr/>
              <w:shd w:val="clear" w:fill="auto"/>
              <w:spacing w:lineRule="auto" w:line="240" w:before="200" w:after="0"/>
              <w:ind w:hanging="0" w:left="-141" w:right="-3"/>
              <w:jc w:val="center"/>
              <w:rPr>
                <w:rFonts w:ascii="Times New Roman" w:hAnsi="Times New Roman" w:eastAsia="Times New Roman" w:cs="Times New Roman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</w:rPr>
              <w:t>59</w:t>
            </w:r>
          </w:p>
        </w:tc>
        <w:tc>
          <w:tcPr>
            <w:tcW w:w="1379" w:type="dxa"/>
            <w:tcBorders>
              <w:top w:val="single" w:sz="6" w:space="0" w:color="CCCCCC"/>
              <w:left w:val="single" w:sz="6" w:space="0" w:color="CCCCCC"/>
              <w:bottom w:val="single" w:sz="6" w:space="0" w:color="000001"/>
              <w:right w:val="single" w:sz="6" w:space="0" w:color="000001"/>
            </w:tcBorders>
            <w:shd w:fill="auto" w:val="clear"/>
            <w:tcMar>
              <w:top w:w="40" w:type="dxa"/>
              <w:left w:w="24" w:type="dxa"/>
              <w:bottom w:w="40" w:type="dxa"/>
              <w:right w:w="40" w:type="dxa"/>
            </w:tcMar>
            <w:vAlign w:val="center"/>
          </w:tcPr>
          <w:p>
            <w:pPr>
              <w:pStyle w:val="LO-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378164</w:t>
            </w:r>
          </w:p>
        </w:tc>
        <w:tc>
          <w:tcPr>
            <w:tcW w:w="46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  <w:tcMar>
              <w:top w:w="100" w:type="dxa"/>
              <w:left w:w="90" w:type="dxa"/>
              <w:bottom w:w="100" w:type="dxa"/>
              <w:right w:w="100" w:type="dxa"/>
            </w:tcMar>
          </w:tcPr>
          <w:p>
            <w:pPr>
              <w:pStyle w:val="LO-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FÓRCEPS N°17 ADULTO: EM AÇO INOXIDÁVEL, COM GRAVAÇÃO DA MARCA NO  INSTRUMENTAL. EMBALAGEM INDIVIDUAL, CONTENDO INFORMAÇÕES DO MODELO IDENTIFICAÇÃO.</w:t>
            </w:r>
          </w:p>
        </w:tc>
        <w:tc>
          <w:tcPr>
            <w:tcW w:w="174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  <w:tcMar>
              <w:left w:w="93" w:type="dxa"/>
            </w:tcMar>
          </w:tcPr>
          <w:p>
            <w:pPr>
              <w:pStyle w:val="LO-normal"/>
              <w:keepNext w:val="false"/>
              <w:keepLines/>
              <w:widowControl w:val="false"/>
              <w:pBdr/>
              <w:shd w:val="clear" w:fill="auto"/>
              <w:spacing w:lineRule="auto" w:line="240" w:before="200" w:after="0"/>
              <w:ind w:hanging="0" w:left="0" w:right="171"/>
              <w:jc w:val="center"/>
              <w:rPr>
                <w:rFonts w:ascii="Times New Roman" w:hAnsi="Times New Roman" w:eastAsia="Times New Roman" w:cs="Times New Roman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UN</w:t>
            </w:r>
          </w:p>
        </w:tc>
        <w:tc>
          <w:tcPr>
            <w:tcW w:w="184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  <w:tcMar>
              <w:left w:w="93" w:type="dxa"/>
            </w:tcMar>
          </w:tcPr>
          <w:p>
            <w:pPr>
              <w:pStyle w:val="LO-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100</w:t>
            </w:r>
          </w:p>
        </w:tc>
      </w:tr>
      <w:tr>
        <w:trPr>
          <w:trHeight w:val="433" w:hRule="atLeast"/>
        </w:trPr>
        <w:tc>
          <w:tcPr>
            <w:tcW w:w="84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  <w:tcMar>
              <w:left w:w="93" w:type="dxa"/>
            </w:tcMar>
          </w:tcPr>
          <w:p>
            <w:pPr>
              <w:pStyle w:val="LO-normal"/>
              <w:keepNext w:val="false"/>
              <w:keepLines/>
              <w:widowControl w:val="false"/>
              <w:pBdr/>
              <w:shd w:val="clear" w:fill="auto"/>
              <w:spacing w:lineRule="auto" w:line="240" w:before="200" w:after="0"/>
              <w:ind w:hanging="0" w:left="-141" w:right="-3"/>
              <w:jc w:val="center"/>
              <w:rPr>
                <w:rFonts w:ascii="Times New Roman" w:hAnsi="Times New Roman" w:eastAsia="Times New Roman" w:cs="Times New Roman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6</w:t>
            </w: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1379" w:type="dxa"/>
            <w:tcBorders>
              <w:top w:val="single" w:sz="6" w:space="0" w:color="CCCCCC"/>
              <w:left w:val="single" w:sz="6" w:space="0" w:color="CCCCCC"/>
              <w:bottom w:val="single" w:sz="6" w:space="0" w:color="000001"/>
              <w:right w:val="single" w:sz="6" w:space="0" w:color="000001"/>
            </w:tcBorders>
            <w:shd w:fill="auto" w:val="clear"/>
            <w:tcMar>
              <w:top w:w="40" w:type="dxa"/>
              <w:left w:w="24" w:type="dxa"/>
              <w:bottom w:w="40" w:type="dxa"/>
              <w:right w:w="40" w:type="dxa"/>
            </w:tcMar>
            <w:vAlign w:val="center"/>
          </w:tcPr>
          <w:p>
            <w:pPr>
              <w:pStyle w:val="LO-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430183</w:t>
            </w:r>
          </w:p>
        </w:tc>
        <w:tc>
          <w:tcPr>
            <w:tcW w:w="46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  <w:tcMar>
              <w:top w:w="100" w:type="dxa"/>
              <w:left w:w="90" w:type="dxa"/>
              <w:bottom w:w="100" w:type="dxa"/>
              <w:right w:w="100" w:type="dxa"/>
            </w:tcMar>
          </w:tcPr>
          <w:p>
            <w:pPr>
              <w:pStyle w:val="LO-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 xml:space="preserve">FOICE RASPADOR PONTA MORSE 0-00: PARA USO  EM RASPAGEM DE TÁRTARO, EM AÇO INOXIDÁVEL, AUTOCLAVÁVEL, EMBALAGENS INDIVIDUAIS. </w:t>
            </w:r>
          </w:p>
        </w:tc>
        <w:tc>
          <w:tcPr>
            <w:tcW w:w="174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  <w:tcMar>
              <w:left w:w="93" w:type="dxa"/>
            </w:tcMar>
          </w:tcPr>
          <w:p>
            <w:pPr>
              <w:pStyle w:val="LO-normal"/>
              <w:keepNext w:val="false"/>
              <w:keepLines/>
              <w:widowControl w:val="false"/>
              <w:pBdr/>
              <w:shd w:val="clear" w:fill="auto"/>
              <w:spacing w:lineRule="auto" w:line="240" w:before="200" w:after="0"/>
              <w:ind w:hanging="0" w:left="0" w:right="171"/>
              <w:jc w:val="center"/>
              <w:rPr>
                <w:rFonts w:ascii="Times New Roman" w:hAnsi="Times New Roman" w:eastAsia="Times New Roman" w:cs="Times New Roman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UN</w:t>
            </w:r>
          </w:p>
        </w:tc>
        <w:tc>
          <w:tcPr>
            <w:tcW w:w="184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  <w:tcMar>
              <w:left w:w="93" w:type="dxa"/>
            </w:tcMar>
          </w:tcPr>
          <w:p>
            <w:pPr>
              <w:pStyle w:val="LO-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 xml:space="preserve">10 </w:t>
            </w:r>
          </w:p>
        </w:tc>
      </w:tr>
      <w:tr>
        <w:trPr>
          <w:trHeight w:val="433" w:hRule="atLeast"/>
        </w:trPr>
        <w:tc>
          <w:tcPr>
            <w:tcW w:w="84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  <w:tcMar>
              <w:left w:w="93" w:type="dxa"/>
            </w:tcMar>
          </w:tcPr>
          <w:p>
            <w:pPr>
              <w:pStyle w:val="LO-normal"/>
              <w:keepNext w:val="false"/>
              <w:keepLines/>
              <w:widowControl w:val="false"/>
              <w:pBdr/>
              <w:shd w:val="clear" w:fill="auto"/>
              <w:spacing w:lineRule="auto" w:line="240" w:before="200" w:after="0"/>
              <w:ind w:hanging="0" w:left="-141" w:right="-3"/>
              <w:jc w:val="center"/>
              <w:rPr>
                <w:rFonts w:ascii="Times New Roman" w:hAnsi="Times New Roman" w:eastAsia="Times New Roman" w:cs="Times New Roman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6</w:t>
            </w: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379" w:type="dxa"/>
            <w:tcBorders>
              <w:top w:val="single" w:sz="6" w:space="0" w:color="CCCCCC"/>
              <w:left w:val="single" w:sz="6" w:space="0" w:color="CCCCCC"/>
              <w:bottom w:val="single" w:sz="6" w:space="0" w:color="000001"/>
              <w:right w:val="single" w:sz="6" w:space="0" w:color="000001"/>
            </w:tcBorders>
            <w:shd w:fill="auto" w:val="clear"/>
            <w:tcMar>
              <w:top w:w="40" w:type="dxa"/>
              <w:left w:w="24" w:type="dxa"/>
              <w:bottom w:w="40" w:type="dxa"/>
              <w:right w:w="40" w:type="dxa"/>
            </w:tcMar>
            <w:vAlign w:val="center"/>
          </w:tcPr>
          <w:p>
            <w:pPr>
              <w:pStyle w:val="LO-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highlight w:val="white"/>
                <w:u w:val="none"/>
                <w:vertAlign w:val="baseline"/>
              </w:rPr>
              <w:t>373552</w:t>
            </w:r>
          </w:p>
        </w:tc>
        <w:tc>
          <w:tcPr>
            <w:tcW w:w="46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  <w:tcMar>
              <w:top w:w="100" w:type="dxa"/>
              <w:left w:w="90" w:type="dxa"/>
              <w:bottom w:w="100" w:type="dxa"/>
              <w:right w:w="100" w:type="dxa"/>
            </w:tcMar>
          </w:tcPr>
          <w:p>
            <w:pPr>
              <w:pStyle w:val="LO-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GENGIVÓTOMO ORBAN, N° 1-2 AÇO INOXIDÁVEL, ESTERILIZÁVEL, CIRURGIA PERIODONTAL</w:t>
            </w:r>
          </w:p>
        </w:tc>
        <w:tc>
          <w:tcPr>
            <w:tcW w:w="174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  <w:tcMar>
              <w:left w:w="93" w:type="dxa"/>
            </w:tcMar>
          </w:tcPr>
          <w:p>
            <w:pPr>
              <w:pStyle w:val="LO-normal"/>
              <w:keepNext w:val="false"/>
              <w:keepLines/>
              <w:widowControl w:val="false"/>
              <w:pBdr/>
              <w:shd w:val="clear" w:fill="auto"/>
              <w:spacing w:lineRule="auto" w:line="240" w:before="200" w:after="0"/>
              <w:ind w:hanging="0" w:left="0" w:right="171"/>
              <w:jc w:val="center"/>
              <w:rPr>
                <w:rFonts w:ascii="Times New Roman" w:hAnsi="Times New Roman" w:eastAsia="Times New Roman" w:cs="Times New Roman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UN</w:t>
            </w:r>
          </w:p>
        </w:tc>
        <w:tc>
          <w:tcPr>
            <w:tcW w:w="184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  <w:tcMar>
              <w:left w:w="93" w:type="dxa"/>
            </w:tcMar>
          </w:tcPr>
          <w:p>
            <w:pPr>
              <w:pStyle w:val="LO-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10</w:t>
            </w:r>
          </w:p>
        </w:tc>
      </w:tr>
      <w:tr>
        <w:trPr>
          <w:trHeight w:val="433" w:hRule="atLeast"/>
        </w:trPr>
        <w:tc>
          <w:tcPr>
            <w:tcW w:w="84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  <w:tcMar>
              <w:left w:w="93" w:type="dxa"/>
            </w:tcMar>
          </w:tcPr>
          <w:p>
            <w:pPr>
              <w:pStyle w:val="LO-normal"/>
              <w:keepNext w:val="false"/>
              <w:keepLines/>
              <w:widowControl w:val="false"/>
              <w:pBdr/>
              <w:shd w:val="clear" w:fill="auto"/>
              <w:spacing w:lineRule="auto" w:line="240" w:before="200" w:after="0"/>
              <w:ind w:hanging="0" w:left="-141" w:right="-3"/>
              <w:jc w:val="center"/>
              <w:rPr>
                <w:rFonts w:ascii="Times New Roman" w:hAnsi="Times New Roman" w:eastAsia="Times New Roman" w:cs="Times New Roman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</w:rPr>
              <w:t>62</w:t>
            </w:r>
          </w:p>
        </w:tc>
        <w:tc>
          <w:tcPr>
            <w:tcW w:w="1379" w:type="dxa"/>
            <w:tcBorders>
              <w:top w:val="single" w:sz="6" w:space="0" w:color="CCCCCC"/>
              <w:left w:val="single" w:sz="6" w:space="0" w:color="CCCCCC"/>
              <w:bottom w:val="single" w:sz="6" w:space="0" w:color="000001"/>
              <w:right w:val="single" w:sz="6" w:space="0" w:color="000001"/>
            </w:tcBorders>
            <w:shd w:fill="auto" w:val="clear"/>
            <w:tcMar>
              <w:top w:w="40" w:type="dxa"/>
              <w:left w:w="24" w:type="dxa"/>
              <w:bottom w:w="40" w:type="dxa"/>
              <w:right w:w="40" w:type="dxa"/>
            </w:tcMar>
            <w:vAlign w:val="center"/>
          </w:tcPr>
          <w:p>
            <w:pPr>
              <w:pStyle w:val="LO-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highlight w:val="white"/>
                <w:u w:val="none"/>
                <w:vertAlign w:val="baseline"/>
              </w:rPr>
              <w:t>254362</w:t>
            </w:r>
          </w:p>
        </w:tc>
        <w:tc>
          <w:tcPr>
            <w:tcW w:w="46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  <w:tcMar>
              <w:top w:w="100" w:type="dxa"/>
              <w:left w:w="90" w:type="dxa"/>
              <w:bottom w:w="100" w:type="dxa"/>
              <w:right w:w="100" w:type="dxa"/>
            </w:tcMar>
          </w:tcPr>
          <w:p>
            <w:pPr>
              <w:pStyle w:val="LO-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 xml:space="preserve">GENGIVÓTOMO KIRKLAND, N° 15-16 </w:t>
            </w:r>
            <w:r>
              <w:rPr>
                <w:rFonts w:eastAsia="Times New Roman" w:cs="Times New Roman" w:ascii="Times New Roman" w:hAnsi="Times New Roman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highlight w:val="white"/>
                <w:u w:val="none"/>
                <w:vertAlign w:val="baseline"/>
              </w:rPr>
              <w:t>AÇO INOXIDÁVEL, ESTERILIZÁVEL, CIRURGIA PERIODONTAL</w:t>
            </w:r>
          </w:p>
        </w:tc>
        <w:tc>
          <w:tcPr>
            <w:tcW w:w="174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  <w:tcMar>
              <w:left w:w="93" w:type="dxa"/>
            </w:tcMar>
          </w:tcPr>
          <w:p>
            <w:pPr>
              <w:pStyle w:val="LO-normal"/>
              <w:keepNext w:val="false"/>
              <w:keepLines/>
              <w:widowControl w:val="false"/>
              <w:pBdr/>
              <w:shd w:val="clear" w:fill="auto"/>
              <w:spacing w:lineRule="auto" w:line="240" w:before="200" w:after="0"/>
              <w:ind w:hanging="0" w:left="0" w:right="171"/>
              <w:jc w:val="center"/>
              <w:rPr>
                <w:rFonts w:ascii="Times New Roman" w:hAnsi="Times New Roman" w:eastAsia="Times New Roman" w:cs="Times New Roman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UN</w:t>
            </w:r>
          </w:p>
        </w:tc>
        <w:tc>
          <w:tcPr>
            <w:tcW w:w="184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  <w:tcMar>
              <w:left w:w="93" w:type="dxa"/>
            </w:tcMar>
          </w:tcPr>
          <w:p>
            <w:pPr>
              <w:pStyle w:val="LO-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10</w:t>
            </w:r>
          </w:p>
        </w:tc>
      </w:tr>
      <w:tr>
        <w:trPr>
          <w:trHeight w:val="433" w:hRule="atLeast"/>
        </w:trPr>
        <w:tc>
          <w:tcPr>
            <w:tcW w:w="84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  <w:tcMar>
              <w:left w:w="93" w:type="dxa"/>
            </w:tcMar>
          </w:tcPr>
          <w:p>
            <w:pPr>
              <w:pStyle w:val="LO-normal"/>
              <w:keepNext w:val="false"/>
              <w:keepLines/>
              <w:widowControl w:val="false"/>
              <w:pBdr/>
              <w:shd w:val="clear" w:fill="auto"/>
              <w:spacing w:lineRule="auto" w:line="240" w:before="200" w:after="0"/>
              <w:ind w:hanging="0" w:left="-141" w:right="-3"/>
              <w:jc w:val="center"/>
              <w:rPr>
                <w:rFonts w:ascii="Times New Roman" w:hAnsi="Times New Roman" w:eastAsia="Times New Roman" w:cs="Times New Roman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6</w:t>
            </w: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1379" w:type="dxa"/>
            <w:tcBorders>
              <w:top w:val="single" w:sz="6" w:space="0" w:color="CCCCCC"/>
              <w:left w:val="single" w:sz="6" w:space="0" w:color="CCCCCC"/>
              <w:bottom w:val="single" w:sz="6" w:space="0" w:color="000001"/>
              <w:right w:val="single" w:sz="6" w:space="0" w:color="000001"/>
            </w:tcBorders>
            <w:shd w:fill="auto" w:val="clear"/>
            <w:tcMar>
              <w:top w:w="40" w:type="dxa"/>
              <w:left w:w="24" w:type="dxa"/>
              <w:bottom w:w="40" w:type="dxa"/>
              <w:right w:w="40" w:type="dxa"/>
            </w:tcMar>
            <w:vAlign w:val="center"/>
          </w:tcPr>
          <w:p>
            <w:pPr>
              <w:pStyle w:val="LO-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246024</w:t>
            </w:r>
          </w:p>
        </w:tc>
        <w:tc>
          <w:tcPr>
            <w:tcW w:w="46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  <w:tcMar>
              <w:top w:w="100" w:type="dxa"/>
              <w:left w:w="90" w:type="dxa"/>
              <w:bottom w:w="100" w:type="dxa"/>
              <w:right w:w="100" w:type="dxa"/>
            </w:tcMar>
          </w:tcPr>
          <w:p>
            <w:pPr>
              <w:pStyle w:val="LO-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GRAMPO PARA ISOLAMENTO ABSOLUTO: GRAMPO PARA ISOLAMENTO COM DIQUE DE BORRACHA N° 2A, EM AÇO INOXIDÁVEL, AUTOCLAVÁVEL, EM EMBALAGENS INDIVIDUAIS.</w:t>
            </w:r>
          </w:p>
        </w:tc>
        <w:tc>
          <w:tcPr>
            <w:tcW w:w="174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  <w:tcMar>
              <w:left w:w="93" w:type="dxa"/>
            </w:tcMar>
          </w:tcPr>
          <w:p>
            <w:pPr>
              <w:pStyle w:val="LO-normal"/>
              <w:keepNext w:val="false"/>
              <w:keepLines/>
              <w:widowControl w:val="false"/>
              <w:pBdr/>
              <w:shd w:val="clear" w:fill="auto"/>
              <w:spacing w:lineRule="auto" w:line="240" w:before="200" w:after="0"/>
              <w:ind w:hanging="0" w:left="0" w:right="171"/>
              <w:jc w:val="center"/>
              <w:rPr>
                <w:rFonts w:ascii="Times New Roman" w:hAnsi="Times New Roman" w:eastAsia="Times New Roman" w:cs="Times New Roman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UN</w:t>
            </w:r>
          </w:p>
        </w:tc>
        <w:tc>
          <w:tcPr>
            <w:tcW w:w="184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  <w:tcMar>
              <w:left w:w="93" w:type="dxa"/>
            </w:tcMar>
          </w:tcPr>
          <w:p>
            <w:pPr>
              <w:pStyle w:val="LO-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 xml:space="preserve">05 </w:t>
            </w:r>
          </w:p>
        </w:tc>
      </w:tr>
      <w:tr>
        <w:trPr>
          <w:trHeight w:val="433" w:hRule="atLeast"/>
        </w:trPr>
        <w:tc>
          <w:tcPr>
            <w:tcW w:w="84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  <w:tcMar>
              <w:left w:w="93" w:type="dxa"/>
            </w:tcMar>
          </w:tcPr>
          <w:p>
            <w:pPr>
              <w:pStyle w:val="LO-normal"/>
              <w:keepNext w:val="false"/>
              <w:keepLines/>
              <w:widowControl w:val="false"/>
              <w:pBdr/>
              <w:shd w:val="clear" w:fill="auto"/>
              <w:spacing w:lineRule="auto" w:line="240" w:before="200" w:after="0"/>
              <w:ind w:hanging="0" w:left="-141" w:right="-3"/>
              <w:jc w:val="center"/>
              <w:rPr>
                <w:rFonts w:ascii="Times New Roman" w:hAnsi="Times New Roman" w:eastAsia="Times New Roman" w:cs="Times New Roman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6</w:t>
            </w: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1379" w:type="dxa"/>
            <w:tcBorders>
              <w:top w:val="single" w:sz="6" w:space="0" w:color="CCCCCC"/>
              <w:left w:val="single" w:sz="6" w:space="0" w:color="CCCCCC"/>
              <w:bottom w:val="single" w:sz="6" w:space="0" w:color="000001"/>
              <w:right w:val="single" w:sz="6" w:space="0" w:color="000001"/>
            </w:tcBorders>
            <w:shd w:fill="auto" w:val="clear"/>
            <w:tcMar>
              <w:top w:w="40" w:type="dxa"/>
              <w:left w:w="24" w:type="dxa"/>
              <w:bottom w:w="40" w:type="dxa"/>
              <w:right w:w="40" w:type="dxa"/>
            </w:tcMar>
            <w:vAlign w:val="center"/>
          </w:tcPr>
          <w:p>
            <w:pPr>
              <w:pStyle w:val="LO-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246017</w:t>
            </w:r>
          </w:p>
        </w:tc>
        <w:tc>
          <w:tcPr>
            <w:tcW w:w="46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  <w:tcMar>
              <w:top w:w="100" w:type="dxa"/>
              <w:left w:w="90" w:type="dxa"/>
              <w:bottom w:w="100" w:type="dxa"/>
              <w:right w:w="100" w:type="dxa"/>
            </w:tcMar>
          </w:tcPr>
          <w:p>
            <w:pPr>
              <w:pStyle w:val="LO-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GRAMPO PARA ISOLAMENTO ABSOLUTO: GRAMPO PARA ISOLAMENTO COM DIQUE DE BORRACHA N°8, EM AÇO INOXIDÁVEL, AUTOCLAVÁVEL, EM EMBALAGENS INDIVIDUAIS.</w:t>
            </w:r>
          </w:p>
        </w:tc>
        <w:tc>
          <w:tcPr>
            <w:tcW w:w="174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  <w:tcMar>
              <w:left w:w="93" w:type="dxa"/>
            </w:tcMar>
          </w:tcPr>
          <w:p>
            <w:pPr>
              <w:pStyle w:val="LO-normal"/>
              <w:keepNext w:val="false"/>
              <w:keepLines/>
              <w:widowControl w:val="false"/>
              <w:pBdr/>
              <w:shd w:val="clear" w:fill="auto"/>
              <w:spacing w:lineRule="auto" w:line="240" w:before="200" w:after="0"/>
              <w:ind w:hanging="0" w:left="0" w:right="171"/>
              <w:jc w:val="center"/>
              <w:rPr>
                <w:rFonts w:ascii="Times New Roman" w:hAnsi="Times New Roman" w:eastAsia="Times New Roman" w:cs="Times New Roman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UN</w:t>
            </w:r>
          </w:p>
        </w:tc>
        <w:tc>
          <w:tcPr>
            <w:tcW w:w="184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  <w:tcMar>
              <w:left w:w="93" w:type="dxa"/>
            </w:tcMar>
          </w:tcPr>
          <w:p>
            <w:pPr>
              <w:pStyle w:val="LO-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05</w:t>
            </w:r>
          </w:p>
        </w:tc>
      </w:tr>
      <w:tr>
        <w:trPr>
          <w:trHeight w:val="433" w:hRule="atLeast"/>
        </w:trPr>
        <w:tc>
          <w:tcPr>
            <w:tcW w:w="84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  <w:tcMar>
              <w:left w:w="93" w:type="dxa"/>
            </w:tcMar>
          </w:tcPr>
          <w:p>
            <w:pPr>
              <w:pStyle w:val="LO-normal"/>
              <w:keepNext w:val="false"/>
              <w:keepLines/>
              <w:widowControl w:val="false"/>
              <w:pBdr/>
              <w:shd w:val="clear" w:fill="auto"/>
              <w:spacing w:lineRule="auto" w:line="240" w:before="200" w:after="0"/>
              <w:ind w:hanging="0" w:left="-141" w:right="-3"/>
              <w:jc w:val="center"/>
              <w:rPr>
                <w:rFonts w:ascii="Times New Roman" w:hAnsi="Times New Roman" w:eastAsia="Times New Roman" w:cs="Times New Roman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6</w:t>
            </w: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1379" w:type="dxa"/>
            <w:tcBorders>
              <w:top w:val="single" w:sz="6" w:space="0" w:color="CCCCCC"/>
              <w:left w:val="single" w:sz="6" w:space="0" w:color="CCCCCC"/>
              <w:bottom w:val="single" w:sz="6" w:space="0" w:color="000001"/>
              <w:right w:val="single" w:sz="6" w:space="0" w:color="000001"/>
            </w:tcBorders>
            <w:shd w:fill="auto" w:val="clear"/>
            <w:tcMar>
              <w:top w:w="40" w:type="dxa"/>
              <w:left w:w="24" w:type="dxa"/>
              <w:bottom w:w="40" w:type="dxa"/>
              <w:right w:w="40" w:type="dxa"/>
            </w:tcMar>
            <w:vAlign w:val="center"/>
          </w:tcPr>
          <w:p>
            <w:pPr>
              <w:pStyle w:val="LO-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270037</w:t>
            </w:r>
          </w:p>
        </w:tc>
        <w:tc>
          <w:tcPr>
            <w:tcW w:w="46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  <w:tcMar>
              <w:top w:w="100" w:type="dxa"/>
              <w:left w:w="90" w:type="dxa"/>
              <w:bottom w:w="100" w:type="dxa"/>
              <w:right w:w="100" w:type="dxa"/>
            </w:tcMar>
          </w:tcPr>
          <w:p>
            <w:pPr>
              <w:pStyle w:val="LO-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GRAMPO PARA ISOLAMENTO ABSOLUTO: GRAMPO PARA ISOLAMENTO COM DIQUE DE BORRACHA N° 8A, EM AÇO INOXIDÁVEL, AUTOCLAVÁVEL, EM EMBALAGENS INDIVIDUAIS.</w:t>
            </w:r>
          </w:p>
        </w:tc>
        <w:tc>
          <w:tcPr>
            <w:tcW w:w="174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  <w:tcMar>
              <w:left w:w="93" w:type="dxa"/>
            </w:tcMar>
          </w:tcPr>
          <w:p>
            <w:pPr>
              <w:pStyle w:val="LO-normal"/>
              <w:keepNext w:val="false"/>
              <w:keepLines/>
              <w:widowControl w:val="false"/>
              <w:pBdr/>
              <w:shd w:val="clear" w:fill="auto"/>
              <w:spacing w:lineRule="auto" w:line="240" w:before="200" w:after="0"/>
              <w:ind w:hanging="0" w:left="0" w:right="171"/>
              <w:jc w:val="center"/>
              <w:rPr>
                <w:rFonts w:ascii="Times New Roman" w:hAnsi="Times New Roman" w:eastAsia="Times New Roman" w:cs="Times New Roman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UN</w:t>
            </w:r>
          </w:p>
        </w:tc>
        <w:tc>
          <w:tcPr>
            <w:tcW w:w="184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  <w:tcMar>
              <w:left w:w="93" w:type="dxa"/>
            </w:tcMar>
          </w:tcPr>
          <w:p>
            <w:pPr>
              <w:pStyle w:val="LO-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05</w:t>
            </w:r>
          </w:p>
        </w:tc>
      </w:tr>
      <w:tr>
        <w:trPr>
          <w:trHeight w:val="433" w:hRule="atLeast"/>
        </w:trPr>
        <w:tc>
          <w:tcPr>
            <w:tcW w:w="84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  <w:tcMar>
              <w:left w:w="93" w:type="dxa"/>
            </w:tcMar>
          </w:tcPr>
          <w:p>
            <w:pPr>
              <w:pStyle w:val="LO-normal"/>
              <w:keepNext w:val="false"/>
              <w:keepLines/>
              <w:widowControl w:val="false"/>
              <w:pBdr/>
              <w:shd w:val="clear" w:fill="auto"/>
              <w:spacing w:lineRule="auto" w:line="240" w:before="200" w:after="0"/>
              <w:ind w:hanging="0" w:left="-141" w:right="-3"/>
              <w:jc w:val="center"/>
              <w:rPr>
                <w:rFonts w:ascii="Times New Roman" w:hAnsi="Times New Roman" w:eastAsia="Times New Roman" w:cs="Times New Roman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6</w:t>
            </w: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1379" w:type="dxa"/>
            <w:tcBorders>
              <w:top w:val="single" w:sz="6" w:space="0" w:color="CCCCCC"/>
              <w:left w:val="single" w:sz="6" w:space="0" w:color="CCCCCC"/>
              <w:bottom w:val="single" w:sz="6" w:space="0" w:color="000001"/>
              <w:right w:val="single" w:sz="6" w:space="0" w:color="000001"/>
            </w:tcBorders>
            <w:shd w:fill="auto" w:val="clear"/>
            <w:tcMar>
              <w:top w:w="40" w:type="dxa"/>
              <w:left w:w="24" w:type="dxa"/>
              <w:bottom w:w="40" w:type="dxa"/>
              <w:right w:w="40" w:type="dxa"/>
            </w:tcMar>
            <w:vAlign w:val="center"/>
          </w:tcPr>
          <w:p>
            <w:pPr>
              <w:pStyle w:val="LO-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247808</w:t>
            </w:r>
          </w:p>
        </w:tc>
        <w:tc>
          <w:tcPr>
            <w:tcW w:w="46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  <w:tcMar>
              <w:top w:w="100" w:type="dxa"/>
              <w:left w:w="90" w:type="dxa"/>
              <w:bottom w:w="100" w:type="dxa"/>
              <w:right w:w="100" w:type="dxa"/>
            </w:tcMar>
          </w:tcPr>
          <w:p>
            <w:pPr>
              <w:pStyle w:val="LO-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GRAMPO PARA ISOLAMENTO ABSOLUTO: GRAMPO PARA ISOLAMENTO COM COM DIQUE   DE BORRACHA N°12, EM AÇO INOXIDÁVEL, AUTOCLAVÁVEL, EM EMBALAGENS INDIVIDUAIS.</w:t>
            </w:r>
          </w:p>
        </w:tc>
        <w:tc>
          <w:tcPr>
            <w:tcW w:w="174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  <w:tcMar>
              <w:left w:w="93" w:type="dxa"/>
            </w:tcMar>
          </w:tcPr>
          <w:p>
            <w:pPr>
              <w:pStyle w:val="LO-normal"/>
              <w:keepNext w:val="false"/>
              <w:keepLines/>
              <w:widowControl w:val="false"/>
              <w:pBdr/>
              <w:shd w:val="clear" w:fill="auto"/>
              <w:spacing w:lineRule="auto" w:line="240" w:before="200" w:after="0"/>
              <w:ind w:hanging="0" w:left="0" w:right="171"/>
              <w:jc w:val="center"/>
              <w:rPr>
                <w:rFonts w:ascii="Times New Roman" w:hAnsi="Times New Roman" w:eastAsia="Times New Roman" w:cs="Times New Roman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UN</w:t>
            </w:r>
          </w:p>
        </w:tc>
        <w:tc>
          <w:tcPr>
            <w:tcW w:w="184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  <w:tcMar>
              <w:left w:w="93" w:type="dxa"/>
            </w:tcMar>
          </w:tcPr>
          <w:p>
            <w:pPr>
              <w:pStyle w:val="LO-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05</w:t>
            </w:r>
          </w:p>
        </w:tc>
      </w:tr>
      <w:tr>
        <w:trPr>
          <w:trHeight w:val="433" w:hRule="atLeast"/>
        </w:trPr>
        <w:tc>
          <w:tcPr>
            <w:tcW w:w="84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  <w:tcMar>
              <w:left w:w="93" w:type="dxa"/>
            </w:tcMar>
          </w:tcPr>
          <w:p>
            <w:pPr>
              <w:pStyle w:val="LO-normal"/>
              <w:keepNext w:val="false"/>
              <w:keepLines/>
              <w:widowControl w:val="false"/>
              <w:pBdr/>
              <w:shd w:val="clear" w:fill="auto"/>
              <w:spacing w:lineRule="auto" w:line="240" w:before="200" w:after="0"/>
              <w:ind w:hanging="0" w:left="-141" w:right="-3"/>
              <w:jc w:val="center"/>
              <w:rPr>
                <w:rFonts w:ascii="Times New Roman" w:hAnsi="Times New Roman" w:eastAsia="Times New Roman" w:cs="Times New Roman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6</w:t>
            </w: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</w:rPr>
              <w:t>7</w:t>
            </w:r>
          </w:p>
        </w:tc>
        <w:tc>
          <w:tcPr>
            <w:tcW w:w="1379" w:type="dxa"/>
            <w:tcBorders>
              <w:top w:val="single" w:sz="6" w:space="0" w:color="CCCCCC"/>
              <w:left w:val="single" w:sz="6" w:space="0" w:color="CCCCCC"/>
              <w:bottom w:val="single" w:sz="6" w:space="0" w:color="000001"/>
              <w:right w:val="single" w:sz="6" w:space="0" w:color="000001"/>
            </w:tcBorders>
            <w:shd w:fill="auto" w:val="clear"/>
            <w:tcMar>
              <w:top w:w="40" w:type="dxa"/>
              <w:left w:w="24" w:type="dxa"/>
              <w:bottom w:w="40" w:type="dxa"/>
              <w:right w:w="40" w:type="dxa"/>
            </w:tcMar>
            <w:vAlign w:val="center"/>
          </w:tcPr>
          <w:p>
            <w:pPr>
              <w:pStyle w:val="LO-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266931</w:t>
            </w:r>
          </w:p>
        </w:tc>
        <w:tc>
          <w:tcPr>
            <w:tcW w:w="46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  <w:tcMar>
              <w:top w:w="100" w:type="dxa"/>
              <w:left w:w="90" w:type="dxa"/>
              <w:bottom w:w="100" w:type="dxa"/>
              <w:right w:w="100" w:type="dxa"/>
            </w:tcMar>
          </w:tcPr>
          <w:p>
            <w:pPr>
              <w:pStyle w:val="LO-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GRAMPO PARA ISOLAMENTO ABSOLUTO: GRAMPO PARA ISOLAMENTO COM  COM DIQUE DE BORRACHA N° 12A, EM AÇO INOXIDÁVEL, AUTOCLAVÁVEL, EM EMBALAGENS INDIVIDUAIS.</w:t>
            </w:r>
          </w:p>
        </w:tc>
        <w:tc>
          <w:tcPr>
            <w:tcW w:w="174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  <w:tcMar>
              <w:left w:w="93" w:type="dxa"/>
            </w:tcMar>
          </w:tcPr>
          <w:p>
            <w:pPr>
              <w:pStyle w:val="LO-normal"/>
              <w:keepNext w:val="false"/>
              <w:keepLines/>
              <w:widowControl w:val="false"/>
              <w:pBdr/>
              <w:shd w:val="clear" w:fill="auto"/>
              <w:spacing w:lineRule="auto" w:line="240" w:before="200" w:after="0"/>
              <w:ind w:hanging="0" w:left="0" w:right="171"/>
              <w:jc w:val="center"/>
              <w:rPr>
                <w:rFonts w:ascii="Times New Roman" w:hAnsi="Times New Roman" w:eastAsia="Times New Roman" w:cs="Times New Roman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UN</w:t>
            </w:r>
          </w:p>
        </w:tc>
        <w:tc>
          <w:tcPr>
            <w:tcW w:w="184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  <w:tcMar>
              <w:left w:w="93" w:type="dxa"/>
            </w:tcMar>
          </w:tcPr>
          <w:p>
            <w:pPr>
              <w:pStyle w:val="LO-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 xml:space="preserve">05 </w:t>
            </w:r>
          </w:p>
        </w:tc>
      </w:tr>
      <w:tr>
        <w:trPr>
          <w:trHeight w:val="433" w:hRule="atLeast"/>
        </w:trPr>
        <w:tc>
          <w:tcPr>
            <w:tcW w:w="84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  <w:tcMar>
              <w:left w:w="93" w:type="dxa"/>
            </w:tcMar>
          </w:tcPr>
          <w:p>
            <w:pPr>
              <w:pStyle w:val="LO-normal"/>
              <w:keepNext w:val="false"/>
              <w:keepLines/>
              <w:widowControl w:val="false"/>
              <w:pBdr/>
              <w:shd w:val="clear" w:fill="auto"/>
              <w:spacing w:lineRule="auto" w:line="240" w:before="200" w:after="0"/>
              <w:ind w:hanging="0" w:left="-141" w:right="-3"/>
              <w:jc w:val="center"/>
              <w:rPr>
                <w:rFonts w:ascii="Times New Roman" w:hAnsi="Times New Roman" w:eastAsia="Times New Roman" w:cs="Times New Roman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6</w:t>
            </w: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1379" w:type="dxa"/>
            <w:tcBorders>
              <w:top w:val="single" w:sz="6" w:space="0" w:color="CCCCCC"/>
              <w:left w:val="single" w:sz="6" w:space="0" w:color="CCCCCC"/>
              <w:bottom w:val="single" w:sz="6" w:space="0" w:color="000001"/>
              <w:right w:val="single" w:sz="6" w:space="0" w:color="000001"/>
            </w:tcBorders>
            <w:shd w:fill="auto" w:val="clear"/>
            <w:tcMar>
              <w:top w:w="40" w:type="dxa"/>
              <w:left w:w="24" w:type="dxa"/>
              <w:bottom w:w="40" w:type="dxa"/>
              <w:right w:w="40" w:type="dxa"/>
            </w:tcMar>
            <w:vAlign w:val="center"/>
          </w:tcPr>
          <w:p>
            <w:pPr>
              <w:pStyle w:val="LO-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246020</w:t>
            </w:r>
          </w:p>
        </w:tc>
        <w:tc>
          <w:tcPr>
            <w:tcW w:w="46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  <w:tcMar>
              <w:top w:w="100" w:type="dxa"/>
              <w:left w:w="90" w:type="dxa"/>
              <w:bottom w:w="100" w:type="dxa"/>
              <w:right w:w="100" w:type="dxa"/>
            </w:tcMar>
          </w:tcPr>
          <w:p>
            <w:pPr>
              <w:pStyle w:val="LO-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GRAMPO PARA ISOLAMENTO ABSOLUTO: GRAMPO PARA ISOLAMENTO COM DIQUE DE BORRACHA N° 14, EM AÇO INOXIDÁVEL, AUTOCLAVÁVEL, EM EMBALAGENS INDIVIDUAIS.</w:t>
            </w:r>
          </w:p>
        </w:tc>
        <w:tc>
          <w:tcPr>
            <w:tcW w:w="174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  <w:tcMar>
              <w:left w:w="93" w:type="dxa"/>
            </w:tcMar>
          </w:tcPr>
          <w:p>
            <w:pPr>
              <w:pStyle w:val="LO-normal"/>
              <w:keepNext w:val="false"/>
              <w:keepLines/>
              <w:widowControl w:val="false"/>
              <w:pBdr/>
              <w:shd w:val="clear" w:fill="auto"/>
              <w:spacing w:lineRule="auto" w:line="240" w:before="200" w:after="0"/>
              <w:ind w:hanging="0" w:left="0" w:right="171"/>
              <w:jc w:val="center"/>
              <w:rPr>
                <w:rFonts w:ascii="Times New Roman" w:hAnsi="Times New Roman" w:eastAsia="Times New Roman" w:cs="Times New Roman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 xml:space="preserve">UN </w:t>
            </w:r>
          </w:p>
        </w:tc>
        <w:tc>
          <w:tcPr>
            <w:tcW w:w="184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  <w:tcMar>
              <w:left w:w="93" w:type="dxa"/>
            </w:tcMar>
          </w:tcPr>
          <w:p>
            <w:pPr>
              <w:pStyle w:val="LO-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05</w:t>
            </w:r>
          </w:p>
        </w:tc>
      </w:tr>
      <w:tr>
        <w:trPr>
          <w:trHeight w:val="433" w:hRule="atLeast"/>
        </w:trPr>
        <w:tc>
          <w:tcPr>
            <w:tcW w:w="84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  <w:tcMar>
              <w:left w:w="93" w:type="dxa"/>
            </w:tcMar>
          </w:tcPr>
          <w:p>
            <w:pPr>
              <w:pStyle w:val="LO-normal"/>
              <w:keepNext w:val="false"/>
              <w:keepLines/>
              <w:widowControl w:val="false"/>
              <w:pBdr/>
              <w:shd w:val="clear" w:fill="auto"/>
              <w:spacing w:lineRule="auto" w:line="240" w:before="200" w:after="0"/>
              <w:ind w:hanging="0" w:left="-141" w:right="-3"/>
              <w:jc w:val="center"/>
              <w:rPr>
                <w:rFonts w:ascii="Times New Roman" w:hAnsi="Times New Roman" w:eastAsia="Times New Roman" w:cs="Times New Roman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</w:rPr>
              <w:t>69</w:t>
            </w:r>
          </w:p>
        </w:tc>
        <w:tc>
          <w:tcPr>
            <w:tcW w:w="1379" w:type="dxa"/>
            <w:tcBorders>
              <w:top w:val="single" w:sz="6" w:space="0" w:color="CCCCCC"/>
              <w:left w:val="single" w:sz="6" w:space="0" w:color="CCCCCC"/>
              <w:bottom w:val="single" w:sz="6" w:space="0" w:color="000001"/>
              <w:right w:val="single" w:sz="6" w:space="0" w:color="000001"/>
            </w:tcBorders>
            <w:shd w:fill="auto" w:val="clear"/>
            <w:tcMar>
              <w:top w:w="40" w:type="dxa"/>
              <w:left w:w="24" w:type="dxa"/>
              <w:bottom w:w="40" w:type="dxa"/>
              <w:right w:w="40" w:type="dxa"/>
            </w:tcMar>
            <w:vAlign w:val="center"/>
          </w:tcPr>
          <w:p>
            <w:pPr>
              <w:pStyle w:val="LO-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246018</w:t>
            </w:r>
          </w:p>
        </w:tc>
        <w:tc>
          <w:tcPr>
            <w:tcW w:w="46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  <w:tcMar>
              <w:top w:w="100" w:type="dxa"/>
              <w:left w:w="90" w:type="dxa"/>
              <w:bottom w:w="100" w:type="dxa"/>
              <w:right w:w="100" w:type="dxa"/>
            </w:tcMar>
          </w:tcPr>
          <w:p>
            <w:pPr>
              <w:pStyle w:val="LO-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 xml:space="preserve">GRAMPO PARA ISOLAMENTO ABSOLUTO: GRAMPO PARA ISOLAMENTO COM DIQUE DE </w:t>
            </w:r>
          </w:p>
          <w:p>
            <w:pPr>
              <w:pStyle w:val="LO-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BORRACHA N° 14A, EM AÇO INOXIDÁVEL, AUTOCLAVÁVEL, EM EMBALAGENS INDIVIDUAIS.</w:t>
            </w:r>
          </w:p>
        </w:tc>
        <w:tc>
          <w:tcPr>
            <w:tcW w:w="174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  <w:tcMar>
              <w:left w:w="93" w:type="dxa"/>
            </w:tcMar>
          </w:tcPr>
          <w:p>
            <w:pPr>
              <w:pStyle w:val="LO-normal"/>
              <w:keepNext w:val="false"/>
              <w:keepLines/>
              <w:widowControl w:val="false"/>
              <w:pBdr/>
              <w:shd w:val="clear" w:fill="auto"/>
              <w:spacing w:lineRule="auto" w:line="240" w:before="200" w:after="0"/>
              <w:ind w:hanging="0" w:left="0" w:right="171"/>
              <w:jc w:val="center"/>
              <w:rPr>
                <w:rFonts w:ascii="Times New Roman" w:hAnsi="Times New Roman" w:eastAsia="Times New Roman" w:cs="Times New Roman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UN</w:t>
            </w:r>
          </w:p>
        </w:tc>
        <w:tc>
          <w:tcPr>
            <w:tcW w:w="184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  <w:tcMar>
              <w:left w:w="93" w:type="dxa"/>
            </w:tcMar>
          </w:tcPr>
          <w:p>
            <w:pPr>
              <w:pStyle w:val="LO-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05</w:t>
            </w:r>
          </w:p>
        </w:tc>
      </w:tr>
      <w:tr>
        <w:trPr>
          <w:trHeight w:val="433" w:hRule="atLeast"/>
        </w:trPr>
        <w:tc>
          <w:tcPr>
            <w:tcW w:w="84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  <w:tcMar>
              <w:left w:w="93" w:type="dxa"/>
            </w:tcMar>
          </w:tcPr>
          <w:p>
            <w:pPr>
              <w:pStyle w:val="LO-normal"/>
              <w:keepNext w:val="false"/>
              <w:keepLines/>
              <w:widowControl w:val="false"/>
              <w:pBdr/>
              <w:shd w:val="clear" w:fill="auto"/>
              <w:spacing w:lineRule="auto" w:line="240" w:before="200" w:after="0"/>
              <w:ind w:hanging="0" w:left="-141" w:right="-3"/>
              <w:jc w:val="center"/>
              <w:rPr>
                <w:rFonts w:ascii="Times New Roman" w:hAnsi="Times New Roman" w:eastAsia="Times New Roman" w:cs="Times New Roman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7</w:t>
            </w: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1379" w:type="dxa"/>
            <w:tcBorders>
              <w:top w:val="single" w:sz="6" w:space="0" w:color="CCCCCC"/>
              <w:left w:val="single" w:sz="6" w:space="0" w:color="CCCCCC"/>
              <w:bottom w:val="single" w:sz="6" w:space="0" w:color="000001"/>
              <w:right w:val="single" w:sz="6" w:space="0" w:color="000001"/>
            </w:tcBorders>
            <w:shd w:fill="auto" w:val="clear"/>
            <w:tcMar>
              <w:top w:w="40" w:type="dxa"/>
              <w:left w:w="24" w:type="dxa"/>
              <w:bottom w:w="40" w:type="dxa"/>
              <w:right w:w="40" w:type="dxa"/>
            </w:tcMar>
            <w:vAlign w:val="center"/>
          </w:tcPr>
          <w:p>
            <w:pPr>
              <w:pStyle w:val="LO-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246018</w:t>
            </w:r>
          </w:p>
        </w:tc>
        <w:tc>
          <w:tcPr>
            <w:tcW w:w="46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  <w:tcMar>
              <w:top w:w="100" w:type="dxa"/>
              <w:left w:w="90" w:type="dxa"/>
              <w:bottom w:w="100" w:type="dxa"/>
              <w:right w:w="100" w:type="dxa"/>
            </w:tcMar>
          </w:tcPr>
          <w:p>
            <w:pPr>
              <w:pStyle w:val="LO-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 xml:space="preserve">GRAMPO PARA ISOLAMENTO ABSOLUTO: GRAMPO PARA ISOLAMENTO COM DIQUE DE </w:t>
            </w:r>
          </w:p>
          <w:p>
            <w:pPr>
              <w:pStyle w:val="LO-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BORRACHA N° 26, EM AÇO INOXIDÁVEL, AUTOCLAVÁVEL, EM EMBALAGENS INDIVIDUAIS.</w:t>
            </w:r>
          </w:p>
        </w:tc>
        <w:tc>
          <w:tcPr>
            <w:tcW w:w="174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  <w:tcMar>
              <w:left w:w="93" w:type="dxa"/>
            </w:tcMar>
          </w:tcPr>
          <w:p>
            <w:pPr>
              <w:pStyle w:val="LO-normal"/>
              <w:keepNext w:val="false"/>
              <w:keepLines/>
              <w:widowControl w:val="false"/>
              <w:pBdr/>
              <w:shd w:val="clear" w:fill="auto"/>
              <w:spacing w:lineRule="auto" w:line="240" w:before="200" w:after="0"/>
              <w:ind w:hanging="0" w:left="0" w:right="171"/>
              <w:jc w:val="center"/>
              <w:rPr>
                <w:rFonts w:ascii="Times New Roman" w:hAnsi="Times New Roman" w:eastAsia="Times New Roman" w:cs="Times New Roman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UN</w:t>
            </w:r>
          </w:p>
        </w:tc>
        <w:tc>
          <w:tcPr>
            <w:tcW w:w="184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  <w:tcMar>
              <w:left w:w="93" w:type="dxa"/>
            </w:tcMar>
          </w:tcPr>
          <w:p>
            <w:pPr>
              <w:pStyle w:val="LO-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05</w:t>
            </w:r>
          </w:p>
        </w:tc>
      </w:tr>
      <w:tr>
        <w:trPr>
          <w:trHeight w:val="433" w:hRule="atLeast"/>
        </w:trPr>
        <w:tc>
          <w:tcPr>
            <w:tcW w:w="84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  <w:tcMar>
              <w:left w:w="93" w:type="dxa"/>
            </w:tcMar>
          </w:tcPr>
          <w:p>
            <w:pPr>
              <w:pStyle w:val="LO-normal"/>
              <w:keepNext w:val="false"/>
              <w:keepLines/>
              <w:widowControl w:val="false"/>
              <w:pBdr/>
              <w:shd w:val="clear" w:fill="auto"/>
              <w:spacing w:lineRule="auto" w:line="240" w:before="200" w:after="0"/>
              <w:ind w:hanging="0" w:left="-141" w:right="-3"/>
              <w:jc w:val="center"/>
              <w:rPr>
                <w:rFonts w:ascii="Times New Roman" w:hAnsi="Times New Roman" w:eastAsia="Times New Roman" w:cs="Times New Roman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7</w:t>
            </w: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379" w:type="dxa"/>
            <w:tcBorders>
              <w:top w:val="single" w:sz="6" w:space="0" w:color="CCCCCC"/>
              <w:left w:val="single" w:sz="6" w:space="0" w:color="CCCCCC"/>
              <w:bottom w:val="single" w:sz="6" w:space="0" w:color="000001"/>
              <w:right w:val="single" w:sz="6" w:space="0" w:color="000001"/>
            </w:tcBorders>
            <w:shd w:fill="auto" w:val="clear"/>
            <w:tcMar>
              <w:top w:w="40" w:type="dxa"/>
              <w:left w:w="24" w:type="dxa"/>
              <w:bottom w:w="40" w:type="dxa"/>
              <w:right w:w="40" w:type="dxa"/>
            </w:tcMar>
            <w:vAlign w:val="center"/>
          </w:tcPr>
          <w:p>
            <w:pPr>
              <w:pStyle w:val="LO-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270037</w:t>
            </w:r>
          </w:p>
        </w:tc>
        <w:tc>
          <w:tcPr>
            <w:tcW w:w="46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  <w:tcMar>
              <w:top w:w="100" w:type="dxa"/>
              <w:left w:w="90" w:type="dxa"/>
              <w:bottom w:w="100" w:type="dxa"/>
              <w:right w:w="100" w:type="dxa"/>
            </w:tcMar>
          </w:tcPr>
          <w:p>
            <w:pPr>
              <w:pStyle w:val="LO-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 xml:space="preserve">GRAMPO PARA ISOLAMENTO ABSOLUTO: GRAMPO PARA ISOLAMENTO COM DIQUE DE </w:t>
            </w:r>
          </w:p>
          <w:p>
            <w:pPr>
              <w:pStyle w:val="LO-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BORRACHA N° 200, EM AÇO INOXIDÁVEL, AUTOCLAVÁVEL, EM EMBALAGENS INDIVIDUAIS.</w:t>
            </w:r>
          </w:p>
        </w:tc>
        <w:tc>
          <w:tcPr>
            <w:tcW w:w="174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  <w:tcMar>
              <w:left w:w="93" w:type="dxa"/>
            </w:tcMar>
          </w:tcPr>
          <w:p>
            <w:pPr>
              <w:pStyle w:val="LO-normal"/>
              <w:keepNext w:val="false"/>
              <w:keepLines/>
              <w:widowControl w:val="false"/>
              <w:pBdr/>
              <w:shd w:val="clear" w:fill="auto"/>
              <w:spacing w:lineRule="auto" w:line="240" w:before="200" w:after="0"/>
              <w:ind w:hanging="0" w:left="0" w:right="171"/>
              <w:jc w:val="center"/>
              <w:rPr>
                <w:rFonts w:ascii="Times New Roman" w:hAnsi="Times New Roman" w:eastAsia="Times New Roman" w:cs="Times New Roman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UN</w:t>
            </w:r>
          </w:p>
        </w:tc>
        <w:tc>
          <w:tcPr>
            <w:tcW w:w="184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  <w:tcMar>
              <w:left w:w="93" w:type="dxa"/>
            </w:tcMar>
          </w:tcPr>
          <w:p>
            <w:pPr>
              <w:pStyle w:val="LO-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05</w:t>
            </w:r>
          </w:p>
        </w:tc>
      </w:tr>
      <w:tr>
        <w:trPr>
          <w:trHeight w:val="433" w:hRule="atLeast"/>
        </w:trPr>
        <w:tc>
          <w:tcPr>
            <w:tcW w:w="84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  <w:tcMar>
              <w:left w:w="93" w:type="dxa"/>
            </w:tcMar>
          </w:tcPr>
          <w:p>
            <w:pPr>
              <w:pStyle w:val="LO-normal"/>
              <w:keepNext w:val="false"/>
              <w:keepLines/>
              <w:widowControl w:val="false"/>
              <w:pBdr/>
              <w:shd w:val="clear" w:fill="auto"/>
              <w:spacing w:lineRule="auto" w:line="240" w:before="200" w:after="0"/>
              <w:ind w:hanging="0" w:left="-141" w:right="-3"/>
              <w:jc w:val="center"/>
              <w:rPr>
                <w:rFonts w:ascii="Times New Roman" w:hAnsi="Times New Roman" w:eastAsia="Times New Roman" w:cs="Times New Roman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7</w:t>
            </w: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1379" w:type="dxa"/>
            <w:tcBorders>
              <w:top w:val="single" w:sz="6" w:space="0" w:color="CCCCCC"/>
              <w:left w:val="single" w:sz="6" w:space="0" w:color="CCCCCC"/>
              <w:bottom w:val="single" w:sz="6" w:space="0" w:color="000001"/>
              <w:right w:val="single" w:sz="6" w:space="0" w:color="000001"/>
            </w:tcBorders>
            <w:shd w:fill="auto" w:val="clear"/>
            <w:tcMar>
              <w:top w:w="40" w:type="dxa"/>
              <w:left w:w="24" w:type="dxa"/>
              <w:bottom w:w="40" w:type="dxa"/>
              <w:right w:w="40" w:type="dxa"/>
            </w:tcMar>
            <w:vAlign w:val="center"/>
          </w:tcPr>
          <w:p>
            <w:pPr>
              <w:pStyle w:val="LO-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270034</w:t>
            </w:r>
          </w:p>
        </w:tc>
        <w:tc>
          <w:tcPr>
            <w:tcW w:w="46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  <w:tcMar>
              <w:top w:w="100" w:type="dxa"/>
              <w:left w:w="90" w:type="dxa"/>
              <w:bottom w:w="100" w:type="dxa"/>
              <w:right w:w="100" w:type="dxa"/>
            </w:tcMar>
          </w:tcPr>
          <w:p>
            <w:pPr>
              <w:pStyle w:val="LO-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 xml:space="preserve">GRAMPO PARA ISOLAMENTO ABSOLUTO: GRAMPO PARA ISOLAMENTO COM DIQUE DE </w:t>
            </w:r>
          </w:p>
          <w:p>
            <w:pPr>
              <w:pStyle w:val="LO-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BORRACHA N° 201, EM AÇO INOXIDÁVEL, AUTOCLAVÁVEL, EM EMBALAGENS INDIVIDUAIS.</w:t>
            </w:r>
          </w:p>
        </w:tc>
        <w:tc>
          <w:tcPr>
            <w:tcW w:w="174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  <w:tcMar>
              <w:left w:w="93" w:type="dxa"/>
            </w:tcMar>
          </w:tcPr>
          <w:p>
            <w:pPr>
              <w:pStyle w:val="LO-normal"/>
              <w:keepNext w:val="false"/>
              <w:keepLines/>
              <w:widowControl w:val="false"/>
              <w:pBdr/>
              <w:shd w:val="clear" w:fill="auto"/>
              <w:spacing w:lineRule="auto" w:line="240" w:before="200" w:after="0"/>
              <w:ind w:hanging="0" w:left="0" w:right="171"/>
              <w:jc w:val="center"/>
              <w:rPr>
                <w:rFonts w:ascii="Times New Roman" w:hAnsi="Times New Roman" w:eastAsia="Times New Roman" w:cs="Times New Roman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UN</w:t>
            </w:r>
          </w:p>
        </w:tc>
        <w:tc>
          <w:tcPr>
            <w:tcW w:w="184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  <w:tcMar>
              <w:left w:w="93" w:type="dxa"/>
            </w:tcMar>
          </w:tcPr>
          <w:p>
            <w:pPr>
              <w:pStyle w:val="LO-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05</w:t>
            </w:r>
          </w:p>
        </w:tc>
      </w:tr>
      <w:tr>
        <w:trPr>
          <w:trHeight w:val="433" w:hRule="atLeast"/>
        </w:trPr>
        <w:tc>
          <w:tcPr>
            <w:tcW w:w="84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  <w:tcMar>
              <w:left w:w="93" w:type="dxa"/>
            </w:tcMar>
          </w:tcPr>
          <w:p>
            <w:pPr>
              <w:pStyle w:val="LO-normal"/>
              <w:keepNext w:val="false"/>
              <w:keepLines/>
              <w:widowControl w:val="false"/>
              <w:pBdr/>
              <w:shd w:val="clear" w:fill="auto"/>
              <w:spacing w:lineRule="auto" w:line="240" w:before="200" w:after="0"/>
              <w:ind w:hanging="0" w:left="-141" w:right="-3"/>
              <w:jc w:val="center"/>
              <w:rPr>
                <w:rFonts w:ascii="Times New Roman" w:hAnsi="Times New Roman" w:eastAsia="Times New Roman" w:cs="Times New Roman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7</w:t>
            </w: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1379" w:type="dxa"/>
            <w:tcBorders>
              <w:top w:val="single" w:sz="6" w:space="0" w:color="CCCCCC"/>
              <w:left w:val="single" w:sz="6" w:space="0" w:color="CCCCCC"/>
              <w:bottom w:val="single" w:sz="6" w:space="0" w:color="000001"/>
              <w:right w:val="single" w:sz="6" w:space="0" w:color="000001"/>
            </w:tcBorders>
            <w:shd w:fill="auto" w:val="clear"/>
            <w:tcMar>
              <w:top w:w="40" w:type="dxa"/>
              <w:left w:w="24" w:type="dxa"/>
              <w:bottom w:w="40" w:type="dxa"/>
              <w:right w:w="40" w:type="dxa"/>
            </w:tcMar>
            <w:vAlign w:val="center"/>
          </w:tcPr>
          <w:p>
            <w:pPr>
              <w:pStyle w:val="LO-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246021</w:t>
            </w:r>
          </w:p>
        </w:tc>
        <w:tc>
          <w:tcPr>
            <w:tcW w:w="46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  <w:tcMar>
              <w:top w:w="100" w:type="dxa"/>
              <w:left w:w="90" w:type="dxa"/>
              <w:bottom w:w="100" w:type="dxa"/>
              <w:right w:w="100" w:type="dxa"/>
            </w:tcMar>
          </w:tcPr>
          <w:p>
            <w:pPr>
              <w:pStyle w:val="LO-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 xml:space="preserve">GRAMPO PARA ISOLAMENTO ABSOLUTO: GRAMPO PARA ISOLAMENTO COM DIQUE DE </w:t>
            </w:r>
          </w:p>
          <w:p>
            <w:pPr>
              <w:pStyle w:val="LO-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BORRACHA N° 202, EM AÇO INOXIDÁVEL, AUTOCLAVÁVEL, EM EMBALAGENS INDIVIDUAIS.</w:t>
            </w:r>
          </w:p>
        </w:tc>
        <w:tc>
          <w:tcPr>
            <w:tcW w:w="174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  <w:tcMar>
              <w:left w:w="93" w:type="dxa"/>
            </w:tcMar>
          </w:tcPr>
          <w:p>
            <w:pPr>
              <w:pStyle w:val="LO-normal"/>
              <w:keepNext w:val="false"/>
              <w:keepLines/>
              <w:widowControl w:val="false"/>
              <w:pBdr/>
              <w:shd w:val="clear" w:fill="auto"/>
              <w:spacing w:lineRule="auto" w:line="240" w:before="200" w:after="0"/>
              <w:ind w:hanging="0" w:left="0" w:right="171"/>
              <w:jc w:val="center"/>
              <w:rPr>
                <w:rFonts w:ascii="Times New Roman" w:hAnsi="Times New Roman" w:eastAsia="Times New Roman" w:cs="Times New Roman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UN</w:t>
            </w:r>
          </w:p>
        </w:tc>
        <w:tc>
          <w:tcPr>
            <w:tcW w:w="184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  <w:tcMar>
              <w:left w:w="93" w:type="dxa"/>
            </w:tcMar>
          </w:tcPr>
          <w:p>
            <w:pPr>
              <w:pStyle w:val="LO-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05</w:t>
            </w:r>
          </w:p>
        </w:tc>
      </w:tr>
      <w:tr>
        <w:trPr>
          <w:trHeight w:val="433" w:hRule="atLeast"/>
        </w:trPr>
        <w:tc>
          <w:tcPr>
            <w:tcW w:w="84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  <w:tcMar>
              <w:left w:w="93" w:type="dxa"/>
            </w:tcMar>
          </w:tcPr>
          <w:p>
            <w:pPr>
              <w:pStyle w:val="LO-normal"/>
              <w:keepNext w:val="false"/>
              <w:keepLines/>
              <w:widowControl w:val="false"/>
              <w:pBdr/>
              <w:shd w:val="clear" w:fill="auto"/>
              <w:spacing w:lineRule="auto" w:line="240" w:before="200" w:after="0"/>
              <w:ind w:hanging="0" w:left="-141" w:right="-3"/>
              <w:jc w:val="center"/>
              <w:rPr>
                <w:rFonts w:ascii="Times New Roman" w:hAnsi="Times New Roman" w:eastAsia="Times New Roman" w:cs="Times New Roman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7</w:t>
            </w: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1379" w:type="dxa"/>
            <w:tcBorders>
              <w:top w:val="single" w:sz="6" w:space="0" w:color="CCCCCC"/>
              <w:left w:val="single" w:sz="6" w:space="0" w:color="CCCCCC"/>
              <w:bottom w:val="single" w:sz="6" w:space="0" w:color="000001"/>
              <w:right w:val="single" w:sz="6" w:space="0" w:color="000001"/>
            </w:tcBorders>
            <w:shd w:fill="auto" w:val="clear"/>
            <w:tcMar>
              <w:top w:w="40" w:type="dxa"/>
              <w:left w:w="24" w:type="dxa"/>
              <w:bottom w:w="40" w:type="dxa"/>
              <w:right w:w="40" w:type="dxa"/>
            </w:tcMar>
            <w:vAlign w:val="center"/>
          </w:tcPr>
          <w:p>
            <w:pPr>
              <w:pStyle w:val="LO-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247809</w:t>
            </w:r>
          </w:p>
        </w:tc>
        <w:tc>
          <w:tcPr>
            <w:tcW w:w="46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  <w:tcMar>
              <w:top w:w="100" w:type="dxa"/>
              <w:left w:w="90" w:type="dxa"/>
              <w:bottom w:w="100" w:type="dxa"/>
              <w:right w:w="100" w:type="dxa"/>
            </w:tcMar>
          </w:tcPr>
          <w:p>
            <w:pPr>
              <w:pStyle w:val="LO-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 xml:space="preserve">GRAMPO PARA ISOLAMENTO ABSOLUTO: GRAMPO PARA ISOLAMENTO COM DIQUE DE </w:t>
            </w:r>
          </w:p>
          <w:p>
            <w:pPr>
              <w:pStyle w:val="LO-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BORRACHA N° 203, EM AÇO INOXIDÁVEL, AUTOCLAVÁVEL, EM EMBALAGENS INDIVIDUAIS.</w:t>
            </w:r>
          </w:p>
        </w:tc>
        <w:tc>
          <w:tcPr>
            <w:tcW w:w="174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  <w:tcMar>
              <w:left w:w="93" w:type="dxa"/>
            </w:tcMar>
          </w:tcPr>
          <w:p>
            <w:pPr>
              <w:pStyle w:val="LO-normal"/>
              <w:keepNext w:val="false"/>
              <w:keepLines/>
              <w:widowControl w:val="false"/>
              <w:pBdr/>
              <w:shd w:val="clear" w:fill="auto"/>
              <w:spacing w:lineRule="auto" w:line="240" w:before="200" w:after="0"/>
              <w:ind w:hanging="0" w:left="0" w:right="171"/>
              <w:jc w:val="center"/>
              <w:rPr>
                <w:rFonts w:ascii="Times New Roman" w:hAnsi="Times New Roman" w:eastAsia="Times New Roman" w:cs="Times New Roman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UN</w:t>
            </w:r>
          </w:p>
        </w:tc>
        <w:tc>
          <w:tcPr>
            <w:tcW w:w="184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  <w:tcMar>
              <w:left w:w="93" w:type="dxa"/>
            </w:tcMar>
          </w:tcPr>
          <w:p>
            <w:pPr>
              <w:pStyle w:val="LO-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05</w:t>
            </w:r>
          </w:p>
        </w:tc>
      </w:tr>
      <w:tr>
        <w:trPr>
          <w:trHeight w:val="433" w:hRule="atLeast"/>
        </w:trPr>
        <w:tc>
          <w:tcPr>
            <w:tcW w:w="84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  <w:tcMar>
              <w:left w:w="93" w:type="dxa"/>
            </w:tcMar>
          </w:tcPr>
          <w:p>
            <w:pPr>
              <w:pStyle w:val="LO-normal"/>
              <w:keepNext w:val="false"/>
              <w:keepLines/>
              <w:widowControl w:val="false"/>
              <w:pBdr/>
              <w:shd w:val="clear" w:fill="auto"/>
              <w:spacing w:lineRule="auto" w:line="240" w:before="200" w:after="0"/>
              <w:ind w:hanging="0" w:left="-141" w:right="-3"/>
              <w:jc w:val="center"/>
              <w:rPr>
                <w:rFonts w:ascii="Times New Roman" w:hAnsi="Times New Roman" w:eastAsia="Times New Roman" w:cs="Times New Roman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7</w:t>
            </w: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1379" w:type="dxa"/>
            <w:tcBorders>
              <w:top w:val="single" w:sz="6" w:space="0" w:color="CCCCCC"/>
              <w:left w:val="single" w:sz="6" w:space="0" w:color="CCCCCC"/>
              <w:bottom w:val="single" w:sz="6" w:space="0" w:color="000001"/>
              <w:right w:val="single" w:sz="6" w:space="0" w:color="000001"/>
            </w:tcBorders>
            <w:shd w:fill="auto" w:val="clear"/>
            <w:tcMar>
              <w:top w:w="40" w:type="dxa"/>
              <w:left w:w="24" w:type="dxa"/>
              <w:bottom w:w="40" w:type="dxa"/>
              <w:right w:w="40" w:type="dxa"/>
            </w:tcMar>
            <w:vAlign w:val="center"/>
          </w:tcPr>
          <w:p>
            <w:pPr>
              <w:pStyle w:val="LO-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247808</w:t>
            </w:r>
          </w:p>
        </w:tc>
        <w:tc>
          <w:tcPr>
            <w:tcW w:w="46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  <w:tcMar>
              <w:top w:w="100" w:type="dxa"/>
              <w:left w:w="90" w:type="dxa"/>
              <w:bottom w:w="100" w:type="dxa"/>
              <w:right w:w="100" w:type="dxa"/>
            </w:tcMar>
          </w:tcPr>
          <w:p>
            <w:pPr>
              <w:pStyle w:val="LO-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 xml:space="preserve">GRAMPO PARA ISOLAMENTO ABSOLUTO: GRAMPO PARA ISOLAMENTO COM DIQUE DE </w:t>
            </w:r>
          </w:p>
          <w:p>
            <w:pPr>
              <w:pStyle w:val="LO-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BORRACHA N° 205, EM AÇO INOXIDÁVEL, AUTOCLAVÁVEL, EM EMBALAGENS INDIVIDUAIS.</w:t>
            </w:r>
          </w:p>
        </w:tc>
        <w:tc>
          <w:tcPr>
            <w:tcW w:w="174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  <w:tcMar>
              <w:left w:w="93" w:type="dxa"/>
            </w:tcMar>
          </w:tcPr>
          <w:p>
            <w:pPr>
              <w:pStyle w:val="LO-normal"/>
              <w:keepNext w:val="false"/>
              <w:keepLines/>
              <w:widowControl w:val="false"/>
              <w:pBdr/>
              <w:shd w:val="clear" w:fill="auto"/>
              <w:spacing w:lineRule="auto" w:line="240" w:before="200" w:after="0"/>
              <w:ind w:hanging="0" w:left="0" w:right="171"/>
              <w:jc w:val="center"/>
              <w:rPr>
                <w:rFonts w:ascii="Times New Roman" w:hAnsi="Times New Roman" w:eastAsia="Times New Roman" w:cs="Times New Roman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UN</w:t>
            </w:r>
          </w:p>
        </w:tc>
        <w:tc>
          <w:tcPr>
            <w:tcW w:w="184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  <w:tcMar>
              <w:left w:w="93" w:type="dxa"/>
            </w:tcMar>
          </w:tcPr>
          <w:p>
            <w:pPr>
              <w:pStyle w:val="LO-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05</w:t>
            </w:r>
          </w:p>
        </w:tc>
      </w:tr>
      <w:tr>
        <w:trPr>
          <w:trHeight w:val="433" w:hRule="atLeast"/>
        </w:trPr>
        <w:tc>
          <w:tcPr>
            <w:tcW w:w="84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  <w:tcMar>
              <w:left w:w="93" w:type="dxa"/>
            </w:tcMar>
          </w:tcPr>
          <w:p>
            <w:pPr>
              <w:pStyle w:val="LO-normal"/>
              <w:keepNext w:val="false"/>
              <w:keepLines/>
              <w:widowControl w:val="false"/>
              <w:pBdr/>
              <w:shd w:val="clear" w:fill="auto"/>
              <w:spacing w:lineRule="auto" w:line="240" w:before="200" w:after="0"/>
              <w:ind w:hanging="0" w:left="-141" w:right="-3"/>
              <w:jc w:val="center"/>
              <w:rPr>
                <w:rFonts w:ascii="Times New Roman" w:hAnsi="Times New Roman" w:eastAsia="Times New Roman" w:cs="Times New Roman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7</w:t>
            </w: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1379" w:type="dxa"/>
            <w:tcBorders>
              <w:top w:val="single" w:sz="6" w:space="0" w:color="CCCCCC"/>
              <w:left w:val="single" w:sz="6" w:space="0" w:color="CCCCCC"/>
              <w:bottom w:val="single" w:sz="6" w:space="0" w:color="000001"/>
              <w:right w:val="single" w:sz="6" w:space="0" w:color="000001"/>
            </w:tcBorders>
            <w:shd w:fill="auto" w:val="clear"/>
            <w:tcMar>
              <w:top w:w="40" w:type="dxa"/>
              <w:left w:w="24" w:type="dxa"/>
              <w:bottom w:w="40" w:type="dxa"/>
              <w:right w:w="40" w:type="dxa"/>
            </w:tcMar>
            <w:vAlign w:val="center"/>
          </w:tcPr>
          <w:p>
            <w:pPr>
              <w:pStyle w:val="LO-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246024</w:t>
            </w:r>
          </w:p>
        </w:tc>
        <w:tc>
          <w:tcPr>
            <w:tcW w:w="46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  <w:tcMar>
              <w:top w:w="100" w:type="dxa"/>
              <w:left w:w="90" w:type="dxa"/>
              <w:bottom w:w="100" w:type="dxa"/>
              <w:right w:w="100" w:type="dxa"/>
            </w:tcMar>
          </w:tcPr>
          <w:p>
            <w:pPr>
              <w:pStyle w:val="LO-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 xml:space="preserve">GRAMPO PARA ISOLAMENTO ABSOLUTO: GRAMPO PARA ISOLAMENTO COM DIQUE DE </w:t>
            </w:r>
          </w:p>
          <w:p>
            <w:pPr>
              <w:pStyle w:val="LO-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BORRACHA N° 206, EM AÇO INOXIDÁVEL, AUTOCLAVÁVEL, EM EMBALAGENS INDIVIDUAIS.</w:t>
            </w:r>
          </w:p>
        </w:tc>
        <w:tc>
          <w:tcPr>
            <w:tcW w:w="174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  <w:tcMar>
              <w:left w:w="93" w:type="dxa"/>
            </w:tcMar>
          </w:tcPr>
          <w:p>
            <w:pPr>
              <w:pStyle w:val="LO-normal"/>
              <w:keepNext w:val="false"/>
              <w:keepLines/>
              <w:widowControl w:val="false"/>
              <w:pBdr/>
              <w:shd w:val="clear" w:fill="auto"/>
              <w:spacing w:lineRule="auto" w:line="240" w:before="200" w:after="0"/>
              <w:ind w:hanging="0" w:left="0" w:right="171"/>
              <w:jc w:val="center"/>
              <w:rPr>
                <w:rFonts w:ascii="Times New Roman" w:hAnsi="Times New Roman" w:eastAsia="Times New Roman" w:cs="Times New Roman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UN</w:t>
            </w:r>
          </w:p>
        </w:tc>
        <w:tc>
          <w:tcPr>
            <w:tcW w:w="184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  <w:tcMar>
              <w:left w:w="93" w:type="dxa"/>
            </w:tcMar>
          </w:tcPr>
          <w:p>
            <w:pPr>
              <w:pStyle w:val="LO-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05</w:t>
            </w:r>
          </w:p>
        </w:tc>
      </w:tr>
      <w:tr>
        <w:trPr>
          <w:trHeight w:val="433" w:hRule="atLeast"/>
        </w:trPr>
        <w:tc>
          <w:tcPr>
            <w:tcW w:w="84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  <w:tcMar>
              <w:left w:w="93" w:type="dxa"/>
            </w:tcMar>
          </w:tcPr>
          <w:p>
            <w:pPr>
              <w:pStyle w:val="LO-normal"/>
              <w:keepNext w:val="false"/>
              <w:keepLines/>
              <w:widowControl w:val="false"/>
              <w:pBdr/>
              <w:shd w:val="clear" w:fill="auto"/>
              <w:spacing w:lineRule="auto" w:line="240" w:before="200" w:after="0"/>
              <w:ind w:hanging="0" w:left="-141" w:right="-3"/>
              <w:jc w:val="center"/>
              <w:rPr>
                <w:rFonts w:ascii="Times New Roman" w:hAnsi="Times New Roman" w:eastAsia="Times New Roman" w:cs="Times New Roman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7</w:t>
            </w: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</w:rPr>
              <w:t>7</w:t>
            </w:r>
          </w:p>
        </w:tc>
        <w:tc>
          <w:tcPr>
            <w:tcW w:w="1379" w:type="dxa"/>
            <w:tcBorders>
              <w:top w:val="single" w:sz="6" w:space="0" w:color="CCCCCC"/>
              <w:left w:val="single" w:sz="6" w:space="0" w:color="CCCCCC"/>
              <w:bottom w:val="single" w:sz="6" w:space="0" w:color="000001"/>
              <w:right w:val="single" w:sz="6" w:space="0" w:color="000001"/>
            </w:tcBorders>
            <w:shd w:fill="auto" w:val="clear"/>
            <w:tcMar>
              <w:top w:w="40" w:type="dxa"/>
              <w:left w:w="24" w:type="dxa"/>
              <w:bottom w:w="40" w:type="dxa"/>
              <w:right w:w="40" w:type="dxa"/>
            </w:tcMar>
            <w:vAlign w:val="center"/>
          </w:tcPr>
          <w:p>
            <w:pPr>
              <w:pStyle w:val="LO-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247810</w:t>
            </w:r>
          </w:p>
        </w:tc>
        <w:tc>
          <w:tcPr>
            <w:tcW w:w="46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  <w:tcMar>
              <w:top w:w="100" w:type="dxa"/>
              <w:left w:w="90" w:type="dxa"/>
              <w:bottom w:w="100" w:type="dxa"/>
              <w:right w:w="100" w:type="dxa"/>
            </w:tcMar>
          </w:tcPr>
          <w:p>
            <w:pPr>
              <w:pStyle w:val="LO-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 xml:space="preserve">GRAMPO PARA ISOLAMENTO ABSOLUTO: GRAMPO PARA ISOLAMENTO COM DIQUE DE </w:t>
            </w:r>
          </w:p>
          <w:p>
            <w:pPr>
              <w:pStyle w:val="LO-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BORRACHA N° 208, EM AÇO INOXIDÁVEL, AUTOCLAVÁVEL, EM EMBALAGENS INDIVIDUAIS.</w:t>
            </w:r>
          </w:p>
        </w:tc>
        <w:tc>
          <w:tcPr>
            <w:tcW w:w="174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  <w:tcMar>
              <w:left w:w="93" w:type="dxa"/>
            </w:tcMar>
          </w:tcPr>
          <w:p>
            <w:pPr>
              <w:pStyle w:val="LO-normal"/>
              <w:keepNext w:val="false"/>
              <w:keepLines/>
              <w:widowControl w:val="false"/>
              <w:pBdr/>
              <w:shd w:val="clear" w:fill="auto"/>
              <w:spacing w:lineRule="auto" w:line="240" w:before="200" w:after="0"/>
              <w:ind w:hanging="0" w:left="0" w:right="171"/>
              <w:jc w:val="center"/>
              <w:rPr>
                <w:rFonts w:ascii="Times New Roman" w:hAnsi="Times New Roman" w:eastAsia="Times New Roman" w:cs="Times New Roman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UN</w:t>
            </w:r>
          </w:p>
        </w:tc>
        <w:tc>
          <w:tcPr>
            <w:tcW w:w="184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  <w:tcMar>
              <w:left w:w="93" w:type="dxa"/>
            </w:tcMar>
          </w:tcPr>
          <w:p>
            <w:pPr>
              <w:pStyle w:val="LO-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05</w:t>
            </w:r>
          </w:p>
        </w:tc>
      </w:tr>
      <w:tr>
        <w:trPr>
          <w:trHeight w:val="433" w:hRule="atLeast"/>
        </w:trPr>
        <w:tc>
          <w:tcPr>
            <w:tcW w:w="84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  <w:tcMar>
              <w:left w:w="93" w:type="dxa"/>
            </w:tcMar>
          </w:tcPr>
          <w:p>
            <w:pPr>
              <w:pStyle w:val="LO-normal"/>
              <w:keepNext w:val="false"/>
              <w:keepLines/>
              <w:widowControl w:val="false"/>
              <w:pBdr/>
              <w:shd w:val="clear" w:fill="auto"/>
              <w:spacing w:lineRule="auto" w:line="240" w:before="200" w:after="0"/>
              <w:ind w:hanging="0" w:left="-141" w:right="-3"/>
              <w:jc w:val="center"/>
              <w:rPr>
                <w:rFonts w:ascii="Times New Roman" w:hAnsi="Times New Roman" w:eastAsia="Times New Roman" w:cs="Times New Roman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7</w:t>
            </w: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1379" w:type="dxa"/>
            <w:tcBorders>
              <w:top w:val="single" w:sz="6" w:space="0" w:color="CCCCCC"/>
              <w:left w:val="single" w:sz="6" w:space="0" w:color="CCCCCC"/>
              <w:bottom w:val="single" w:sz="6" w:space="0" w:color="000001"/>
              <w:right w:val="single" w:sz="6" w:space="0" w:color="000001"/>
            </w:tcBorders>
            <w:shd w:fill="auto" w:val="clear"/>
            <w:tcMar>
              <w:top w:w="40" w:type="dxa"/>
              <w:left w:w="24" w:type="dxa"/>
              <w:bottom w:w="40" w:type="dxa"/>
              <w:right w:w="40" w:type="dxa"/>
            </w:tcMar>
            <w:vAlign w:val="center"/>
          </w:tcPr>
          <w:p>
            <w:pPr>
              <w:pStyle w:val="LO-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266931</w:t>
            </w:r>
          </w:p>
        </w:tc>
        <w:tc>
          <w:tcPr>
            <w:tcW w:w="46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  <w:tcMar>
              <w:top w:w="100" w:type="dxa"/>
              <w:left w:w="90" w:type="dxa"/>
              <w:bottom w:w="100" w:type="dxa"/>
              <w:right w:w="100" w:type="dxa"/>
            </w:tcMar>
          </w:tcPr>
          <w:p>
            <w:pPr>
              <w:pStyle w:val="LO-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 xml:space="preserve">GRAMPO PARA ISOLAMENTO ABSOLUTO: GRAMPO PARA ISOLAMENTO COM DIQUE DE </w:t>
            </w:r>
          </w:p>
          <w:p>
            <w:pPr>
              <w:pStyle w:val="LO-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BORRACHA N° 209, EM AÇO INOXIDÁVEL, AUTOCLAVÁVEL, EM EMBALAGENS INDIVIDUAIS.</w:t>
            </w:r>
          </w:p>
        </w:tc>
        <w:tc>
          <w:tcPr>
            <w:tcW w:w="174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  <w:tcMar>
              <w:left w:w="93" w:type="dxa"/>
            </w:tcMar>
          </w:tcPr>
          <w:p>
            <w:pPr>
              <w:pStyle w:val="LO-normal"/>
              <w:keepNext w:val="false"/>
              <w:keepLines/>
              <w:widowControl w:val="false"/>
              <w:pBdr/>
              <w:shd w:val="clear" w:fill="auto"/>
              <w:spacing w:lineRule="auto" w:line="240" w:before="200" w:after="0"/>
              <w:ind w:hanging="0" w:left="0" w:right="171"/>
              <w:jc w:val="center"/>
              <w:rPr>
                <w:rFonts w:ascii="Times New Roman" w:hAnsi="Times New Roman" w:eastAsia="Times New Roman" w:cs="Times New Roman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UN</w:t>
            </w:r>
          </w:p>
        </w:tc>
        <w:tc>
          <w:tcPr>
            <w:tcW w:w="184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  <w:tcMar>
              <w:left w:w="93" w:type="dxa"/>
            </w:tcMar>
          </w:tcPr>
          <w:p>
            <w:pPr>
              <w:pStyle w:val="LO-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05</w:t>
            </w:r>
          </w:p>
        </w:tc>
      </w:tr>
      <w:tr>
        <w:trPr>
          <w:trHeight w:val="433" w:hRule="atLeast"/>
        </w:trPr>
        <w:tc>
          <w:tcPr>
            <w:tcW w:w="84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  <w:tcMar>
              <w:left w:w="93" w:type="dxa"/>
            </w:tcMar>
          </w:tcPr>
          <w:p>
            <w:pPr>
              <w:pStyle w:val="LO-normal"/>
              <w:keepNext w:val="false"/>
              <w:keepLines/>
              <w:widowControl w:val="false"/>
              <w:pBdr/>
              <w:shd w:val="clear" w:fill="auto"/>
              <w:spacing w:lineRule="auto" w:line="240" w:before="200" w:after="0"/>
              <w:ind w:hanging="0" w:left="-141" w:right="-3"/>
              <w:jc w:val="center"/>
              <w:rPr>
                <w:rFonts w:ascii="Times New Roman" w:hAnsi="Times New Roman" w:eastAsia="Times New Roman" w:cs="Times New Roman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</w:rPr>
              <w:t>79</w:t>
            </w:r>
          </w:p>
        </w:tc>
        <w:tc>
          <w:tcPr>
            <w:tcW w:w="1379" w:type="dxa"/>
            <w:tcBorders>
              <w:top w:val="single" w:sz="6" w:space="0" w:color="CCCCCC"/>
              <w:left w:val="single" w:sz="6" w:space="0" w:color="CCCCCC"/>
              <w:bottom w:val="single" w:sz="6" w:space="0" w:color="000001"/>
              <w:right w:val="single" w:sz="6" w:space="0" w:color="000001"/>
            </w:tcBorders>
            <w:shd w:fill="auto" w:val="clear"/>
            <w:tcMar>
              <w:top w:w="40" w:type="dxa"/>
              <w:left w:w="24" w:type="dxa"/>
              <w:bottom w:w="40" w:type="dxa"/>
              <w:right w:w="40" w:type="dxa"/>
            </w:tcMar>
            <w:vAlign w:val="center"/>
          </w:tcPr>
          <w:p>
            <w:pPr>
              <w:pStyle w:val="LO-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247813</w:t>
            </w:r>
          </w:p>
        </w:tc>
        <w:tc>
          <w:tcPr>
            <w:tcW w:w="46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  <w:tcMar>
              <w:top w:w="100" w:type="dxa"/>
              <w:left w:w="90" w:type="dxa"/>
              <w:bottom w:w="100" w:type="dxa"/>
              <w:right w:w="100" w:type="dxa"/>
            </w:tcMar>
          </w:tcPr>
          <w:p>
            <w:pPr>
              <w:pStyle w:val="LO-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 xml:space="preserve">GRAMPO PARA ISOLAMENTO ABSOLUTO: GRAMPO PARA ISOLAMENTO COM DIQUE DE </w:t>
            </w:r>
          </w:p>
          <w:p>
            <w:pPr>
              <w:pStyle w:val="LO-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BORRACHA N° 210, EM AÇO INOXIDÁVEL, AUTOCLAVÁVEL, EM EMBALAGENS INDIVIDUAIS.</w:t>
            </w:r>
          </w:p>
        </w:tc>
        <w:tc>
          <w:tcPr>
            <w:tcW w:w="174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  <w:tcMar>
              <w:left w:w="93" w:type="dxa"/>
            </w:tcMar>
          </w:tcPr>
          <w:p>
            <w:pPr>
              <w:pStyle w:val="LO-normal"/>
              <w:keepNext w:val="false"/>
              <w:keepLines/>
              <w:widowControl w:val="false"/>
              <w:pBdr/>
              <w:shd w:val="clear" w:fill="auto"/>
              <w:spacing w:lineRule="auto" w:line="240" w:before="200" w:after="0"/>
              <w:ind w:hanging="0" w:left="0" w:right="171"/>
              <w:jc w:val="center"/>
              <w:rPr>
                <w:rFonts w:ascii="Times New Roman" w:hAnsi="Times New Roman" w:eastAsia="Times New Roman" w:cs="Times New Roman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UN</w:t>
            </w:r>
          </w:p>
        </w:tc>
        <w:tc>
          <w:tcPr>
            <w:tcW w:w="184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  <w:tcMar>
              <w:left w:w="93" w:type="dxa"/>
            </w:tcMar>
          </w:tcPr>
          <w:p>
            <w:pPr>
              <w:pStyle w:val="LO-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05</w:t>
            </w:r>
          </w:p>
        </w:tc>
      </w:tr>
      <w:tr>
        <w:trPr>
          <w:trHeight w:val="433" w:hRule="atLeast"/>
        </w:trPr>
        <w:tc>
          <w:tcPr>
            <w:tcW w:w="84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  <w:tcMar>
              <w:left w:w="93" w:type="dxa"/>
            </w:tcMar>
          </w:tcPr>
          <w:p>
            <w:pPr>
              <w:pStyle w:val="LO-normal"/>
              <w:keepNext w:val="false"/>
              <w:keepLines/>
              <w:widowControl w:val="false"/>
              <w:pBdr/>
              <w:shd w:val="clear" w:fill="auto"/>
              <w:spacing w:lineRule="auto" w:line="240" w:before="200" w:after="0"/>
              <w:ind w:hanging="0" w:left="-141" w:right="-3"/>
              <w:jc w:val="center"/>
              <w:rPr>
                <w:rFonts w:ascii="Times New Roman" w:hAnsi="Times New Roman" w:eastAsia="Times New Roman" w:cs="Times New Roman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8</w:t>
            </w: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1379" w:type="dxa"/>
            <w:tcBorders>
              <w:top w:val="single" w:sz="6" w:space="0" w:color="CCCCCC"/>
              <w:left w:val="single" w:sz="6" w:space="0" w:color="CCCCCC"/>
              <w:bottom w:val="single" w:sz="6" w:space="0" w:color="000001"/>
              <w:right w:val="single" w:sz="6" w:space="0" w:color="000001"/>
            </w:tcBorders>
            <w:shd w:fill="auto" w:val="clear"/>
            <w:tcMar>
              <w:top w:w="40" w:type="dxa"/>
              <w:left w:w="24" w:type="dxa"/>
              <w:bottom w:w="40" w:type="dxa"/>
              <w:right w:w="40" w:type="dxa"/>
            </w:tcMar>
            <w:vAlign w:val="center"/>
          </w:tcPr>
          <w:p>
            <w:pPr>
              <w:pStyle w:val="LO-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247811</w:t>
            </w:r>
          </w:p>
        </w:tc>
        <w:tc>
          <w:tcPr>
            <w:tcW w:w="46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  <w:tcMar>
              <w:top w:w="100" w:type="dxa"/>
              <w:left w:w="90" w:type="dxa"/>
              <w:bottom w:w="100" w:type="dxa"/>
              <w:right w:w="100" w:type="dxa"/>
            </w:tcMar>
          </w:tcPr>
          <w:p>
            <w:pPr>
              <w:pStyle w:val="LO-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 xml:space="preserve">GRAMPO PARA ISOLAMENTO ABSOLUTO: GRAMPO PARA ISOLAMENTO COM DIQUE DE </w:t>
            </w:r>
          </w:p>
          <w:p>
            <w:pPr>
              <w:pStyle w:val="LO-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BORRACHA N° 211, EM AÇO INOXIDÁVEL, AUTOCLAVÁVEL, EM EMBALAGENS INDIVIDUAIS.</w:t>
            </w:r>
          </w:p>
        </w:tc>
        <w:tc>
          <w:tcPr>
            <w:tcW w:w="174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  <w:tcMar>
              <w:left w:w="93" w:type="dxa"/>
            </w:tcMar>
          </w:tcPr>
          <w:p>
            <w:pPr>
              <w:pStyle w:val="LO-normal"/>
              <w:keepNext w:val="false"/>
              <w:keepLines/>
              <w:widowControl w:val="false"/>
              <w:pBdr/>
              <w:shd w:val="clear" w:fill="auto"/>
              <w:spacing w:lineRule="auto" w:line="240" w:before="200" w:after="0"/>
              <w:ind w:hanging="0" w:left="0" w:right="171"/>
              <w:jc w:val="center"/>
              <w:rPr>
                <w:rFonts w:ascii="Times New Roman" w:hAnsi="Times New Roman" w:eastAsia="Times New Roman" w:cs="Times New Roman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UN</w:t>
            </w:r>
          </w:p>
        </w:tc>
        <w:tc>
          <w:tcPr>
            <w:tcW w:w="184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  <w:tcMar>
              <w:left w:w="93" w:type="dxa"/>
            </w:tcMar>
          </w:tcPr>
          <w:p>
            <w:pPr>
              <w:pStyle w:val="LO-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05</w:t>
            </w:r>
          </w:p>
        </w:tc>
      </w:tr>
      <w:tr>
        <w:trPr>
          <w:trHeight w:val="433" w:hRule="atLeast"/>
        </w:trPr>
        <w:tc>
          <w:tcPr>
            <w:tcW w:w="84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  <w:tcMar>
              <w:left w:w="93" w:type="dxa"/>
            </w:tcMar>
          </w:tcPr>
          <w:p>
            <w:pPr>
              <w:pStyle w:val="LO-normal"/>
              <w:keepNext w:val="false"/>
              <w:keepLines/>
              <w:widowControl w:val="false"/>
              <w:pBdr/>
              <w:shd w:val="clear" w:fill="auto"/>
              <w:spacing w:lineRule="auto" w:line="240" w:before="200" w:after="0"/>
              <w:ind w:hanging="0" w:left="-141" w:right="-3"/>
              <w:jc w:val="center"/>
              <w:rPr>
                <w:rFonts w:ascii="Times New Roman" w:hAnsi="Times New Roman" w:eastAsia="Times New Roman" w:cs="Times New Roman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8</w:t>
            </w: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379" w:type="dxa"/>
            <w:tcBorders>
              <w:top w:val="single" w:sz="6" w:space="0" w:color="CCCCCC"/>
              <w:left w:val="single" w:sz="6" w:space="0" w:color="CCCCCC"/>
              <w:bottom w:val="single" w:sz="6" w:space="0" w:color="000001"/>
              <w:right w:val="single" w:sz="6" w:space="0" w:color="000001"/>
            </w:tcBorders>
            <w:shd w:fill="auto" w:val="clear"/>
            <w:tcMar>
              <w:top w:w="40" w:type="dxa"/>
              <w:left w:w="24" w:type="dxa"/>
              <w:bottom w:w="40" w:type="dxa"/>
              <w:right w:w="40" w:type="dxa"/>
            </w:tcMar>
            <w:vAlign w:val="center"/>
          </w:tcPr>
          <w:p>
            <w:pPr>
              <w:pStyle w:val="LO-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246020</w:t>
            </w:r>
          </w:p>
        </w:tc>
        <w:tc>
          <w:tcPr>
            <w:tcW w:w="46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  <w:tcMar>
              <w:top w:w="100" w:type="dxa"/>
              <w:left w:w="90" w:type="dxa"/>
              <w:bottom w:w="100" w:type="dxa"/>
              <w:right w:w="100" w:type="dxa"/>
            </w:tcMar>
          </w:tcPr>
          <w:p>
            <w:pPr>
              <w:pStyle w:val="LO-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 xml:space="preserve">GRAMPO PARA ISOLAMENTO ABSOLUTO: GRAMPO PARA ISOLAMENTO COM DIQUE DE </w:t>
            </w:r>
          </w:p>
          <w:p>
            <w:pPr>
              <w:pStyle w:val="LO-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BORRACHA N° 212, EM AÇO INOXIDÁVEL, AUTOCLAVÁVEL, EM EMBALAGENS INDIVIDUAIS.</w:t>
            </w:r>
          </w:p>
        </w:tc>
        <w:tc>
          <w:tcPr>
            <w:tcW w:w="174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  <w:tcMar>
              <w:left w:w="93" w:type="dxa"/>
            </w:tcMar>
          </w:tcPr>
          <w:p>
            <w:pPr>
              <w:pStyle w:val="LO-normal"/>
              <w:keepNext w:val="false"/>
              <w:keepLines/>
              <w:widowControl w:val="false"/>
              <w:pBdr/>
              <w:shd w:val="clear" w:fill="auto"/>
              <w:spacing w:lineRule="auto" w:line="240" w:before="200" w:after="0"/>
              <w:ind w:hanging="0" w:left="0" w:right="171"/>
              <w:jc w:val="center"/>
              <w:rPr>
                <w:rFonts w:ascii="Times New Roman" w:hAnsi="Times New Roman" w:eastAsia="Times New Roman" w:cs="Times New Roman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UN</w:t>
            </w:r>
          </w:p>
        </w:tc>
        <w:tc>
          <w:tcPr>
            <w:tcW w:w="184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  <w:tcMar>
              <w:left w:w="93" w:type="dxa"/>
            </w:tcMar>
          </w:tcPr>
          <w:p>
            <w:pPr>
              <w:pStyle w:val="LO-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05</w:t>
            </w:r>
          </w:p>
        </w:tc>
      </w:tr>
      <w:tr>
        <w:trPr>
          <w:trHeight w:val="433" w:hRule="atLeast"/>
        </w:trPr>
        <w:tc>
          <w:tcPr>
            <w:tcW w:w="84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  <w:tcMar>
              <w:left w:w="93" w:type="dxa"/>
            </w:tcMar>
          </w:tcPr>
          <w:p>
            <w:pPr>
              <w:pStyle w:val="LO-normal"/>
              <w:keepNext w:val="false"/>
              <w:keepLines/>
              <w:widowControl w:val="false"/>
              <w:pBdr/>
              <w:shd w:val="clear" w:fill="auto"/>
              <w:spacing w:lineRule="auto" w:line="240" w:before="200" w:after="0"/>
              <w:ind w:hanging="0" w:left="-141" w:right="-3"/>
              <w:jc w:val="center"/>
              <w:rPr>
                <w:rFonts w:ascii="Times New Roman" w:hAnsi="Times New Roman" w:eastAsia="Times New Roman" w:cs="Times New Roman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8</w:t>
            </w: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1379" w:type="dxa"/>
            <w:tcBorders>
              <w:top w:val="single" w:sz="6" w:space="0" w:color="CCCCCC"/>
              <w:left w:val="single" w:sz="6" w:space="0" w:color="CCCCCC"/>
              <w:bottom w:val="single" w:sz="6" w:space="0" w:color="000001"/>
              <w:right w:val="single" w:sz="6" w:space="0" w:color="000001"/>
            </w:tcBorders>
            <w:shd w:fill="auto" w:val="clear"/>
            <w:tcMar>
              <w:top w:w="40" w:type="dxa"/>
              <w:left w:w="24" w:type="dxa"/>
              <w:bottom w:w="40" w:type="dxa"/>
              <w:right w:w="40" w:type="dxa"/>
            </w:tcMar>
            <w:vAlign w:val="center"/>
          </w:tcPr>
          <w:p>
            <w:pPr>
              <w:pStyle w:val="LO-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246025</w:t>
            </w:r>
          </w:p>
        </w:tc>
        <w:tc>
          <w:tcPr>
            <w:tcW w:w="46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  <w:tcMar>
              <w:top w:w="100" w:type="dxa"/>
              <w:left w:w="90" w:type="dxa"/>
              <w:bottom w:w="100" w:type="dxa"/>
              <w:right w:w="100" w:type="dxa"/>
            </w:tcMar>
          </w:tcPr>
          <w:p>
            <w:pPr>
              <w:pStyle w:val="LO-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 xml:space="preserve">GRAMPO PARA ISOLAMENTO ABSOLUTO: GRAMPO PARA ISOLAMENTO COM DIQUE DE </w:t>
            </w:r>
          </w:p>
          <w:p>
            <w:pPr>
              <w:pStyle w:val="LO-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BORRACHA N° W8A, EM AÇO INOXIDÁVEL, AUTOCLAVÁVEL, EM EMBALAGENS INDIVIDUAIS.</w:t>
            </w:r>
          </w:p>
        </w:tc>
        <w:tc>
          <w:tcPr>
            <w:tcW w:w="174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  <w:tcMar>
              <w:left w:w="93" w:type="dxa"/>
            </w:tcMar>
          </w:tcPr>
          <w:p>
            <w:pPr>
              <w:pStyle w:val="LO-normal"/>
              <w:keepNext w:val="false"/>
              <w:keepLines/>
              <w:widowControl w:val="false"/>
              <w:pBdr/>
              <w:shd w:val="clear" w:fill="auto"/>
              <w:spacing w:lineRule="auto" w:line="240" w:before="200" w:after="0"/>
              <w:ind w:hanging="0" w:left="0" w:right="171"/>
              <w:jc w:val="center"/>
              <w:rPr>
                <w:rFonts w:ascii="Times New Roman" w:hAnsi="Times New Roman" w:eastAsia="Times New Roman" w:cs="Times New Roman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UN</w:t>
            </w:r>
          </w:p>
        </w:tc>
        <w:tc>
          <w:tcPr>
            <w:tcW w:w="184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  <w:tcMar>
              <w:left w:w="93" w:type="dxa"/>
            </w:tcMar>
          </w:tcPr>
          <w:p>
            <w:pPr>
              <w:pStyle w:val="LO-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05</w:t>
            </w:r>
          </w:p>
        </w:tc>
      </w:tr>
      <w:tr>
        <w:trPr>
          <w:trHeight w:val="433" w:hRule="atLeast"/>
        </w:trPr>
        <w:tc>
          <w:tcPr>
            <w:tcW w:w="84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  <w:tcMar>
              <w:left w:w="93" w:type="dxa"/>
            </w:tcMar>
          </w:tcPr>
          <w:p>
            <w:pPr>
              <w:pStyle w:val="LO-normal"/>
              <w:keepNext w:val="false"/>
              <w:keepLines/>
              <w:widowControl w:val="false"/>
              <w:pBdr/>
              <w:shd w:val="clear" w:fill="auto"/>
              <w:spacing w:lineRule="auto" w:line="240" w:before="200" w:after="0"/>
              <w:ind w:hanging="0" w:left="-141" w:right="-3"/>
              <w:jc w:val="center"/>
              <w:rPr>
                <w:rFonts w:ascii="Times New Roman" w:hAnsi="Times New Roman" w:eastAsia="Times New Roman" w:cs="Times New Roman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8</w:t>
            </w: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1379" w:type="dxa"/>
            <w:tcBorders>
              <w:top w:val="single" w:sz="6" w:space="0" w:color="CCCCCC"/>
              <w:left w:val="single" w:sz="6" w:space="0" w:color="CCCCCC"/>
              <w:bottom w:val="single" w:sz="6" w:space="0" w:color="000001"/>
              <w:right w:val="single" w:sz="6" w:space="0" w:color="000001"/>
            </w:tcBorders>
            <w:shd w:fill="auto" w:val="clear"/>
            <w:tcMar>
              <w:top w:w="40" w:type="dxa"/>
              <w:left w:w="24" w:type="dxa"/>
              <w:bottom w:w="40" w:type="dxa"/>
              <w:right w:w="40" w:type="dxa"/>
            </w:tcMar>
            <w:vAlign w:val="center"/>
          </w:tcPr>
          <w:p>
            <w:pPr>
              <w:pStyle w:val="LO-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highlight w:val="white"/>
                <w:u w:val="none"/>
                <w:vertAlign w:val="baseline"/>
              </w:rPr>
              <w:t>437912</w:t>
            </w:r>
          </w:p>
          <w:p>
            <w:pPr>
              <w:pStyle w:val="LO-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46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  <w:tcMar>
              <w:top w:w="100" w:type="dxa"/>
              <w:left w:w="90" w:type="dxa"/>
              <w:bottom w:w="100" w:type="dxa"/>
              <w:right w:w="100" w:type="dxa"/>
            </w:tcMar>
          </w:tcPr>
          <w:p>
            <w:pPr>
              <w:pStyle w:val="LO-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 xml:space="preserve">LIMA CIRÚRGICA PARA OSSO N° 12: LIMA   EM </w:t>
            </w:r>
          </w:p>
          <w:p>
            <w:pPr>
              <w:pStyle w:val="LO-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AÇO INOXIDÁVEL  PARA  REMODELAÇÃO ÓSSEA UTILIZADA, EM PROCEDIMENTOS CIRÚRGICOS, AUTOCLAVÁVEL, EM EMBALAGENS INDIVIDUAIS.</w:t>
            </w:r>
          </w:p>
        </w:tc>
        <w:tc>
          <w:tcPr>
            <w:tcW w:w="174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  <w:tcMar>
              <w:left w:w="93" w:type="dxa"/>
            </w:tcMar>
          </w:tcPr>
          <w:p>
            <w:pPr>
              <w:pStyle w:val="LO-normal"/>
              <w:keepNext w:val="false"/>
              <w:keepLines/>
              <w:widowControl w:val="false"/>
              <w:pBdr/>
              <w:shd w:val="clear" w:fill="auto"/>
              <w:spacing w:lineRule="auto" w:line="240" w:before="200" w:after="0"/>
              <w:ind w:hanging="0" w:left="0" w:right="171"/>
              <w:jc w:val="center"/>
              <w:rPr>
                <w:rFonts w:ascii="Times New Roman" w:hAnsi="Times New Roman" w:eastAsia="Times New Roman" w:cs="Times New Roman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UN</w:t>
            </w:r>
          </w:p>
        </w:tc>
        <w:tc>
          <w:tcPr>
            <w:tcW w:w="184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  <w:tcMar>
              <w:left w:w="93" w:type="dxa"/>
            </w:tcMar>
          </w:tcPr>
          <w:p>
            <w:pPr>
              <w:pStyle w:val="LO-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 xml:space="preserve">10 </w:t>
            </w:r>
          </w:p>
        </w:tc>
      </w:tr>
      <w:tr>
        <w:trPr>
          <w:trHeight w:val="433" w:hRule="atLeast"/>
        </w:trPr>
        <w:tc>
          <w:tcPr>
            <w:tcW w:w="84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  <w:tcMar>
              <w:left w:w="93" w:type="dxa"/>
            </w:tcMar>
          </w:tcPr>
          <w:p>
            <w:pPr>
              <w:pStyle w:val="LO-normal"/>
              <w:keepNext w:val="false"/>
              <w:keepLines/>
              <w:widowControl w:val="false"/>
              <w:pBdr/>
              <w:shd w:val="clear" w:fill="auto"/>
              <w:spacing w:lineRule="auto" w:line="240" w:before="200" w:after="0"/>
              <w:ind w:hanging="0" w:left="-141" w:right="-3"/>
              <w:jc w:val="center"/>
              <w:rPr>
                <w:rFonts w:ascii="Times New Roman" w:hAnsi="Times New Roman" w:eastAsia="Times New Roman" w:cs="Times New Roman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8</w:t>
            </w: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1379" w:type="dxa"/>
            <w:tcBorders>
              <w:top w:val="single" w:sz="6" w:space="0" w:color="CCCCCC"/>
              <w:left w:val="single" w:sz="6" w:space="0" w:color="CCCCCC"/>
              <w:bottom w:val="single" w:sz="6" w:space="0" w:color="000001"/>
              <w:right w:val="single" w:sz="6" w:space="0" w:color="000001"/>
            </w:tcBorders>
            <w:shd w:fill="auto" w:val="clear"/>
            <w:tcMar>
              <w:top w:w="40" w:type="dxa"/>
              <w:left w:w="24" w:type="dxa"/>
              <w:bottom w:w="40" w:type="dxa"/>
              <w:right w:w="40" w:type="dxa"/>
            </w:tcMar>
            <w:vAlign w:val="center"/>
          </w:tcPr>
          <w:p>
            <w:pPr>
              <w:pStyle w:val="LO-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highlight w:val="white"/>
                <w:u w:val="none"/>
                <w:vertAlign w:val="baseline"/>
              </w:rPr>
              <w:t>404700</w:t>
            </w:r>
          </w:p>
        </w:tc>
        <w:tc>
          <w:tcPr>
            <w:tcW w:w="46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  <w:tcMar>
              <w:top w:w="100" w:type="dxa"/>
              <w:left w:w="90" w:type="dxa"/>
              <w:bottom w:w="100" w:type="dxa"/>
              <w:right w:w="100" w:type="dxa"/>
            </w:tcMar>
          </w:tcPr>
          <w:p>
            <w:pPr>
              <w:pStyle w:val="LO-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LIMA DIAMANTADA TRIANGULAR DE GRANULAÇÃO MÉDIA PARA AFIAR INSTRUMENTAL ODONTOLÓGICO</w:t>
            </w:r>
          </w:p>
        </w:tc>
        <w:tc>
          <w:tcPr>
            <w:tcW w:w="174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  <w:tcMar>
              <w:left w:w="93" w:type="dxa"/>
            </w:tcMar>
          </w:tcPr>
          <w:p>
            <w:pPr>
              <w:pStyle w:val="LO-normal"/>
              <w:keepNext w:val="false"/>
              <w:keepLines/>
              <w:widowControl w:val="false"/>
              <w:pBdr/>
              <w:shd w:val="clear" w:fill="auto"/>
              <w:spacing w:lineRule="auto" w:line="240" w:before="200" w:after="0"/>
              <w:ind w:hanging="0" w:left="0" w:right="171"/>
              <w:jc w:val="center"/>
              <w:rPr>
                <w:rFonts w:ascii="Times New Roman" w:hAnsi="Times New Roman" w:eastAsia="Times New Roman" w:cs="Times New Roman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UN</w:t>
            </w:r>
          </w:p>
        </w:tc>
        <w:tc>
          <w:tcPr>
            <w:tcW w:w="184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  <w:tcMar>
              <w:left w:w="93" w:type="dxa"/>
            </w:tcMar>
          </w:tcPr>
          <w:p>
            <w:pPr>
              <w:pStyle w:val="LO-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5</w:t>
            </w:r>
          </w:p>
        </w:tc>
      </w:tr>
      <w:tr>
        <w:trPr>
          <w:trHeight w:val="433" w:hRule="atLeast"/>
        </w:trPr>
        <w:tc>
          <w:tcPr>
            <w:tcW w:w="84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  <w:tcMar>
              <w:left w:w="93" w:type="dxa"/>
            </w:tcMar>
          </w:tcPr>
          <w:p>
            <w:pPr>
              <w:pStyle w:val="LO-normal"/>
              <w:keepNext w:val="false"/>
              <w:keepLines/>
              <w:widowControl w:val="false"/>
              <w:pBdr/>
              <w:shd w:val="clear" w:fill="auto"/>
              <w:spacing w:lineRule="auto" w:line="240" w:before="200" w:after="0"/>
              <w:ind w:hanging="0" w:left="-141" w:right="-3"/>
              <w:jc w:val="center"/>
              <w:rPr>
                <w:rFonts w:ascii="Times New Roman" w:hAnsi="Times New Roman" w:eastAsia="Times New Roman" w:cs="Times New Roman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8</w:t>
            </w: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1379" w:type="dxa"/>
            <w:tcBorders>
              <w:top w:val="single" w:sz="6" w:space="0" w:color="CCCCCC"/>
              <w:left w:val="single" w:sz="6" w:space="0" w:color="CCCCCC"/>
              <w:bottom w:val="single" w:sz="6" w:space="0" w:color="000001"/>
              <w:right w:val="single" w:sz="6" w:space="0" w:color="000001"/>
            </w:tcBorders>
            <w:shd w:fill="auto" w:val="clear"/>
            <w:tcMar>
              <w:top w:w="40" w:type="dxa"/>
              <w:left w:w="24" w:type="dxa"/>
              <w:bottom w:w="40" w:type="dxa"/>
              <w:right w:w="40" w:type="dxa"/>
            </w:tcMar>
            <w:vAlign w:val="center"/>
          </w:tcPr>
          <w:p>
            <w:pPr>
              <w:pStyle w:val="LO-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427534</w:t>
            </w:r>
          </w:p>
        </w:tc>
        <w:tc>
          <w:tcPr>
            <w:tcW w:w="46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  <w:tcMar>
              <w:top w:w="100" w:type="dxa"/>
              <w:left w:w="90" w:type="dxa"/>
              <w:bottom w:w="100" w:type="dxa"/>
              <w:right w:w="100" w:type="dxa"/>
            </w:tcMar>
          </w:tcPr>
          <w:p>
            <w:pPr>
              <w:pStyle w:val="LO-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LIMA PERIODONTAL HIRSCHFELD 3/7: PARA O PERIODONTAL, EM AÇO INOXIDÁVEL  PARA</w:t>
            </w:r>
          </w:p>
          <w:p>
            <w:pPr>
              <w:pStyle w:val="LO-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TRATAMENTO, AUTOCLAVÁVEL, EM EMBALAGENS INDIVIDUAIS.</w:t>
            </w:r>
          </w:p>
        </w:tc>
        <w:tc>
          <w:tcPr>
            <w:tcW w:w="174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  <w:tcMar>
              <w:left w:w="93" w:type="dxa"/>
            </w:tcMar>
          </w:tcPr>
          <w:p>
            <w:pPr>
              <w:pStyle w:val="LO-normal"/>
              <w:keepNext w:val="false"/>
              <w:keepLines/>
              <w:widowControl w:val="false"/>
              <w:pBdr/>
              <w:shd w:val="clear" w:fill="auto"/>
              <w:spacing w:lineRule="auto" w:line="240" w:before="200" w:after="0"/>
              <w:ind w:hanging="0" w:left="0" w:right="171"/>
              <w:jc w:val="center"/>
              <w:rPr>
                <w:rFonts w:ascii="Times New Roman" w:hAnsi="Times New Roman" w:eastAsia="Times New Roman" w:cs="Times New Roman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UN</w:t>
            </w:r>
          </w:p>
        </w:tc>
        <w:tc>
          <w:tcPr>
            <w:tcW w:w="184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  <w:tcMar>
              <w:left w:w="93" w:type="dxa"/>
            </w:tcMar>
          </w:tcPr>
          <w:p>
            <w:pPr>
              <w:pStyle w:val="LO-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 xml:space="preserve">10 </w:t>
            </w:r>
          </w:p>
        </w:tc>
      </w:tr>
      <w:tr>
        <w:trPr>
          <w:trHeight w:val="433" w:hRule="atLeast"/>
        </w:trPr>
        <w:tc>
          <w:tcPr>
            <w:tcW w:w="84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  <w:tcMar>
              <w:left w:w="93" w:type="dxa"/>
            </w:tcMar>
          </w:tcPr>
          <w:p>
            <w:pPr>
              <w:pStyle w:val="LO-normal"/>
              <w:keepNext w:val="false"/>
              <w:keepLines/>
              <w:widowControl w:val="false"/>
              <w:pBdr/>
              <w:shd w:val="clear" w:fill="auto"/>
              <w:spacing w:lineRule="auto" w:line="240" w:before="200" w:after="0"/>
              <w:ind w:hanging="0" w:left="-141" w:right="-3"/>
              <w:jc w:val="center"/>
              <w:rPr>
                <w:rFonts w:ascii="Times New Roman" w:hAnsi="Times New Roman" w:eastAsia="Times New Roman" w:cs="Times New Roman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8</w:t>
            </w: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1379" w:type="dxa"/>
            <w:tcBorders>
              <w:top w:val="single" w:sz="6" w:space="0" w:color="CCCCCC"/>
              <w:left w:val="single" w:sz="6" w:space="0" w:color="CCCCCC"/>
              <w:bottom w:val="single" w:sz="6" w:space="0" w:color="000001"/>
              <w:right w:val="single" w:sz="6" w:space="0" w:color="000001"/>
            </w:tcBorders>
            <w:shd w:fill="auto" w:val="clear"/>
            <w:tcMar>
              <w:top w:w="40" w:type="dxa"/>
              <w:left w:w="24" w:type="dxa"/>
              <w:bottom w:w="40" w:type="dxa"/>
              <w:right w:w="40" w:type="dxa"/>
            </w:tcMar>
            <w:vAlign w:val="center"/>
          </w:tcPr>
          <w:p>
            <w:pPr>
              <w:pStyle w:val="LO-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427536</w:t>
            </w:r>
          </w:p>
        </w:tc>
        <w:tc>
          <w:tcPr>
            <w:tcW w:w="46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  <w:tcMar>
              <w:top w:w="100" w:type="dxa"/>
              <w:left w:w="90" w:type="dxa"/>
              <w:bottom w:w="100" w:type="dxa"/>
              <w:right w:w="100" w:type="dxa"/>
            </w:tcMar>
          </w:tcPr>
          <w:p>
            <w:pPr>
              <w:pStyle w:val="LO-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 xml:space="preserve">LIMA PERIODONTAL HIRSCHFELD 5/11: PARA O TRATAMENTO </w:t>
            </w:r>
          </w:p>
          <w:p>
            <w:pPr>
              <w:pStyle w:val="LO-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PERIODONTAL, EM AÇO INOXIDÁVEL, AUTOCLAVÁVEL, EM EMBALAGENS INDIVIDUAIS.</w:t>
            </w:r>
          </w:p>
        </w:tc>
        <w:tc>
          <w:tcPr>
            <w:tcW w:w="174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  <w:tcMar>
              <w:left w:w="93" w:type="dxa"/>
            </w:tcMar>
          </w:tcPr>
          <w:p>
            <w:pPr>
              <w:pStyle w:val="LO-normal"/>
              <w:keepNext w:val="false"/>
              <w:keepLines/>
              <w:widowControl w:val="false"/>
              <w:pBdr/>
              <w:shd w:val="clear" w:fill="auto"/>
              <w:spacing w:lineRule="auto" w:line="240" w:before="200" w:after="0"/>
              <w:ind w:hanging="0" w:left="0" w:right="171"/>
              <w:jc w:val="center"/>
              <w:rPr>
                <w:rFonts w:ascii="Times New Roman" w:hAnsi="Times New Roman" w:eastAsia="Times New Roman" w:cs="Times New Roman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UN</w:t>
            </w:r>
          </w:p>
        </w:tc>
        <w:tc>
          <w:tcPr>
            <w:tcW w:w="184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  <w:tcMar>
              <w:left w:w="93" w:type="dxa"/>
            </w:tcMar>
          </w:tcPr>
          <w:p>
            <w:pPr>
              <w:pStyle w:val="LO-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 xml:space="preserve">10 </w:t>
            </w:r>
          </w:p>
        </w:tc>
      </w:tr>
      <w:tr>
        <w:trPr>
          <w:trHeight w:val="433" w:hRule="atLeast"/>
        </w:trPr>
        <w:tc>
          <w:tcPr>
            <w:tcW w:w="84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  <w:tcMar>
              <w:left w:w="93" w:type="dxa"/>
            </w:tcMar>
          </w:tcPr>
          <w:p>
            <w:pPr>
              <w:pStyle w:val="LO-normal"/>
              <w:keepNext w:val="false"/>
              <w:keepLines/>
              <w:widowControl w:val="false"/>
              <w:pBdr/>
              <w:shd w:val="clear" w:fill="auto"/>
              <w:spacing w:lineRule="auto" w:line="240" w:before="200" w:after="0"/>
              <w:ind w:hanging="0" w:left="-141" w:right="-3"/>
              <w:jc w:val="center"/>
              <w:rPr>
                <w:rFonts w:ascii="Times New Roman" w:hAnsi="Times New Roman" w:eastAsia="Times New Roman" w:cs="Times New Roman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8</w:t>
            </w: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</w:rPr>
              <w:t>7</w:t>
            </w:r>
          </w:p>
        </w:tc>
        <w:tc>
          <w:tcPr>
            <w:tcW w:w="1379" w:type="dxa"/>
            <w:tcBorders>
              <w:top w:val="single" w:sz="6" w:space="0" w:color="CCCCCC"/>
              <w:left w:val="single" w:sz="6" w:space="0" w:color="CCCCCC"/>
              <w:bottom w:val="single" w:sz="6" w:space="0" w:color="000001"/>
              <w:right w:val="single" w:sz="6" w:space="0" w:color="000001"/>
            </w:tcBorders>
            <w:shd w:fill="auto" w:val="clear"/>
            <w:tcMar>
              <w:top w:w="40" w:type="dxa"/>
              <w:left w:w="24" w:type="dxa"/>
              <w:bottom w:w="40" w:type="dxa"/>
              <w:right w:w="40" w:type="dxa"/>
            </w:tcMar>
            <w:vAlign w:val="center"/>
          </w:tcPr>
          <w:p>
            <w:pPr>
              <w:pStyle w:val="LO-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highlight w:val="white"/>
                <w:u w:val="none"/>
                <w:vertAlign w:val="baseline"/>
              </w:rPr>
              <w:t>427535</w:t>
            </w:r>
          </w:p>
        </w:tc>
        <w:tc>
          <w:tcPr>
            <w:tcW w:w="46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  <w:tcMar>
              <w:top w:w="100" w:type="dxa"/>
              <w:left w:w="90" w:type="dxa"/>
              <w:bottom w:w="100" w:type="dxa"/>
              <w:right w:w="100" w:type="dxa"/>
            </w:tcMar>
          </w:tcPr>
          <w:p>
            <w:pPr>
              <w:pStyle w:val="LO-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LIMA SCHLUGER PHD 9/10: PARA O TRATAMENTO EM AÇO INOXIDÁVEL, AUTOCLAVÁVEL, EM EMBALAGENS INDIVIDUAIS.</w:t>
            </w:r>
          </w:p>
        </w:tc>
        <w:tc>
          <w:tcPr>
            <w:tcW w:w="174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  <w:tcMar>
              <w:left w:w="93" w:type="dxa"/>
            </w:tcMar>
          </w:tcPr>
          <w:p>
            <w:pPr>
              <w:pStyle w:val="LO-normal"/>
              <w:keepNext w:val="false"/>
              <w:keepLines/>
              <w:widowControl w:val="false"/>
              <w:pBdr/>
              <w:shd w:val="clear" w:fill="auto"/>
              <w:spacing w:lineRule="auto" w:line="240" w:before="200" w:after="0"/>
              <w:ind w:hanging="0" w:left="0" w:right="171"/>
              <w:jc w:val="center"/>
              <w:rPr>
                <w:rFonts w:ascii="Times New Roman" w:hAnsi="Times New Roman" w:eastAsia="Times New Roman" w:cs="Times New Roman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UN</w:t>
            </w:r>
          </w:p>
        </w:tc>
        <w:tc>
          <w:tcPr>
            <w:tcW w:w="184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  <w:tcMar>
              <w:left w:w="93" w:type="dxa"/>
            </w:tcMar>
          </w:tcPr>
          <w:p>
            <w:pPr>
              <w:pStyle w:val="LO-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 xml:space="preserve">10  </w:t>
            </w:r>
          </w:p>
        </w:tc>
      </w:tr>
      <w:tr>
        <w:trPr>
          <w:trHeight w:val="433" w:hRule="atLeast"/>
        </w:trPr>
        <w:tc>
          <w:tcPr>
            <w:tcW w:w="84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  <w:tcMar>
              <w:left w:w="93" w:type="dxa"/>
            </w:tcMar>
          </w:tcPr>
          <w:p>
            <w:pPr>
              <w:pStyle w:val="LO-normal"/>
              <w:keepNext w:val="false"/>
              <w:keepLines/>
              <w:widowControl w:val="false"/>
              <w:pBdr/>
              <w:shd w:val="clear" w:fill="auto"/>
              <w:spacing w:lineRule="auto" w:line="240" w:before="200" w:after="0"/>
              <w:ind w:hanging="0" w:left="-141" w:right="-3"/>
              <w:jc w:val="left"/>
              <w:rPr>
                <w:rFonts w:ascii="Times New Roman" w:hAnsi="Times New Roman" w:eastAsia="Times New Roman" w:cs="Times New Roman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 xml:space="preserve">      </w:t>
            </w: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8</w:t>
            </w: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1379" w:type="dxa"/>
            <w:tcBorders>
              <w:top w:val="single" w:sz="6" w:space="0" w:color="CCCCCC"/>
              <w:left w:val="single" w:sz="6" w:space="0" w:color="CCCCCC"/>
              <w:bottom w:val="single" w:sz="6" w:space="0" w:color="000001"/>
              <w:right w:val="single" w:sz="6" w:space="0" w:color="000001"/>
            </w:tcBorders>
            <w:shd w:fill="auto" w:val="clear"/>
            <w:tcMar>
              <w:top w:w="40" w:type="dxa"/>
              <w:left w:w="24" w:type="dxa"/>
              <w:bottom w:w="40" w:type="dxa"/>
              <w:right w:w="40" w:type="dxa"/>
            </w:tcMar>
            <w:vAlign w:val="center"/>
          </w:tcPr>
          <w:p>
            <w:pPr>
              <w:pStyle w:val="LO-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430453</w:t>
            </w:r>
          </w:p>
        </w:tc>
        <w:tc>
          <w:tcPr>
            <w:tcW w:w="46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  <w:tcMar>
              <w:top w:w="100" w:type="dxa"/>
              <w:left w:w="90" w:type="dxa"/>
              <w:bottom w:w="100" w:type="dxa"/>
              <w:right w:w="100" w:type="dxa"/>
            </w:tcMar>
          </w:tcPr>
          <w:p>
            <w:pPr>
              <w:pStyle w:val="LO-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LIMAS DUNLOP 1-2: LIMAS PERIODONTAIS DUNLOP PARA REMOÇÃO DE CÁLCULO DENTÁRIO, EM AÇO INOXIDÁVEL, AUTOCLAVÁVEL, EM EMBALAGENS INDIVIDUAIS.</w:t>
            </w:r>
          </w:p>
        </w:tc>
        <w:tc>
          <w:tcPr>
            <w:tcW w:w="174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  <w:tcMar>
              <w:left w:w="93" w:type="dxa"/>
            </w:tcMar>
          </w:tcPr>
          <w:p>
            <w:pPr>
              <w:pStyle w:val="LO-normal"/>
              <w:keepNext w:val="false"/>
              <w:keepLines/>
              <w:widowControl w:val="false"/>
              <w:pBdr/>
              <w:shd w:val="clear" w:fill="auto"/>
              <w:spacing w:lineRule="auto" w:line="240" w:before="200" w:after="0"/>
              <w:ind w:hanging="0" w:left="0" w:right="171"/>
              <w:jc w:val="center"/>
              <w:rPr>
                <w:rFonts w:ascii="Times New Roman" w:hAnsi="Times New Roman" w:eastAsia="Times New Roman" w:cs="Times New Roman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UN</w:t>
            </w:r>
          </w:p>
        </w:tc>
        <w:tc>
          <w:tcPr>
            <w:tcW w:w="184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  <w:tcMar>
              <w:left w:w="93" w:type="dxa"/>
            </w:tcMar>
          </w:tcPr>
          <w:p>
            <w:pPr>
              <w:pStyle w:val="LO-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 xml:space="preserve">10 </w:t>
            </w:r>
          </w:p>
        </w:tc>
      </w:tr>
      <w:tr>
        <w:trPr>
          <w:trHeight w:val="433" w:hRule="atLeast"/>
        </w:trPr>
        <w:tc>
          <w:tcPr>
            <w:tcW w:w="84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  <w:tcMar>
              <w:left w:w="93" w:type="dxa"/>
            </w:tcMar>
          </w:tcPr>
          <w:p>
            <w:pPr>
              <w:pStyle w:val="LO-normal"/>
              <w:keepNext w:val="false"/>
              <w:keepLines/>
              <w:widowControl w:val="false"/>
              <w:pBdr/>
              <w:shd w:val="clear" w:fill="auto"/>
              <w:spacing w:lineRule="auto" w:line="240" w:before="200" w:after="0"/>
              <w:ind w:hanging="0" w:left="-141" w:right="-3"/>
              <w:jc w:val="center"/>
              <w:rPr>
                <w:rFonts w:ascii="Times New Roman" w:hAnsi="Times New Roman" w:eastAsia="Times New Roman" w:cs="Times New Roman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</w:rPr>
              <w:t>89</w:t>
            </w:r>
          </w:p>
        </w:tc>
        <w:tc>
          <w:tcPr>
            <w:tcW w:w="1379" w:type="dxa"/>
            <w:tcBorders>
              <w:top w:val="single" w:sz="6" w:space="0" w:color="CCCCCC"/>
              <w:left w:val="single" w:sz="6" w:space="0" w:color="CCCCCC"/>
              <w:bottom w:val="single" w:sz="6" w:space="0" w:color="000001"/>
              <w:right w:val="single" w:sz="6" w:space="0" w:color="000001"/>
            </w:tcBorders>
            <w:shd w:fill="auto" w:val="clear"/>
            <w:tcMar>
              <w:top w:w="40" w:type="dxa"/>
              <w:left w:w="24" w:type="dxa"/>
              <w:bottom w:w="40" w:type="dxa"/>
              <w:right w:w="40" w:type="dxa"/>
            </w:tcMar>
            <w:vAlign w:val="center"/>
          </w:tcPr>
          <w:p>
            <w:pPr>
              <w:pStyle w:val="LO-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430452</w:t>
            </w:r>
          </w:p>
        </w:tc>
        <w:tc>
          <w:tcPr>
            <w:tcW w:w="46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  <w:tcMar>
              <w:top w:w="100" w:type="dxa"/>
              <w:left w:w="90" w:type="dxa"/>
              <w:bottom w:w="100" w:type="dxa"/>
              <w:right w:w="100" w:type="dxa"/>
            </w:tcMar>
          </w:tcPr>
          <w:p>
            <w:pPr>
              <w:pStyle w:val="LO-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LIMAS DUNLOP 3-7: LIMAS PERIODONTAIS DUNLOP PARA REMOÇÃO DE CÁLCULO DENTÁRIO, EM AÇO INOXIDÁVEL, AUTOCLAVÁVEL, EM EMBALAGENS INDIVIDUAIS.</w:t>
            </w:r>
          </w:p>
        </w:tc>
        <w:tc>
          <w:tcPr>
            <w:tcW w:w="174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  <w:tcMar>
              <w:left w:w="93" w:type="dxa"/>
            </w:tcMar>
          </w:tcPr>
          <w:p>
            <w:pPr>
              <w:pStyle w:val="LO-normal"/>
              <w:keepNext w:val="false"/>
              <w:keepLines/>
              <w:widowControl w:val="false"/>
              <w:pBdr/>
              <w:shd w:val="clear" w:fill="auto"/>
              <w:spacing w:lineRule="auto" w:line="240" w:before="200" w:after="0"/>
              <w:ind w:hanging="0" w:left="0" w:right="171"/>
              <w:jc w:val="center"/>
              <w:rPr>
                <w:rFonts w:ascii="Times New Roman" w:hAnsi="Times New Roman" w:eastAsia="Times New Roman" w:cs="Times New Roman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UN</w:t>
            </w:r>
          </w:p>
        </w:tc>
        <w:tc>
          <w:tcPr>
            <w:tcW w:w="184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  <w:tcMar>
              <w:left w:w="93" w:type="dxa"/>
            </w:tcMar>
          </w:tcPr>
          <w:p>
            <w:pPr>
              <w:pStyle w:val="LO-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 xml:space="preserve">25 </w:t>
            </w:r>
          </w:p>
        </w:tc>
      </w:tr>
      <w:tr>
        <w:trPr>
          <w:trHeight w:val="523" w:hRule="atLeast"/>
        </w:trPr>
        <w:tc>
          <w:tcPr>
            <w:tcW w:w="84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  <w:tcMar>
              <w:left w:w="93" w:type="dxa"/>
            </w:tcMar>
          </w:tcPr>
          <w:p>
            <w:pPr>
              <w:pStyle w:val="LO-normal"/>
              <w:keepNext w:val="false"/>
              <w:keepLines/>
              <w:widowControl w:val="false"/>
              <w:pBdr/>
              <w:shd w:val="clear" w:fill="auto"/>
              <w:spacing w:lineRule="auto" w:line="240" w:before="200" w:after="0"/>
              <w:ind w:hanging="0" w:left="-141" w:right="-3"/>
              <w:jc w:val="center"/>
              <w:rPr>
                <w:rFonts w:ascii="Times New Roman" w:hAnsi="Times New Roman" w:eastAsia="Times New Roman" w:cs="Times New Roman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9</w:t>
            </w: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1379" w:type="dxa"/>
            <w:tcBorders>
              <w:top w:val="single" w:sz="6" w:space="0" w:color="CCCCCC"/>
              <w:left w:val="single" w:sz="6" w:space="0" w:color="CCCCCC"/>
              <w:bottom w:val="single" w:sz="6" w:space="0" w:color="000001"/>
              <w:right w:val="single" w:sz="6" w:space="0" w:color="000001"/>
            </w:tcBorders>
            <w:shd w:fill="auto" w:val="clear"/>
            <w:tcMar>
              <w:top w:w="40" w:type="dxa"/>
              <w:left w:w="24" w:type="dxa"/>
              <w:bottom w:w="40" w:type="dxa"/>
              <w:right w:w="40" w:type="dxa"/>
            </w:tcMar>
            <w:vAlign w:val="center"/>
          </w:tcPr>
          <w:p>
            <w:pPr>
              <w:pStyle w:val="LO-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highlight w:val="white"/>
                <w:u w:val="none"/>
                <w:vertAlign w:val="baseline"/>
              </w:rPr>
              <w:t>252153</w:t>
            </w:r>
          </w:p>
        </w:tc>
        <w:tc>
          <w:tcPr>
            <w:tcW w:w="46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  <w:tcMar>
              <w:top w:w="100" w:type="dxa"/>
              <w:left w:w="90" w:type="dxa"/>
              <w:bottom w:w="100" w:type="dxa"/>
              <w:right w:w="100" w:type="dxa"/>
            </w:tcMar>
          </w:tcPr>
          <w:p>
            <w:pPr>
              <w:pStyle w:val="LO-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MARTELO CIRÚRGICO MEAD PESO 200G</w:t>
            </w:r>
          </w:p>
        </w:tc>
        <w:tc>
          <w:tcPr>
            <w:tcW w:w="174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  <w:tcMar>
              <w:left w:w="93" w:type="dxa"/>
            </w:tcMar>
          </w:tcPr>
          <w:p>
            <w:pPr>
              <w:pStyle w:val="LO-normal"/>
              <w:keepNext w:val="false"/>
              <w:keepLines/>
              <w:widowControl w:val="false"/>
              <w:pBdr/>
              <w:shd w:val="clear" w:fill="auto"/>
              <w:spacing w:lineRule="auto" w:line="240" w:before="200" w:after="0"/>
              <w:ind w:hanging="0" w:left="0" w:right="171"/>
              <w:jc w:val="center"/>
              <w:rPr>
                <w:rFonts w:ascii="Times New Roman" w:hAnsi="Times New Roman" w:eastAsia="Times New Roman" w:cs="Times New Roman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UN</w:t>
            </w:r>
          </w:p>
        </w:tc>
        <w:tc>
          <w:tcPr>
            <w:tcW w:w="184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  <w:tcMar>
              <w:left w:w="93" w:type="dxa"/>
            </w:tcMar>
          </w:tcPr>
          <w:p>
            <w:pPr>
              <w:pStyle w:val="LO-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2</w:t>
            </w:r>
          </w:p>
        </w:tc>
      </w:tr>
      <w:tr>
        <w:trPr>
          <w:trHeight w:val="433" w:hRule="atLeast"/>
        </w:trPr>
        <w:tc>
          <w:tcPr>
            <w:tcW w:w="84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  <w:tcMar>
              <w:left w:w="93" w:type="dxa"/>
            </w:tcMar>
          </w:tcPr>
          <w:p>
            <w:pPr>
              <w:pStyle w:val="LO-normal"/>
              <w:keepNext w:val="false"/>
              <w:keepLines/>
              <w:widowControl w:val="false"/>
              <w:pBdr/>
              <w:shd w:val="clear" w:fill="auto"/>
              <w:spacing w:lineRule="auto" w:line="240" w:before="200" w:after="0"/>
              <w:ind w:hanging="0" w:left="-141" w:right="-3"/>
              <w:jc w:val="center"/>
              <w:rPr>
                <w:rFonts w:ascii="Times New Roman" w:hAnsi="Times New Roman" w:eastAsia="Times New Roman" w:cs="Times New Roman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9</w:t>
            </w: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379" w:type="dxa"/>
            <w:tcBorders>
              <w:top w:val="single" w:sz="6" w:space="0" w:color="CCCCCC"/>
              <w:left w:val="single" w:sz="6" w:space="0" w:color="CCCCCC"/>
              <w:bottom w:val="single" w:sz="6" w:space="0" w:color="000001"/>
              <w:right w:val="single" w:sz="6" w:space="0" w:color="000001"/>
            </w:tcBorders>
            <w:shd w:fill="auto" w:val="clear"/>
            <w:tcMar>
              <w:top w:w="40" w:type="dxa"/>
              <w:left w:w="24" w:type="dxa"/>
              <w:bottom w:w="40" w:type="dxa"/>
              <w:right w:w="40" w:type="dxa"/>
            </w:tcMar>
            <w:vAlign w:val="center"/>
          </w:tcPr>
          <w:p>
            <w:pPr>
              <w:pStyle w:val="LO-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440957</w:t>
            </w:r>
          </w:p>
        </w:tc>
        <w:tc>
          <w:tcPr>
            <w:tcW w:w="46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  <w:tcMar>
              <w:top w:w="100" w:type="dxa"/>
              <w:left w:w="90" w:type="dxa"/>
              <w:bottom w:w="100" w:type="dxa"/>
              <w:right w:w="100" w:type="dxa"/>
            </w:tcMar>
          </w:tcPr>
          <w:p>
            <w:pPr>
              <w:pStyle w:val="LO-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 xml:space="preserve">ÓCULOS DE PROTEÇÃO EM ARMAÇÃO DE </w:t>
            </w:r>
          </w:p>
          <w:p>
            <w:pPr>
              <w:pStyle w:val="LO-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 xml:space="preserve">DE NYLON FLEXÍVEL, COM PROTEÇÃO LATERAL, MATERIAL, PLÁSTICO, SEM PERFURAÇÃO, </w:t>
            </w:r>
          </w:p>
          <w:p>
            <w:pPr>
              <w:pStyle w:val="LO-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 xml:space="preserve">COM  LENTES AMARELADAS/ ÂMBAR, DE USO ODONTOLÓGICO PARA PROTEÇÃO CONTRA LUZ AZUL DE FOTOPOLIMERIZAÇÃO. </w:t>
            </w:r>
          </w:p>
        </w:tc>
        <w:tc>
          <w:tcPr>
            <w:tcW w:w="174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  <w:tcMar>
              <w:left w:w="93" w:type="dxa"/>
            </w:tcMar>
          </w:tcPr>
          <w:p>
            <w:pPr>
              <w:pStyle w:val="LO-normal"/>
              <w:keepNext w:val="false"/>
              <w:keepLines/>
              <w:widowControl w:val="false"/>
              <w:pBdr/>
              <w:shd w:val="clear" w:fill="auto"/>
              <w:spacing w:lineRule="auto" w:line="240" w:before="200" w:after="0"/>
              <w:ind w:hanging="0" w:left="0" w:right="171"/>
              <w:jc w:val="center"/>
              <w:rPr>
                <w:rFonts w:ascii="Times New Roman" w:hAnsi="Times New Roman" w:eastAsia="Times New Roman" w:cs="Times New Roman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UN</w:t>
            </w:r>
          </w:p>
        </w:tc>
        <w:tc>
          <w:tcPr>
            <w:tcW w:w="184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  <w:tcMar>
              <w:left w:w="93" w:type="dxa"/>
            </w:tcMar>
          </w:tcPr>
          <w:p>
            <w:pPr>
              <w:pStyle w:val="LO-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 xml:space="preserve">10 </w:t>
            </w:r>
          </w:p>
        </w:tc>
      </w:tr>
      <w:tr>
        <w:trPr>
          <w:trHeight w:val="433" w:hRule="atLeast"/>
        </w:trPr>
        <w:tc>
          <w:tcPr>
            <w:tcW w:w="84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  <w:tcMar>
              <w:left w:w="93" w:type="dxa"/>
            </w:tcMar>
          </w:tcPr>
          <w:p>
            <w:pPr>
              <w:pStyle w:val="LO-normal"/>
              <w:keepNext w:val="false"/>
              <w:keepLines/>
              <w:widowControl w:val="false"/>
              <w:pBdr/>
              <w:shd w:val="clear" w:fill="auto"/>
              <w:spacing w:lineRule="auto" w:line="240" w:before="200" w:after="0"/>
              <w:ind w:hanging="0" w:left="-141" w:right="-3"/>
              <w:jc w:val="center"/>
              <w:rPr>
                <w:rFonts w:ascii="Times New Roman" w:hAnsi="Times New Roman" w:eastAsia="Times New Roman" w:cs="Times New Roman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9</w:t>
            </w: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1379" w:type="dxa"/>
            <w:tcBorders>
              <w:top w:val="single" w:sz="6" w:space="0" w:color="CCCCCC"/>
              <w:left w:val="single" w:sz="6" w:space="0" w:color="CCCCCC"/>
              <w:bottom w:val="single" w:sz="6" w:space="0" w:color="000001"/>
              <w:right w:val="single" w:sz="6" w:space="0" w:color="000001"/>
            </w:tcBorders>
            <w:shd w:fill="auto" w:val="clear"/>
            <w:tcMar>
              <w:top w:w="40" w:type="dxa"/>
              <w:left w:w="24" w:type="dxa"/>
              <w:bottom w:w="40" w:type="dxa"/>
              <w:right w:w="40" w:type="dxa"/>
            </w:tcMar>
            <w:vAlign w:val="center"/>
          </w:tcPr>
          <w:p>
            <w:pPr>
              <w:pStyle w:val="LO-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483700</w:t>
            </w:r>
          </w:p>
        </w:tc>
        <w:tc>
          <w:tcPr>
            <w:tcW w:w="46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  <w:tcMar>
              <w:top w:w="100" w:type="dxa"/>
              <w:left w:w="90" w:type="dxa"/>
              <w:bottom w:w="100" w:type="dxa"/>
              <w:right w:w="100" w:type="dxa"/>
            </w:tcMar>
          </w:tcPr>
          <w:p>
            <w:pPr>
              <w:pStyle w:val="LO-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ÓCULOS DE PROTEÇÃO AMPLA VISÃO: ÓCULOS MODELO AMPLA VISÃO, QUE COBRE TODA A REGIÃO EM TORNO DOS OLHOS, COM LENTE INCOLOR, EM POLICARBONATO, PARA PROTEÇÃO CONTRA  PARTÍCULAS  VOLANTES MULTIDIRECIONAIS E CONTRA PRODUTOS QUÍMICOS E FLUIDOS CORPÓREOS, COM TRATAMENTO ANTIEMBAÇANTE EXTERNO E INTERNO, COM ARMAÇÃO CONFECCIONADA EM PEÇA ÚNICA DE PVC FLEXÍVEL DE MEMÓRIA AJUSTÁVEL PERMITINDO VEDAÇÃO TOTAL, COM VENTILAÇÃO INDIRETA, TIRANTE ELÁSTICO QUE SE ADAPTA A FACE DO USUÁRIO.</w:t>
            </w:r>
          </w:p>
        </w:tc>
        <w:tc>
          <w:tcPr>
            <w:tcW w:w="174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  <w:tcMar>
              <w:left w:w="93" w:type="dxa"/>
            </w:tcMar>
          </w:tcPr>
          <w:p>
            <w:pPr>
              <w:pStyle w:val="LO-normal"/>
              <w:keepNext w:val="false"/>
              <w:keepLines/>
              <w:widowControl w:val="false"/>
              <w:pBdr/>
              <w:shd w:val="clear" w:fill="auto"/>
              <w:spacing w:lineRule="auto" w:line="240" w:before="200" w:after="0"/>
              <w:ind w:hanging="0" w:left="0" w:right="171"/>
              <w:jc w:val="center"/>
              <w:rPr>
                <w:rFonts w:ascii="Times New Roman" w:hAnsi="Times New Roman" w:eastAsia="Times New Roman" w:cs="Times New Roman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UN</w:t>
            </w:r>
          </w:p>
        </w:tc>
        <w:tc>
          <w:tcPr>
            <w:tcW w:w="184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  <w:tcMar>
              <w:left w:w="93" w:type="dxa"/>
            </w:tcMar>
          </w:tcPr>
          <w:p>
            <w:pPr>
              <w:pStyle w:val="LO-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 xml:space="preserve">150 </w:t>
            </w:r>
          </w:p>
        </w:tc>
      </w:tr>
      <w:tr>
        <w:trPr>
          <w:trHeight w:val="433" w:hRule="atLeast"/>
        </w:trPr>
        <w:tc>
          <w:tcPr>
            <w:tcW w:w="84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  <w:tcMar>
              <w:left w:w="93" w:type="dxa"/>
            </w:tcMar>
          </w:tcPr>
          <w:p>
            <w:pPr>
              <w:pStyle w:val="LO-normal"/>
              <w:keepNext w:val="false"/>
              <w:keepLines/>
              <w:widowControl w:val="false"/>
              <w:pBdr/>
              <w:shd w:val="clear" w:fill="auto"/>
              <w:spacing w:lineRule="auto" w:line="240" w:before="200" w:after="0"/>
              <w:ind w:hanging="0" w:left="-141" w:right="-3"/>
              <w:jc w:val="center"/>
              <w:rPr>
                <w:rFonts w:ascii="Times New Roman" w:hAnsi="Times New Roman" w:eastAsia="Times New Roman" w:cs="Times New Roman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9</w:t>
            </w: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1379" w:type="dxa"/>
            <w:tcBorders>
              <w:top w:val="single" w:sz="6" w:space="0" w:color="CCCCCC"/>
              <w:left w:val="single" w:sz="6" w:space="0" w:color="CCCCCC"/>
              <w:bottom w:val="single" w:sz="6" w:space="0" w:color="000001"/>
              <w:right w:val="single" w:sz="6" w:space="0" w:color="000001"/>
            </w:tcBorders>
            <w:shd w:fill="auto" w:val="clear"/>
            <w:tcMar>
              <w:top w:w="40" w:type="dxa"/>
              <w:left w:w="24" w:type="dxa"/>
              <w:bottom w:w="40" w:type="dxa"/>
              <w:right w:w="40" w:type="dxa"/>
            </w:tcMar>
            <w:vAlign w:val="center"/>
          </w:tcPr>
          <w:p>
            <w:pPr>
              <w:pStyle w:val="LO-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339724</w:t>
            </w:r>
          </w:p>
        </w:tc>
        <w:tc>
          <w:tcPr>
            <w:tcW w:w="46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  <w:tcMar>
              <w:top w:w="100" w:type="dxa"/>
              <w:left w:w="90" w:type="dxa"/>
              <w:bottom w:w="100" w:type="dxa"/>
              <w:right w:w="100" w:type="dxa"/>
            </w:tcMar>
          </w:tcPr>
          <w:p>
            <w:pPr>
              <w:pStyle w:val="LO-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 xml:space="preserve">PERFURADOR DE AINSWORTH: PERFURADOR PARA LENÇOL DE BORRACHA DE ISOLAMENTO ABSOLUTO. </w:t>
            </w:r>
          </w:p>
        </w:tc>
        <w:tc>
          <w:tcPr>
            <w:tcW w:w="174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  <w:tcMar>
              <w:left w:w="93" w:type="dxa"/>
            </w:tcMar>
          </w:tcPr>
          <w:p>
            <w:pPr>
              <w:pStyle w:val="LO-normal"/>
              <w:keepNext w:val="false"/>
              <w:keepLines/>
              <w:widowControl w:val="false"/>
              <w:pBdr/>
              <w:shd w:val="clear" w:fill="auto"/>
              <w:spacing w:lineRule="auto" w:line="240" w:before="200" w:after="0"/>
              <w:ind w:hanging="0" w:left="0" w:right="171"/>
              <w:jc w:val="center"/>
              <w:rPr>
                <w:rFonts w:ascii="Times New Roman" w:hAnsi="Times New Roman" w:eastAsia="Times New Roman" w:cs="Times New Roman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UN</w:t>
            </w:r>
          </w:p>
        </w:tc>
        <w:tc>
          <w:tcPr>
            <w:tcW w:w="184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  <w:tcMar>
              <w:left w:w="93" w:type="dxa"/>
            </w:tcMar>
          </w:tcPr>
          <w:p>
            <w:pPr>
              <w:pStyle w:val="LO-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 xml:space="preserve">5 </w:t>
            </w:r>
          </w:p>
        </w:tc>
      </w:tr>
      <w:tr>
        <w:trPr>
          <w:trHeight w:val="433" w:hRule="atLeast"/>
        </w:trPr>
        <w:tc>
          <w:tcPr>
            <w:tcW w:w="84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  <w:tcMar>
              <w:left w:w="93" w:type="dxa"/>
            </w:tcMar>
          </w:tcPr>
          <w:p>
            <w:pPr>
              <w:pStyle w:val="LO-normal"/>
              <w:keepNext w:val="false"/>
              <w:keepLines/>
              <w:widowControl w:val="false"/>
              <w:pBdr/>
              <w:shd w:val="clear" w:fill="auto"/>
              <w:spacing w:lineRule="auto" w:line="240" w:before="200" w:after="0"/>
              <w:ind w:hanging="0" w:left="-141" w:right="-3"/>
              <w:jc w:val="center"/>
              <w:rPr>
                <w:rFonts w:ascii="Times New Roman" w:hAnsi="Times New Roman" w:eastAsia="Times New Roman" w:cs="Times New Roman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9</w:t>
            </w: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1379" w:type="dxa"/>
            <w:tcBorders>
              <w:top w:val="single" w:sz="6" w:space="0" w:color="CCCCCC"/>
              <w:left w:val="single" w:sz="6" w:space="0" w:color="CCCCCC"/>
              <w:bottom w:val="single" w:sz="6" w:space="0" w:color="000001"/>
              <w:right w:val="single" w:sz="6" w:space="0" w:color="000001"/>
            </w:tcBorders>
            <w:shd w:fill="auto" w:val="clear"/>
            <w:tcMar>
              <w:top w:w="40" w:type="dxa"/>
              <w:left w:w="24" w:type="dxa"/>
              <w:bottom w:w="40" w:type="dxa"/>
              <w:right w:w="40" w:type="dxa"/>
            </w:tcMar>
            <w:vAlign w:val="center"/>
          </w:tcPr>
          <w:p>
            <w:pPr>
              <w:pStyle w:val="LO-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413334</w:t>
            </w:r>
          </w:p>
        </w:tc>
        <w:tc>
          <w:tcPr>
            <w:tcW w:w="46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  <w:tcMar>
              <w:top w:w="100" w:type="dxa"/>
              <w:left w:w="90" w:type="dxa"/>
              <w:bottom w:w="100" w:type="dxa"/>
              <w:right w:w="100" w:type="dxa"/>
            </w:tcMar>
          </w:tcPr>
          <w:p>
            <w:pPr>
              <w:pStyle w:val="LO-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 xml:space="preserve">PINÇA CLÍNICA PARA ALGODÃO: PINÇA PARA USO GERAL NO CONSULTÓRIO, CONHECIDA COMO PINÇA PARA ALGODÃO, EM AÇO INOXIDÁVEL, AUTOCLAVÁVEL. </w:t>
            </w:r>
          </w:p>
        </w:tc>
        <w:tc>
          <w:tcPr>
            <w:tcW w:w="174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  <w:tcMar>
              <w:left w:w="93" w:type="dxa"/>
            </w:tcMar>
          </w:tcPr>
          <w:p>
            <w:pPr>
              <w:pStyle w:val="LO-normal"/>
              <w:keepNext w:val="false"/>
              <w:keepLines/>
              <w:widowControl w:val="false"/>
              <w:pBdr/>
              <w:shd w:val="clear" w:fill="auto"/>
              <w:spacing w:lineRule="auto" w:line="240" w:before="200" w:after="0"/>
              <w:ind w:hanging="0" w:left="0" w:right="171"/>
              <w:jc w:val="center"/>
              <w:rPr>
                <w:rFonts w:ascii="Times New Roman" w:hAnsi="Times New Roman" w:eastAsia="Times New Roman" w:cs="Times New Roman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UN</w:t>
            </w:r>
          </w:p>
        </w:tc>
        <w:tc>
          <w:tcPr>
            <w:tcW w:w="184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  <w:tcMar>
              <w:left w:w="93" w:type="dxa"/>
            </w:tcMar>
          </w:tcPr>
          <w:p>
            <w:pPr>
              <w:pStyle w:val="LO-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 xml:space="preserve">800 </w:t>
            </w:r>
          </w:p>
        </w:tc>
      </w:tr>
      <w:tr>
        <w:trPr>
          <w:trHeight w:val="433" w:hRule="atLeast"/>
        </w:trPr>
        <w:tc>
          <w:tcPr>
            <w:tcW w:w="84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  <w:tcMar>
              <w:left w:w="93" w:type="dxa"/>
            </w:tcMar>
          </w:tcPr>
          <w:p>
            <w:pPr>
              <w:pStyle w:val="LO-normal"/>
              <w:keepNext w:val="false"/>
              <w:keepLines/>
              <w:widowControl w:val="false"/>
              <w:pBdr/>
              <w:shd w:val="clear" w:fill="auto"/>
              <w:spacing w:lineRule="auto" w:line="240" w:before="200" w:after="0"/>
              <w:ind w:hanging="0" w:left="-141" w:right="-3"/>
              <w:jc w:val="center"/>
              <w:rPr>
                <w:rFonts w:ascii="Times New Roman" w:hAnsi="Times New Roman" w:eastAsia="Times New Roman" w:cs="Times New Roman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9</w:t>
            </w: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1379" w:type="dxa"/>
            <w:tcBorders>
              <w:top w:val="single" w:sz="6" w:space="0" w:color="CCCCCC"/>
              <w:left w:val="single" w:sz="6" w:space="0" w:color="CCCCCC"/>
              <w:bottom w:val="single" w:sz="6" w:space="0" w:color="000001"/>
              <w:right w:val="single" w:sz="6" w:space="0" w:color="000001"/>
            </w:tcBorders>
            <w:shd w:fill="auto" w:val="clear"/>
            <w:tcMar>
              <w:top w:w="40" w:type="dxa"/>
              <w:left w:w="24" w:type="dxa"/>
              <w:bottom w:w="40" w:type="dxa"/>
              <w:right w:w="40" w:type="dxa"/>
            </w:tcMar>
            <w:vAlign w:val="center"/>
          </w:tcPr>
          <w:p>
            <w:pPr>
              <w:pStyle w:val="LO-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highlight w:val="white"/>
                <w:u w:val="none"/>
                <w:vertAlign w:val="baseline"/>
              </w:rPr>
              <w:t>468009</w:t>
            </w:r>
          </w:p>
        </w:tc>
        <w:tc>
          <w:tcPr>
            <w:tcW w:w="46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  <w:tcMar>
              <w:top w:w="100" w:type="dxa"/>
              <w:left w:w="90" w:type="dxa"/>
              <w:bottom w:w="100" w:type="dxa"/>
              <w:right w:w="100" w:type="dxa"/>
            </w:tcMar>
          </w:tcPr>
          <w:p>
            <w:pPr>
              <w:pStyle w:val="LO-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PINÇA ADSON COM DENTE  12 CM, EM AÇO INOXIDÁVEL, AUTOCLAVÁVEL, EM EMBALAGENS INDIVIDUAIS C/CREMALHEIRA.</w:t>
            </w:r>
          </w:p>
        </w:tc>
        <w:tc>
          <w:tcPr>
            <w:tcW w:w="174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  <w:tcMar>
              <w:left w:w="93" w:type="dxa"/>
            </w:tcMar>
          </w:tcPr>
          <w:p>
            <w:pPr>
              <w:pStyle w:val="LO-normal"/>
              <w:keepNext w:val="false"/>
              <w:keepLines/>
              <w:widowControl w:val="false"/>
              <w:pBdr/>
              <w:shd w:val="clear" w:fill="auto"/>
              <w:spacing w:lineRule="auto" w:line="240" w:before="200" w:after="0"/>
              <w:ind w:hanging="0" w:left="0" w:right="171"/>
              <w:jc w:val="center"/>
              <w:rPr>
                <w:rFonts w:ascii="Times New Roman" w:hAnsi="Times New Roman" w:eastAsia="Times New Roman" w:cs="Times New Roman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UN</w:t>
            </w:r>
          </w:p>
        </w:tc>
        <w:tc>
          <w:tcPr>
            <w:tcW w:w="184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  <w:tcMar>
              <w:left w:w="93" w:type="dxa"/>
            </w:tcMar>
          </w:tcPr>
          <w:p>
            <w:pPr>
              <w:pStyle w:val="LO-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31</w:t>
            </w:r>
          </w:p>
        </w:tc>
      </w:tr>
      <w:tr>
        <w:trPr>
          <w:trHeight w:val="433" w:hRule="atLeast"/>
        </w:trPr>
        <w:tc>
          <w:tcPr>
            <w:tcW w:w="84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  <w:tcMar>
              <w:left w:w="93" w:type="dxa"/>
            </w:tcMar>
          </w:tcPr>
          <w:p>
            <w:pPr>
              <w:pStyle w:val="LO-normal"/>
              <w:keepNext w:val="false"/>
              <w:keepLines/>
              <w:widowControl w:val="false"/>
              <w:pBdr/>
              <w:shd w:val="clear" w:fill="auto"/>
              <w:spacing w:lineRule="auto" w:line="240" w:before="200" w:after="0"/>
              <w:ind w:hanging="0" w:left="-141" w:right="-3"/>
              <w:jc w:val="center"/>
              <w:rPr>
                <w:rFonts w:ascii="Times New Roman" w:hAnsi="Times New Roman" w:eastAsia="Times New Roman" w:cs="Times New Roman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</w:rPr>
              <w:t>96</w:t>
            </w:r>
          </w:p>
        </w:tc>
        <w:tc>
          <w:tcPr>
            <w:tcW w:w="1379" w:type="dxa"/>
            <w:tcBorders>
              <w:top w:val="single" w:sz="6" w:space="0" w:color="CCCCCC"/>
              <w:left w:val="single" w:sz="6" w:space="0" w:color="CCCCCC"/>
              <w:bottom w:val="single" w:sz="6" w:space="0" w:color="000001"/>
              <w:right w:val="single" w:sz="6" w:space="0" w:color="000001"/>
            </w:tcBorders>
            <w:shd w:fill="auto" w:val="clear"/>
            <w:tcMar>
              <w:top w:w="40" w:type="dxa"/>
              <w:left w:w="24" w:type="dxa"/>
              <w:bottom w:w="40" w:type="dxa"/>
              <w:right w:w="40" w:type="dxa"/>
            </w:tcMar>
            <w:vAlign w:val="center"/>
          </w:tcPr>
          <w:p>
            <w:pPr>
              <w:pStyle w:val="LO-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highlight w:val="white"/>
                <w:u w:val="none"/>
                <w:vertAlign w:val="baseline"/>
              </w:rPr>
              <w:t>468001</w:t>
            </w:r>
          </w:p>
        </w:tc>
        <w:tc>
          <w:tcPr>
            <w:tcW w:w="46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  <w:tcMar>
              <w:top w:w="100" w:type="dxa"/>
              <w:left w:w="90" w:type="dxa"/>
              <w:bottom w:w="100" w:type="dxa"/>
              <w:right w:w="100" w:type="dxa"/>
            </w:tcMar>
          </w:tcPr>
          <w:p>
            <w:pPr>
              <w:pStyle w:val="LO-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PINÇA ADSON SEM DENTE  12 CM, EM AÇO INOXIDÁVEL, AUTOCLAVÁVEL, EM EMBALAGENS INDIVIDUAIS S/CREMALHEIRA.</w:t>
            </w:r>
          </w:p>
        </w:tc>
        <w:tc>
          <w:tcPr>
            <w:tcW w:w="174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  <w:tcMar>
              <w:left w:w="93" w:type="dxa"/>
            </w:tcMar>
          </w:tcPr>
          <w:p>
            <w:pPr>
              <w:pStyle w:val="LO-normal"/>
              <w:keepNext w:val="false"/>
              <w:keepLines/>
              <w:widowControl w:val="false"/>
              <w:pBdr/>
              <w:shd w:val="clear" w:fill="auto"/>
              <w:spacing w:lineRule="auto" w:line="240" w:before="200" w:after="0"/>
              <w:ind w:hanging="0" w:left="0" w:right="171"/>
              <w:jc w:val="center"/>
              <w:rPr>
                <w:rFonts w:ascii="Times New Roman" w:hAnsi="Times New Roman" w:eastAsia="Times New Roman" w:cs="Times New Roman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UN</w:t>
            </w:r>
          </w:p>
        </w:tc>
        <w:tc>
          <w:tcPr>
            <w:tcW w:w="184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  <w:tcMar>
              <w:left w:w="93" w:type="dxa"/>
            </w:tcMar>
          </w:tcPr>
          <w:p>
            <w:pPr>
              <w:pStyle w:val="LO-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31</w:t>
            </w:r>
          </w:p>
        </w:tc>
      </w:tr>
      <w:tr>
        <w:trPr>
          <w:trHeight w:val="433" w:hRule="atLeast"/>
        </w:trPr>
        <w:tc>
          <w:tcPr>
            <w:tcW w:w="84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  <w:tcMar>
              <w:left w:w="93" w:type="dxa"/>
            </w:tcMar>
          </w:tcPr>
          <w:p>
            <w:pPr>
              <w:pStyle w:val="LO-normal"/>
              <w:keepNext w:val="false"/>
              <w:keepLines/>
              <w:widowControl w:val="false"/>
              <w:pBdr/>
              <w:shd w:val="clear" w:fill="auto"/>
              <w:spacing w:lineRule="auto" w:line="240" w:before="200" w:after="0"/>
              <w:ind w:hanging="0" w:left="-141" w:right="-3"/>
              <w:jc w:val="center"/>
              <w:rPr>
                <w:rFonts w:ascii="Times New Roman" w:hAnsi="Times New Roman" w:eastAsia="Times New Roman" w:cs="Times New Roman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</w:rPr>
              <w:t>97</w:t>
            </w:r>
          </w:p>
        </w:tc>
        <w:tc>
          <w:tcPr>
            <w:tcW w:w="1379" w:type="dxa"/>
            <w:tcBorders>
              <w:top w:val="single" w:sz="6" w:space="0" w:color="CCCCCC"/>
              <w:left w:val="single" w:sz="6" w:space="0" w:color="CCCCCC"/>
              <w:bottom w:val="single" w:sz="6" w:space="0" w:color="000001"/>
              <w:right w:val="single" w:sz="6" w:space="0" w:color="000001"/>
            </w:tcBorders>
            <w:shd w:fill="auto" w:val="clear"/>
            <w:tcMar>
              <w:top w:w="40" w:type="dxa"/>
              <w:left w:w="24" w:type="dxa"/>
              <w:bottom w:w="40" w:type="dxa"/>
              <w:right w:w="40" w:type="dxa"/>
            </w:tcMar>
            <w:vAlign w:val="center"/>
          </w:tcPr>
          <w:p>
            <w:pPr>
              <w:pStyle w:val="LO-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highlight w:val="white"/>
                <w:u w:val="none"/>
                <w:vertAlign w:val="baseline"/>
              </w:rPr>
              <w:t>467860</w:t>
            </w:r>
          </w:p>
        </w:tc>
        <w:tc>
          <w:tcPr>
            <w:tcW w:w="46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  <w:tcMar>
              <w:top w:w="100" w:type="dxa"/>
              <w:left w:w="90" w:type="dxa"/>
              <w:bottom w:w="100" w:type="dxa"/>
              <w:right w:w="100" w:type="dxa"/>
            </w:tcMar>
          </w:tcPr>
          <w:p>
            <w:pPr>
              <w:pStyle w:val="LO-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PINÇA HALSTEAD MOSQUITO RETA 12CM</w:t>
            </w:r>
          </w:p>
          <w:p>
            <w:pPr>
              <w:pStyle w:val="LO-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 xml:space="preserve">PINÇA PARA HEMOSTASIA, HASTES ARREDONDADAS E MUITO MACIAS FACILITANDO NA HORA DO TRAVAMENTO E DESTRAVAMENTO DA PINÇA, EM AÇO INOXIDÁVEL, AUTOCLAVÁVEL </w:t>
            </w:r>
          </w:p>
        </w:tc>
        <w:tc>
          <w:tcPr>
            <w:tcW w:w="174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  <w:tcMar>
              <w:left w:w="93" w:type="dxa"/>
            </w:tcMar>
          </w:tcPr>
          <w:p>
            <w:pPr>
              <w:pStyle w:val="LO-normal"/>
              <w:keepNext w:val="false"/>
              <w:keepLines/>
              <w:widowControl w:val="false"/>
              <w:pBdr/>
              <w:shd w:val="clear" w:fill="auto"/>
              <w:spacing w:lineRule="auto" w:line="240" w:before="200" w:after="0"/>
              <w:ind w:hanging="0" w:left="0" w:right="171"/>
              <w:jc w:val="center"/>
              <w:rPr>
                <w:rFonts w:ascii="Times New Roman" w:hAnsi="Times New Roman" w:eastAsia="Times New Roman" w:cs="Times New Roman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UN</w:t>
            </w:r>
          </w:p>
        </w:tc>
        <w:tc>
          <w:tcPr>
            <w:tcW w:w="184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  <w:tcMar>
              <w:left w:w="93" w:type="dxa"/>
            </w:tcMar>
          </w:tcPr>
          <w:p>
            <w:pPr>
              <w:pStyle w:val="LO-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40</w:t>
            </w:r>
          </w:p>
        </w:tc>
      </w:tr>
      <w:tr>
        <w:trPr>
          <w:trHeight w:val="433" w:hRule="atLeast"/>
        </w:trPr>
        <w:tc>
          <w:tcPr>
            <w:tcW w:w="84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  <w:tcMar>
              <w:left w:w="93" w:type="dxa"/>
            </w:tcMar>
          </w:tcPr>
          <w:p>
            <w:pPr>
              <w:pStyle w:val="LO-normal"/>
              <w:keepNext w:val="false"/>
              <w:keepLines/>
              <w:widowControl w:val="false"/>
              <w:pBdr/>
              <w:shd w:val="clear" w:fill="auto"/>
              <w:spacing w:lineRule="auto" w:line="240" w:before="200" w:after="0"/>
              <w:ind w:hanging="0" w:left="-141" w:right="-3"/>
              <w:jc w:val="center"/>
              <w:rPr>
                <w:rFonts w:ascii="Times New Roman" w:hAnsi="Times New Roman" w:eastAsia="Times New Roman" w:cs="Times New Roman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</w:rPr>
              <w:t>98</w:t>
            </w:r>
          </w:p>
        </w:tc>
        <w:tc>
          <w:tcPr>
            <w:tcW w:w="1379" w:type="dxa"/>
            <w:tcBorders>
              <w:top w:val="single" w:sz="6" w:space="0" w:color="CCCCCC"/>
              <w:left w:val="single" w:sz="6" w:space="0" w:color="CCCCCC"/>
              <w:bottom w:val="single" w:sz="6" w:space="0" w:color="000001"/>
              <w:right w:val="single" w:sz="6" w:space="0" w:color="000001"/>
            </w:tcBorders>
            <w:shd w:fill="auto" w:val="clear"/>
            <w:tcMar>
              <w:top w:w="40" w:type="dxa"/>
              <w:left w:w="24" w:type="dxa"/>
              <w:bottom w:w="40" w:type="dxa"/>
              <w:right w:w="40" w:type="dxa"/>
            </w:tcMar>
            <w:vAlign w:val="center"/>
          </w:tcPr>
          <w:p>
            <w:pPr>
              <w:pStyle w:val="LO-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467861</w:t>
            </w:r>
          </w:p>
        </w:tc>
        <w:tc>
          <w:tcPr>
            <w:tcW w:w="46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  <w:tcMar>
              <w:top w:w="100" w:type="dxa"/>
              <w:left w:w="90" w:type="dxa"/>
              <w:bottom w:w="100" w:type="dxa"/>
              <w:right w:w="100" w:type="dxa"/>
            </w:tcMar>
          </w:tcPr>
          <w:p>
            <w:pPr>
              <w:pStyle w:val="LO-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PINÇA MOSQUITO CURVA 14 CM: PINÇA PARA HEMOSTASIA, HASTES ARREDONDADAS E MUITO MACIAS FACILITANDO NA HORA DO TRAVAMENTO E DESTRAVAMENTO DA PINÇA, EM AÇO INOXIDÁVEL, AUTOCLAVÁVEL.</w:t>
            </w:r>
          </w:p>
        </w:tc>
        <w:tc>
          <w:tcPr>
            <w:tcW w:w="174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  <w:tcMar>
              <w:left w:w="93" w:type="dxa"/>
            </w:tcMar>
          </w:tcPr>
          <w:p>
            <w:pPr>
              <w:pStyle w:val="LO-normal"/>
              <w:keepNext w:val="false"/>
              <w:keepLines/>
              <w:widowControl w:val="false"/>
              <w:pBdr/>
              <w:shd w:val="clear" w:fill="auto"/>
              <w:spacing w:lineRule="auto" w:line="240" w:before="200" w:after="0"/>
              <w:ind w:hanging="0" w:left="0" w:right="171"/>
              <w:jc w:val="center"/>
              <w:rPr>
                <w:rFonts w:ascii="Times New Roman" w:hAnsi="Times New Roman" w:eastAsia="Times New Roman" w:cs="Times New Roman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UN</w:t>
            </w:r>
          </w:p>
        </w:tc>
        <w:tc>
          <w:tcPr>
            <w:tcW w:w="184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  <w:tcMar>
              <w:left w:w="93" w:type="dxa"/>
            </w:tcMar>
          </w:tcPr>
          <w:p>
            <w:pPr>
              <w:pStyle w:val="LO-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40</w:t>
            </w:r>
          </w:p>
        </w:tc>
      </w:tr>
      <w:tr>
        <w:trPr>
          <w:trHeight w:val="1696" w:hRule="atLeast"/>
        </w:trPr>
        <w:tc>
          <w:tcPr>
            <w:tcW w:w="84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  <w:tcMar>
              <w:left w:w="93" w:type="dxa"/>
            </w:tcMar>
          </w:tcPr>
          <w:p>
            <w:pPr>
              <w:pStyle w:val="LO-normal"/>
              <w:keepNext w:val="false"/>
              <w:keepLines/>
              <w:widowControl w:val="false"/>
              <w:pBdr/>
              <w:shd w:val="clear" w:fill="auto"/>
              <w:spacing w:lineRule="auto" w:line="240" w:before="200" w:after="0"/>
              <w:ind w:hanging="0" w:left="-141" w:right="-3"/>
              <w:jc w:val="center"/>
              <w:rPr>
                <w:rFonts w:ascii="Times New Roman" w:hAnsi="Times New Roman" w:eastAsia="Times New Roman" w:cs="Times New Roman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</w:rPr>
              <w:t>99</w:t>
            </w:r>
          </w:p>
        </w:tc>
        <w:tc>
          <w:tcPr>
            <w:tcW w:w="1379" w:type="dxa"/>
            <w:tcBorders>
              <w:top w:val="single" w:sz="6" w:space="0" w:color="CCCCCC"/>
              <w:left w:val="single" w:sz="6" w:space="0" w:color="CCCCCC"/>
              <w:bottom w:val="single" w:sz="6" w:space="0" w:color="000001"/>
              <w:right w:val="single" w:sz="6" w:space="0" w:color="000001"/>
            </w:tcBorders>
            <w:shd w:fill="auto" w:val="clear"/>
            <w:tcMar>
              <w:top w:w="40" w:type="dxa"/>
              <w:left w:w="24" w:type="dxa"/>
              <w:bottom w:w="40" w:type="dxa"/>
              <w:right w:w="40" w:type="dxa"/>
            </w:tcMar>
            <w:vAlign w:val="center"/>
          </w:tcPr>
          <w:p>
            <w:pPr>
              <w:pStyle w:val="LO-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highlight w:val="white"/>
                <w:u w:val="none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highlight w:val="white"/>
                <w:u w:val="none"/>
                <w:vertAlign w:val="baseline"/>
              </w:rPr>
              <w:t>476090</w:t>
            </w:r>
          </w:p>
        </w:tc>
        <w:tc>
          <w:tcPr>
            <w:tcW w:w="46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  <w:tcMar>
              <w:top w:w="100" w:type="dxa"/>
              <w:left w:w="90" w:type="dxa"/>
              <w:bottom w:w="100" w:type="dxa"/>
              <w:right w:w="100" w:type="dxa"/>
            </w:tcMar>
          </w:tcPr>
          <w:p>
            <w:pPr>
              <w:pStyle w:val="LO-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highlight w:val="white"/>
                <w:u w:val="none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PINÇA ANATÔMICA: MICRO PLATAFORMA FORMATO PONTA: PONTA RETA TIPO PONTA: LISA COMPRIMENTO TOTAL: CERCA DE 14 CM COMPONENTE: S/ CREMALHEIRA MATERIAL: AÇO INOXIDÁVEL ESTERILIDADE:ESTERILIZÁVEL</w:t>
            </w:r>
          </w:p>
          <w:p>
            <w:pPr>
              <w:pStyle w:val="LO-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174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  <w:tcMar>
              <w:left w:w="93" w:type="dxa"/>
            </w:tcMar>
          </w:tcPr>
          <w:p>
            <w:pPr>
              <w:pStyle w:val="LO-normal"/>
              <w:keepNext w:val="false"/>
              <w:keepLines/>
              <w:widowControl w:val="false"/>
              <w:pBdr/>
              <w:shd w:val="clear" w:fill="auto"/>
              <w:spacing w:lineRule="auto" w:line="240" w:before="200" w:after="0"/>
              <w:ind w:hanging="0" w:left="0" w:right="171"/>
              <w:jc w:val="center"/>
              <w:rPr>
                <w:rFonts w:ascii="Times New Roman" w:hAnsi="Times New Roman" w:eastAsia="Times New Roman" w:cs="Times New Roman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UN</w:t>
            </w:r>
          </w:p>
        </w:tc>
        <w:tc>
          <w:tcPr>
            <w:tcW w:w="184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  <w:tcMar>
              <w:left w:w="93" w:type="dxa"/>
            </w:tcMar>
          </w:tcPr>
          <w:p>
            <w:pPr>
              <w:pStyle w:val="LO-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40</w:t>
            </w:r>
          </w:p>
        </w:tc>
      </w:tr>
      <w:tr>
        <w:trPr>
          <w:trHeight w:val="433" w:hRule="atLeast"/>
        </w:trPr>
        <w:tc>
          <w:tcPr>
            <w:tcW w:w="84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  <w:tcMar>
              <w:left w:w="93" w:type="dxa"/>
            </w:tcMar>
          </w:tcPr>
          <w:p>
            <w:pPr>
              <w:pStyle w:val="LO-normal"/>
              <w:keepNext w:val="false"/>
              <w:keepLines/>
              <w:widowControl w:val="false"/>
              <w:pBdr/>
              <w:shd w:val="clear" w:fill="auto"/>
              <w:spacing w:lineRule="auto" w:line="240" w:before="200" w:after="0"/>
              <w:ind w:hanging="0" w:left="-141" w:right="-3"/>
              <w:jc w:val="center"/>
              <w:rPr>
                <w:rFonts w:ascii="Times New Roman" w:hAnsi="Times New Roman" w:eastAsia="Times New Roman" w:cs="Times New Roman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379" w:type="dxa"/>
            <w:tcBorders>
              <w:top w:val="single" w:sz="6" w:space="0" w:color="CCCCCC"/>
              <w:left w:val="single" w:sz="6" w:space="0" w:color="CCCCCC"/>
              <w:bottom w:val="single" w:sz="6" w:space="0" w:color="000001"/>
              <w:right w:val="single" w:sz="6" w:space="0" w:color="000001"/>
            </w:tcBorders>
            <w:shd w:fill="auto" w:val="clear"/>
            <w:tcMar>
              <w:top w:w="40" w:type="dxa"/>
              <w:left w:w="24" w:type="dxa"/>
              <w:bottom w:w="40" w:type="dxa"/>
              <w:right w:w="40" w:type="dxa"/>
            </w:tcMar>
            <w:vAlign w:val="center"/>
          </w:tcPr>
          <w:p>
            <w:pPr>
              <w:pStyle w:val="LO-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highlight w:val="white"/>
                <w:u w:val="none"/>
                <w:vertAlign w:val="baseline"/>
              </w:rPr>
              <w:t>467758</w:t>
            </w:r>
          </w:p>
        </w:tc>
        <w:tc>
          <w:tcPr>
            <w:tcW w:w="46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  <w:tcMar>
              <w:top w:w="100" w:type="dxa"/>
              <w:left w:w="90" w:type="dxa"/>
              <w:bottom w:w="100" w:type="dxa"/>
              <w:right w:w="100" w:type="dxa"/>
            </w:tcMar>
          </w:tcPr>
          <w:p>
            <w:pPr>
              <w:pStyle w:val="LO-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 xml:space="preserve">PINÇA ALLIS: FORMATO PONTA: PONTA RETA, TIPO DE PONTA: 4X5 DENTES COMPRIMENTO TOTAL: CERCA DE 18 CM, COMPONENTE: C/CREMALHEIRA MATERIAL: AÇO INOXIDÁVEL ESTERILIDADE: ESTERELIZÁVEL </w:t>
            </w:r>
          </w:p>
        </w:tc>
        <w:tc>
          <w:tcPr>
            <w:tcW w:w="174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  <w:tcMar>
              <w:left w:w="93" w:type="dxa"/>
            </w:tcMar>
          </w:tcPr>
          <w:p>
            <w:pPr>
              <w:pStyle w:val="LO-normal"/>
              <w:keepNext w:val="false"/>
              <w:keepLines/>
              <w:widowControl w:val="false"/>
              <w:pBdr/>
              <w:shd w:val="clear" w:fill="auto"/>
              <w:spacing w:lineRule="auto" w:line="240" w:before="200" w:after="0"/>
              <w:ind w:hanging="0" w:left="0" w:right="171"/>
              <w:jc w:val="center"/>
              <w:rPr>
                <w:rFonts w:ascii="Times New Roman" w:hAnsi="Times New Roman" w:eastAsia="Times New Roman" w:cs="Times New Roman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UN</w:t>
            </w:r>
          </w:p>
        </w:tc>
        <w:tc>
          <w:tcPr>
            <w:tcW w:w="184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  <w:tcMar>
              <w:left w:w="93" w:type="dxa"/>
            </w:tcMar>
          </w:tcPr>
          <w:p>
            <w:pPr>
              <w:pStyle w:val="LO-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40</w:t>
            </w:r>
          </w:p>
        </w:tc>
      </w:tr>
      <w:tr>
        <w:trPr>
          <w:trHeight w:val="433" w:hRule="atLeast"/>
        </w:trPr>
        <w:tc>
          <w:tcPr>
            <w:tcW w:w="84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  <w:tcMar>
              <w:left w:w="93" w:type="dxa"/>
            </w:tcMar>
          </w:tcPr>
          <w:p>
            <w:pPr>
              <w:pStyle w:val="LO-normal"/>
              <w:keepNext w:val="false"/>
              <w:keepLines/>
              <w:widowControl w:val="false"/>
              <w:pBdr/>
              <w:shd w:val="clear" w:fill="auto"/>
              <w:spacing w:lineRule="auto" w:line="240" w:before="200" w:after="0"/>
              <w:ind w:hanging="0" w:left="-141" w:right="-3"/>
              <w:jc w:val="center"/>
              <w:rPr>
                <w:rFonts w:ascii="Times New Roman" w:hAnsi="Times New Roman" w:eastAsia="Times New Roman" w:cs="Times New Roman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</w:rPr>
              <w:t>101</w:t>
            </w:r>
          </w:p>
        </w:tc>
        <w:tc>
          <w:tcPr>
            <w:tcW w:w="1379" w:type="dxa"/>
            <w:tcBorders>
              <w:top w:val="single" w:sz="6" w:space="0" w:color="CCCCCC"/>
              <w:left w:val="single" w:sz="6" w:space="0" w:color="CCCCCC"/>
              <w:bottom w:val="single" w:sz="6" w:space="0" w:color="000001"/>
              <w:right w:val="single" w:sz="6" w:space="0" w:color="000001"/>
            </w:tcBorders>
            <w:shd w:fill="auto" w:val="clear"/>
            <w:tcMar>
              <w:top w:w="40" w:type="dxa"/>
              <w:left w:w="24" w:type="dxa"/>
              <w:bottom w:w="40" w:type="dxa"/>
              <w:right w:w="40" w:type="dxa"/>
            </w:tcMar>
            <w:vAlign w:val="center"/>
          </w:tcPr>
          <w:p>
            <w:pPr>
              <w:pStyle w:val="LO-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252895</w:t>
            </w:r>
          </w:p>
        </w:tc>
        <w:tc>
          <w:tcPr>
            <w:tcW w:w="46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  <w:tcMar>
              <w:top w:w="100" w:type="dxa"/>
              <w:left w:w="90" w:type="dxa"/>
              <w:bottom w:w="100" w:type="dxa"/>
              <w:right w:w="100" w:type="dxa"/>
            </w:tcMar>
          </w:tcPr>
          <w:p>
            <w:pPr>
              <w:pStyle w:val="LO-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PINÇA PORTA GRAMPO PALMER: PINÇA UTILIZADA PARA CONDUZIR E ABRIR O GRAMPO A SER COLOCADO NO DENTE.</w:t>
            </w:r>
          </w:p>
        </w:tc>
        <w:tc>
          <w:tcPr>
            <w:tcW w:w="174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  <w:tcMar>
              <w:left w:w="93" w:type="dxa"/>
            </w:tcMar>
          </w:tcPr>
          <w:p>
            <w:pPr>
              <w:pStyle w:val="LO-normal"/>
              <w:keepNext w:val="false"/>
              <w:keepLines/>
              <w:widowControl w:val="false"/>
              <w:pBdr/>
              <w:shd w:val="clear" w:fill="auto"/>
              <w:spacing w:lineRule="auto" w:line="240" w:before="200" w:after="0"/>
              <w:ind w:hanging="0" w:left="0" w:right="171"/>
              <w:jc w:val="center"/>
              <w:rPr>
                <w:rFonts w:ascii="Times New Roman" w:hAnsi="Times New Roman" w:eastAsia="Times New Roman" w:cs="Times New Roman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UN</w:t>
            </w:r>
          </w:p>
        </w:tc>
        <w:tc>
          <w:tcPr>
            <w:tcW w:w="184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  <w:tcMar>
              <w:left w:w="93" w:type="dxa"/>
            </w:tcMar>
          </w:tcPr>
          <w:p>
            <w:pPr>
              <w:pStyle w:val="LO-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 xml:space="preserve">10 </w:t>
            </w:r>
          </w:p>
        </w:tc>
      </w:tr>
      <w:tr>
        <w:trPr>
          <w:trHeight w:val="433" w:hRule="atLeast"/>
        </w:trPr>
        <w:tc>
          <w:tcPr>
            <w:tcW w:w="84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  <w:tcMar>
              <w:left w:w="93" w:type="dxa"/>
            </w:tcMar>
          </w:tcPr>
          <w:p>
            <w:pPr>
              <w:pStyle w:val="LO-normal"/>
              <w:keepNext w:val="false"/>
              <w:keepLines/>
              <w:widowControl w:val="false"/>
              <w:pBdr/>
              <w:shd w:val="clear" w:fill="auto"/>
              <w:spacing w:lineRule="auto" w:line="240" w:before="200" w:after="0"/>
              <w:ind w:hanging="0" w:left="-141" w:right="-3"/>
              <w:jc w:val="center"/>
              <w:rPr>
                <w:rFonts w:ascii="Times New Roman" w:hAnsi="Times New Roman" w:eastAsia="Times New Roman" w:cs="Times New Roman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</w:rPr>
              <w:t>102</w:t>
            </w:r>
          </w:p>
        </w:tc>
        <w:tc>
          <w:tcPr>
            <w:tcW w:w="1379" w:type="dxa"/>
            <w:tcBorders>
              <w:top w:val="single" w:sz="6" w:space="0" w:color="CCCCCC"/>
              <w:left w:val="single" w:sz="6" w:space="0" w:color="CCCCCC"/>
              <w:bottom w:val="single" w:sz="6" w:space="0" w:color="000001"/>
              <w:right w:val="single" w:sz="6" w:space="0" w:color="000001"/>
            </w:tcBorders>
            <w:shd w:fill="auto" w:val="clear"/>
            <w:tcMar>
              <w:top w:w="40" w:type="dxa"/>
              <w:left w:w="24" w:type="dxa"/>
              <w:bottom w:w="40" w:type="dxa"/>
              <w:right w:w="40" w:type="dxa"/>
            </w:tcMar>
            <w:vAlign w:val="center"/>
          </w:tcPr>
          <w:p>
            <w:pPr>
              <w:pStyle w:val="LO-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471166</w:t>
            </w:r>
          </w:p>
        </w:tc>
        <w:tc>
          <w:tcPr>
            <w:tcW w:w="46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  <w:tcMar>
              <w:top w:w="100" w:type="dxa"/>
              <w:left w:w="90" w:type="dxa"/>
              <w:bottom w:w="100" w:type="dxa"/>
              <w:right w:w="100" w:type="dxa"/>
            </w:tcMar>
          </w:tcPr>
          <w:p>
            <w:pPr>
              <w:pStyle w:val="LO-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PORTA AGULHA MAYO HEGAR: PORTA AGULHA MAYO, 16 CM, EM AÇO INOXIDÁVEL, AUTOCLAVÁVEL, EM EMBALAGENS PLÁSTICAS INDIVIDUAIS.</w:t>
            </w:r>
          </w:p>
        </w:tc>
        <w:tc>
          <w:tcPr>
            <w:tcW w:w="174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  <w:tcMar>
              <w:left w:w="93" w:type="dxa"/>
            </w:tcMar>
          </w:tcPr>
          <w:p>
            <w:pPr>
              <w:pStyle w:val="LO-normal"/>
              <w:keepNext w:val="false"/>
              <w:keepLines/>
              <w:widowControl w:val="false"/>
              <w:pBdr/>
              <w:shd w:val="clear" w:fill="auto"/>
              <w:spacing w:lineRule="auto" w:line="240" w:before="200" w:after="0"/>
              <w:ind w:hanging="0" w:left="0" w:right="171"/>
              <w:jc w:val="center"/>
              <w:rPr>
                <w:rFonts w:ascii="Times New Roman" w:hAnsi="Times New Roman" w:eastAsia="Times New Roman" w:cs="Times New Roman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UN</w:t>
            </w:r>
          </w:p>
        </w:tc>
        <w:tc>
          <w:tcPr>
            <w:tcW w:w="184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  <w:tcMar>
              <w:left w:w="93" w:type="dxa"/>
            </w:tcMar>
          </w:tcPr>
          <w:p>
            <w:pPr>
              <w:pStyle w:val="LO-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309</w:t>
            </w:r>
          </w:p>
        </w:tc>
      </w:tr>
      <w:tr>
        <w:trPr>
          <w:trHeight w:val="433" w:hRule="atLeast"/>
        </w:trPr>
        <w:tc>
          <w:tcPr>
            <w:tcW w:w="84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  <w:tcMar>
              <w:left w:w="93" w:type="dxa"/>
            </w:tcMar>
          </w:tcPr>
          <w:p>
            <w:pPr>
              <w:pStyle w:val="LO-normal"/>
              <w:keepNext w:val="false"/>
              <w:keepLines/>
              <w:widowControl w:val="false"/>
              <w:pBdr/>
              <w:shd w:val="clear" w:fill="auto"/>
              <w:spacing w:lineRule="auto" w:line="240" w:before="200" w:after="0"/>
              <w:ind w:hanging="0" w:left="-141" w:right="-3"/>
              <w:jc w:val="center"/>
              <w:rPr>
                <w:rFonts w:ascii="Times New Roman" w:hAnsi="Times New Roman" w:eastAsia="Times New Roman" w:cs="Times New Roman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10</w:t>
            </w: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1379" w:type="dxa"/>
            <w:tcBorders>
              <w:top w:val="single" w:sz="6" w:space="0" w:color="CCCCCC"/>
              <w:left w:val="single" w:sz="6" w:space="0" w:color="CCCCCC"/>
              <w:bottom w:val="single" w:sz="6" w:space="0" w:color="000001"/>
              <w:right w:val="single" w:sz="6" w:space="0" w:color="000001"/>
            </w:tcBorders>
            <w:shd w:fill="auto" w:val="clear"/>
            <w:tcMar>
              <w:top w:w="40" w:type="dxa"/>
              <w:left w:w="24" w:type="dxa"/>
              <w:bottom w:w="40" w:type="dxa"/>
              <w:right w:w="40" w:type="dxa"/>
            </w:tcMar>
            <w:vAlign w:val="center"/>
          </w:tcPr>
          <w:p>
            <w:pPr>
              <w:pStyle w:val="LO-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highlight w:val="white"/>
                <w:u w:val="none"/>
                <w:vertAlign w:val="baseline"/>
              </w:rPr>
              <w:t>267185</w:t>
            </w:r>
          </w:p>
        </w:tc>
        <w:tc>
          <w:tcPr>
            <w:tcW w:w="46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  <w:tcMar>
              <w:top w:w="100" w:type="dxa"/>
              <w:left w:w="90" w:type="dxa"/>
              <w:bottom w:w="100" w:type="dxa"/>
              <w:right w:w="100" w:type="dxa"/>
            </w:tcMar>
          </w:tcPr>
          <w:p>
            <w:pPr>
              <w:pStyle w:val="LO-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 xml:space="preserve">PORTA MATRIZ </w:t>
            </w:r>
            <w:r>
              <w:rPr>
                <w:rFonts w:eastAsia="Times New Roman" w:cs="Times New Roman" w:ascii="Times New Roman" w:hAnsi="Times New Roman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highlight w:val="white"/>
                <w:u w:val="none"/>
                <w:vertAlign w:val="baseline"/>
              </w:rPr>
              <w:t>Aço Inoxidável USO Adulto/Infantil</w:t>
            </w:r>
          </w:p>
        </w:tc>
        <w:tc>
          <w:tcPr>
            <w:tcW w:w="174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  <w:tcMar>
              <w:left w:w="93" w:type="dxa"/>
            </w:tcMar>
          </w:tcPr>
          <w:p>
            <w:pPr>
              <w:pStyle w:val="LO-normal"/>
              <w:keepNext w:val="false"/>
              <w:keepLines/>
              <w:widowControl w:val="false"/>
              <w:pBdr/>
              <w:shd w:val="clear" w:fill="auto"/>
              <w:spacing w:lineRule="auto" w:line="240" w:before="200" w:after="0"/>
              <w:ind w:hanging="0" w:left="0" w:right="171"/>
              <w:jc w:val="center"/>
              <w:rPr>
                <w:rFonts w:ascii="Times New Roman" w:hAnsi="Times New Roman" w:eastAsia="Times New Roman" w:cs="Times New Roman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UN</w:t>
            </w:r>
          </w:p>
        </w:tc>
        <w:tc>
          <w:tcPr>
            <w:tcW w:w="184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  <w:tcMar>
              <w:left w:w="93" w:type="dxa"/>
            </w:tcMar>
          </w:tcPr>
          <w:p>
            <w:pPr>
              <w:pStyle w:val="LO-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30</w:t>
            </w:r>
          </w:p>
        </w:tc>
      </w:tr>
      <w:tr>
        <w:trPr>
          <w:trHeight w:val="433" w:hRule="atLeast"/>
        </w:trPr>
        <w:tc>
          <w:tcPr>
            <w:tcW w:w="84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  <w:tcMar>
              <w:left w:w="93" w:type="dxa"/>
            </w:tcMar>
          </w:tcPr>
          <w:p>
            <w:pPr>
              <w:pStyle w:val="LO-normal"/>
              <w:keepNext w:val="false"/>
              <w:keepLines/>
              <w:widowControl w:val="false"/>
              <w:pBdr/>
              <w:shd w:val="clear" w:fill="auto"/>
              <w:spacing w:lineRule="auto" w:line="240" w:before="200" w:after="0"/>
              <w:ind w:hanging="0" w:left="-141" w:right="-3"/>
              <w:jc w:val="center"/>
              <w:rPr>
                <w:rFonts w:ascii="Times New Roman" w:hAnsi="Times New Roman" w:eastAsia="Times New Roman" w:cs="Times New Roman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10</w:t>
            </w: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1379" w:type="dxa"/>
            <w:tcBorders>
              <w:top w:val="single" w:sz="6" w:space="0" w:color="CCCCCC"/>
              <w:left w:val="single" w:sz="6" w:space="0" w:color="CCCCCC"/>
              <w:bottom w:val="single" w:sz="6" w:space="0" w:color="000001"/>
              <w:right w:val="single" w:sz="6" w:space="0" w:color="000001"/>
            </w:tcBorders>
            <w:shd w:fill="auto" w:val="clear"/>
            <w:tcMar>
              <w:top w:w="40" w:type="dxa"/>
              <w:left w:w="24" w:type="dxa"/>
              <w:bottom w:w="40" w:type="dxa"/>
              <w:right w:w="40" w:type="dxa"/>
            </w:tcMar>
            <w:vAlign w:val="center"/>
          </w:tcPr>
          <w:p>
            <w:pPr>
              <w:pStyle w:val="LO-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highlight w:val="white"/>
                <w:u w:val="none"/>
                <w:vertAlign w:val="baseline"/>
              </w:rPr>
              <w:t>438699</w:t>
            </w:r>
          </w:p>
        </w:tc>
        <w:tc>
          <w:tcPr>
            <w:tcW w:w="46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  <w:tcMar>
              <w:top w:w="100" w:type="dxa"/>
              <w:left w:w="90" w:type="dxa"/>
              <w:bottom w:w="100" w:type="dxa"/>
              <w:right w:w="100" w:type="dxa"/>
            </w:tcMar>
          </w:tcPr>
          <w:p>
            <w:pPr>
              <w:pStyle w:val="LO-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 xml:space="preserve">PRENDEDOR DE GUARDANAPOS DE CORRENTE TIPO JACARÉ </w:t>
            </w:r>
            <w:r>
              <w:rPr>
                <w:rFonts w:eastAsia="Times New Roman" w:cs="Times New Roman" w:ascii="Times New Roman" w:hAnsi="Times New Roman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highlight w:val="white"/>
                <w:u w:val="none"/>
                <w:vertAlign w:val="baseline"/>
              </w:rPr>
              <w:t>Aço Inoxidável</w:t>
            </w:r>
          </w:p>
        </w:tc>
        <w:tc>
          <w:tcPr>
            <w:tcW w:w="174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  <w:tcMar>
              <w:left w:w="93" w:type="dxa"/>
            </w:tcMar>
          </w:tcPr>
          <w:p>
            <w:pPr>
              <w:pStyle w:val="LO-normal"/>
              <w:keepNext w:val="false"/>
              <w:keepLines/>
              <w:widowControl w:val="false"/>
              <w:pBdr/>
              <w:shd w:val="clear" w:fill="auto"/>
              <w:spacing w:lineRule="auto" w:line="240" w:before="200" w:after="0"/>
              <w:ind w:hanging="0" w:left="0" w:right="171"/>
              <w:jc w:val="center"/>
              <w:rPr>
                <w:rFonts w:ascii="Times New Roman" w:hAnsi="Times New Roman" w:eastAsia="Times New Roman" w:cs="Times New Roman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UN</w:t>
            </w:r>
          </w:p>
        </w:tc>
        <w:tc>
          <w:tcPr>
            <w:tcW w:w="184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  <w:tcMar>
              <w:left w:w="93" w:type="dxa"/>
            </w:tcMar>
          </w:tcPr>
          <w:p>
            <w:pPr>
              <w:pStyle w:val="LO-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30</w:t>
            </w:r>
          </w:p>
        </w:tc>
      </w:tr>
      <w:tr>
        <w:trPr>
          <w:trHeight w:val="433" w:hRule="atLeast"/>
        </w:trPr>
        <w:tc>
          <w:tcPr>
            <w:tcW w:w="84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  <w:tcMar>
              <w:left w:w="93" w:type="dxa"/>
            </w:tcMar>
          </w:tcPr>
          <w:p>
            <w:pPr>
              <w:pStyle w:val="LO-normal"/>
              <w:keepNext w:val="false"/>
              <w:keepLines/>
              <w:widowControl w:val="false"/>
              <w:pBdr/>
              <w:shd w:val="clear" w:fill="auto"/>
              <w:spacing w:lineRule="auto" w:line="240" w:before="200" w:after="0"/>
              <w:ind w:hanging="0" w:left="-141" w:right="-3"/>
              <w:jc w:val="center"/>
              <w:rPr>
                <w:rFonts w:ascii="Times New Roman" w:hAnsi="Times New Roman" w:eastAsia="Times New Roman" w:cs="Times New Roman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10</w:t>
            </w: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1379" w:type="dxa"/>
            <w:tcBorders>
              <w:top w:val="single" w:sz="6" w:space="0" w:color="CCCCCC"/>
              <w:left w:val="single" w:sz="6" w:space="0" w:color="CCCCCC"/>
              <w:bottom w:val="single" w:sz="6" w:space="0" w:color="000001"/>
              <w:right w:val="single" w:sz="6" w:space="0" w:color="000001"/>
            </w:tcBorders>
            <w:shd w:fill="auto" w:val="clear"/>
            <w:tcMar>
              <w:top w:w="40" w:type="dxa"/>
              <w:left w:w="24" w:type="dxa"/>
              <w:bottom w:w="40" w:type="dxa"/>
              <w:right w:w="40" w:type="dxa"/>
            </w:tcMar>
            <w:vAlign w:val="center"/>
          </w:tcPr>
          <w:p>
            <w:pPr>
              <w:pStyle w:val="LO-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highlight w:val="white"/>
                <w:u w:val="none"/>
                <w:vertAlign w:val="baseline"/>
              </w:rPr>
              <w:t>427348</w:t>
            </w:r>
          </w:p>
        </w:tc>
        <w:tc>
          <w:tcPr>
            <w:tcW w:w="46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  <w:tcMar>
              <w:top w:w="100" w:type="dxa"/>
              <w:left w:w="90" w:type="dxa"/>
              <w:bottom w:w="100" w:type="dxa"/>
              <w:right w:w="100" w:type="dxa"/>
            </w:tcMar>
          </w:tcPr>
          <w:p>
            <w:pPr>
              <w:pStyle w:val="LO-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highlight w:val="white"/>
                <w:u w:val="none"/>
                <w:vertAlign w:val="baseline"/>
              </w:rPr>
              <w:t xml:space="preserve">POSICIONADOR DE PELÍCULA RADIOGRÁFICO ADULTO AUTOCLAVÁVEL </w:t>
            </w:r>
          </w:p>
        </w:tc>
        <w:tc>
          <w:tcPr>
            <w:tcW w:w="174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  <w:tcMar>
              <w:left w:w="93" w:type="dxa"/>
            </w:tcMar>
          </w:tcPr>
          <w:p>
            <w:pPr>
              <w:pStyle w:val="LO-normal"/>
              <w:keepNext w:val="false"/>
              <w:keepLines/>
              <w:widowControl w:val="false"/>
              <w:pBdr/>
              <w:shd w:val="clear" w:fill="auto"/>
              <w:spacing w:lineRule="auto" w:line="240" w:before="200" w:after="0"/>
              <w:ind w:hanging="0" w:left="0" w:right="171"/>
              <w:jc w:val="center"/>
              <w:rPr>
                <w:rFonts w:ascii="Times New Roman" w:hAnsi="Times New Roman" w:eastAsia="Times New Roman" w:cs="Times New Roman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UN</w:t>
            </w:r>
          </w:p>
        </w:tc>
        <w:tc>
          <w:tcPr>
            <w:tcW w:w="184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  <w:tcMar>
              <w:left w:w="93" w:type="dxa"/>
            </w:tcMar>
          </w:tcPr>
          <w:p>
            <w:pPr>
              <w:pStyle w:val="LO-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20</w:t>
            </w:r>
          </w:p>
        </w:tc>
      </w:tr>
      <w:tr>
        <w:trPr>
          <w:trHeight w:val="433" w:hRule="atLeast"/>
        </w:trPr>
        <w:tc>
          <w:tcPr>
            <w:tcW w:w="84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  <w:tcMar>
              <w:left w:w="93" w:type="dxa"/>
            </w:tcMar>
          </w:tcPr>
          <w:p>
            <w:pPr>
              <w:pStyle w:val="LO-normal"/>
              <w:keepNext w:val="false"/>
              <w:keepLines/>
              <w:widowControl w:val="false"/>
              <w:pBdr/>
              <w:shd w:val="clear" w:fill="auto"/>
              <w:spacing w:lineRule="auto" w:line="240" w:before="200" w:after="0"/>
              <w:ind w:hanging="0" w:left="-141" w:right="-3"/>
              <w:jc w:val="center"/>
              <w:rPr>
                <w:rFonts w:ascii="Times New Roman" w:hAnsi="Times New Roman" w:eastAsia="Times New Roman" w:cs="Times New Roman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10</w:t>
            </w: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1379" w:type="dxa"/>
            <w:tcBorders>
              <w:top w:val="single" w:sz="6" w:space="0" w:color="CCCCCC"/>
              <w:left w:val="single" w:sz="6" w:space="0" w:color="CCCCCC"/>
              <w:bottom w:val="single" w:sz="6" w:space="0" w:color="000001"/>
              <w:right w:val="single" w:sz="6" w:space="0" w:color="000001"/>
            </w:tcBorders>
            <w:shd w:fill="auto" w:val="clear"/>
            <w:tcMar>
              <w:top w:w="40" w:type="dxa"/>
              <w:left w:w="24" w:type="dxa"/>
              <w:bottom w:w="40" w:type="dxa"/>
              <w:right w:w="40" w:type="dxa"/>
            </w:tcMar>
            <w:vAlign w:val="center"/>
          </w:tcPr>
          <w:p>
            <w:pPr>
              <w:pStyle w:val="LO-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418843</w:t>
            </w:r>
          </w:p>
        </w:tc>
        <w:tc>
          <w:tcPr>
            <w:tcW w:w="46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  <w:tcMar>
              <w:top w:w="100" w:type="dxa"/>
              <w:left w:w="90" w:type="dxa"/>
              <w:bottom w:w="100" w:type="dxa"/>
              <w:right w:w="100" w:type="dxa"/>
            </w:tcMar>
          </w:tcPr>
          <w:p>
            <w:pPr>
              <w:pStyle w:val="LO-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 xml:space="preserve">RÉGUA DE ALUMÍNIO MILIMETRADA PARA ENDODONTIA: RÉGUA DE ALUMÍNIO MILIMETRADA PARA ENDODONTIA, NÃO COLORIDA, TAMANHO 10 CM, AUTOCLAVÁVEL. </w:t>
            </w:r>
          </w:p>
        </w:tc>
        <w:tc>
          <w:tcPr>
            <w:tcW w:w="174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  <w:tcMar>
              <w:left w:w="93" w:type="dxa"/>
            </w:tcMar>
          </w:tcPr>
          <w:p>
            <w:pPr>
              <w:pStyle w:val="LO-normal"/>
              <w:keepNext w:val="false"/>
              <w:keepLines/>
              <w:widowControl w:val="false"/>
              <w:pBdr/>
              <w:shd w:val="clear" w:fill="auto"/>
              <w:spacing w:lineRule="auto" w:line="240" w:before="200" w:after="0"/>
              <w:ind w:hanging="0" w:left="0" w:right="171"/>
              <w:jc w:val="center"/>
              <w:rPr>
                <w:rFonts w:ascii="Times New Roman" w:hAnsi="Times New Roman" w:eastAsia="Times New Roman" w:cs="Times New Roman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UN</w:t>
            </w:r>
          </w:p>
        </w:tc>
        <w:tc>
          <w:tcPr>
            <w:tcW w:w="184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  <w:tcMar>
              <w:left w:w="93" w:type="dxa"/>
            </w:tcMar>
          </w:tcPr>
          <w:p>
            <w:pPr>
              <w:pStyle w:val="LO-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 xml:space="preserve">5 </w:t>
            </w:r>
          </w:p>
        </w:tc>
      </w:tr>
      <w:tr>
        <w:trPr>
          <w:trHeight w:val="433" w:hRule="atLeast"/>
        </w:trPr>
        <w:tc>
          <w:tcPr>
            <w:tcW w:w="84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  <w:tcMar>
              <w:left w:w="93" w:type="dxa"/>
            </w:tcMar>
          </w:tcPr>
          <w:p>
            <w:pPr>
              <w:pStyle w:val="LO-normal"/>
              <w:keepNext w:val="false"/>
              <w:keepLines/>
              <w:widowControl w:val="false"/>
              <w:pBdr/>
              <w:shd w:val="clear" w:fill="auto"/>
              <w:spacing w:lineRule="auto" w:line="240" w:before="200" w:after="0"/>
              <w:ind w:hanging="0" w:left="-141" w:right="-3"/>
              <w:jc w:val="center"/>
              <w:rPr>
                <w:rFonts w:ascii="Times New Roman" w:hAnsi="Times New Roman" w:eastAsia="Times New Roman" w:cs="Times New Roman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10</w:t>
            </w: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</w:rPr>
              <w:t>7</w:t>
            </w:r>
          </w:p>
        </w:tc>
        <w:tc>
          <w:tcPr>
            <w:tcW w:w="1379" w:type="dxa"/>
            <w:tcBorders>
              <w:top w:val="single" w:sz="6" w:space="0" w:color="CCCCCC"/>
              <w:left w:val="single" w:sz="6" w:space="0" w:color="CCCCCC"/>
              <w:bottom w:val="single" w:sz="6" w:space="0" w:color="000001"/>
              <w:right w:val="single" w:sz="6" w:space="0" w:color="000001"/>
            </w:tcBorders>
            <w:shd w:fill="auto" w:val="clear"/>
            <w:tcMar>
              <w:top w:w="40" w:type="dxa"/>
              <w:left w:w="24" w:type="dxa"/>
              <w:bottom w:w="40" w:type="dxa"/>
              <w:right w:w="40" w:type="dxa"/>
            </w:tcMar>
            <w:vAlign w:val="center"/>
          </w:tcPr>
          <w:p>
            <w:pPr>
              <w:pStyle w:val="LO-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413354</w:t>
            </w:r>
          </w:p>
        </w:tc>
        <w:tc>
          <w:tcPr>
            <w:tcW w:w="46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  <w:tcMar>
              <w:top w:w="100" w:type="dxa"/>
              <w:left w:w="90" w:type="dxa"/>
              <w:bottom w:w="100" w:type="dxa"/>
              <w:right w:w="100" w:type="dxa"/>
            </w:tcMar>
          </w:tcPr>
          <w:p>
            <w:pPr>
              <w:pStyle w:val="LO-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SERINGA CARPULE COM REFLUXO: SERINGA CARPULE PARA ANESTESIA DENTÁRIA COM REFLUXO, EM AÇO INOXIDÁVEL, AUTOCLAVÁVEL.</w:t>
            </w:r>
          </w:p>
        </w:tc>
        <w:tc>
          <w:tcPr>
            <w:tcW w:w="174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  <w:tcMar>
              <w:left w:w="93" w:type="dxa"/>
            </w:tcMar>
          </w:tcPr>
          <w:p>
            <w:pPr>
              <w:pStyle w:val="LO-normal"/>
              <w:keepNext w:val="false"/>
              <w:keepLines/>
              <w:widowControl w:val="false"/>
              <w:pBdr/>
              <w:shd w:val="clear" w:fill="auto"/>
              <w:spacing w:lineRule="auto" w:line="240" w:before="200" w:after="0"/>
              <w:ind w:hanging="0" w:left="0" w:right="171"/>
              <w:jc w:val="center"/>
              <w:rPr>
                <w:rFonts w:ascii="Times New Roman" w:hAnsi="Times New Roman" w:eastAsia="Times New Roman" w:cs="Times New Roman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UN</w:t>
            </w:r>
          </w:p>
        </w:tc>
        <w:tc>
          <w:tcPr>
            <w:tcW w:w="184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  <w:tcMar>
              <w:left w:w="93" w:type="dxa"/>
            </w:tcMar>
          </w:tcPr>
          <w:p>
            <w:pPr>
              <w:pStyle w:val="LO-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300</w:t>
            </w:r>
          </w:p>
        </w:tc>
      </w:tr>
      <w:tr>
        <w:trPr>
          <w:trHeight w:val="433" w:hRule="atLeast"/>
        </w:trPr>
        <w:tc>
          <w:tcPr>
            <w:tcW w:w="84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  <w:tcMar>
              <w:left w:w="93" w:type="dxa"/>
            </w:tcMar>
          </w:tcPr>
          <w:p>
            <w:pPr>
              <w:pStyle w:val="LO-normal"/>
              <w:keepNext w:val="false"/>
              <w:keepLines/>
              <w:widowControl w:val="false"/>
              <w:pBdr/>
              <w:shd w:val="clear" w:fill="auto"/>
              <w:spacing w:lineRule="auto" w:line="240" w:before="200" w:after="0"/>
              <w:ind w:hanging="0" w:left="-141" w:right="-3"/>
              <w:jc w:val="center"/>
              <w:rPr>
                <w:rFonts w:ascii="Times New Roman" w:hAnsi="Times New Roman" w:eastAsia="Times New Roman" w:cs="Times New Roman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</w:rPr>
              <w:t>108</w:t>
            </w:r>
          </w:p>
        </w:tc>
        <w:tc>
          <w:tcPr>
            <w:tcW w:w="1379" w:type="dxa"/>
            <w:tcBorders>
              <w:top w:val="single" w:sz="6" w:space="0" w:color="CCCCCC"/>
              <w:left w:val="single" w:sz="6" w:space="0" w:color="CCCCCC"/>
              <w:bottom w:val="single" w:sz="6" w:space="0" w:color="000001"/>
              <w:right w:val="single" w:sz="6" w:space="0" w:color="000001"/>
            </w:tcBorders>
            <w:shd w:fill="auto" w:val="clear"/>
            <w:tcMar>
              <w:top w:w="40" w:type="dxa"/>
              <w:left w:w="24" w:type="dxa"/>
              <w:bottom w:w="40" w:type="dxa"/>
              <w:right w:w="40" w:type="dxa"/>
            </w:tcMar>
            <w:vAlign w:val="center"/>
          </w:tcPr>
          <w:p>
            <w:pPr>
              <w:pStyle w:val="LO-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250573</w:t>
            </w:r>
          </w:p>
          <w:p>
            <w:pPr>
              <w:pStyle w:val="LO-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(Genérico)</w:t>
            </w:r>
          </w:p>
        </w:tc>
        <w:tc>
          <w:tcPr>
            <w:tcW w:w="46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  <w:tcMar>
              <w:top w:w="100" w:type="dxa"/>
              <w:left w:w="90" w:type="dxa"/>
              <w:bottom w:w="100" w:type="dxa"/>
              <w:right w:w="100" w:type="dxa"/>
            </w:tcMar>
          </w:tcPr>
          <w:p>
            <w:pPr>
              <w:pStyle w:val="LO-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SINDESMÓTOMO: SINDESMÓTOMO DUPLO PARA AFASTAMENTO GENGIVAL EM CIRURGIAS, EM AÇO INOXIDÁVEL, AUTOCLAVÁVEL.</w:t>
            </w:r>
          </w:p>
        </w:tc>
        <w:tc>
          <w:tcPr>
            <w:tcW w:w="174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  <w:tcMar>
              <w:left w:w="93" w:type="dxa"/>
            </w:tcMar>
          </w:tcPr>
          <w:p>
            <w:pPr>
              <w:pStyle w:val="LO-normal"/>
              <w:keepNext w:val="false"/>
              <w:keepLines/>
              <w:widowControl w:val="false"/>
              <w:pBdr/>
              <w:shd w:val="clear" w:fill="auto"/>
              <w:spacing w:lineRule="auto" w:line="240" w:before="200" w:after="0"/>
              <w:ind w:hanging="0" w:left="0" w:right="171"/>
              <w:jc w:val="center"/>
              <w:rPr>
                <w:rFonts w:ascii="Times New Roman" w:hAnsi="Times New Roman" w:eastAsia="Times New Roman" w:cs="Times New Roman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UN</w:t>
            </w:r>
          </w:p>
        </w:tc>
        <w:tc>
          <w:tcPr>
            <w:tcW w:w="184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  <w:tcMar>
              <w:left w:w="93" w:type="dxa"/>
            </w:tcMar>
          </w:tcPr>
          <w:p>
            <w:pPr>
              <w:pStyle w:val="LO-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 xml:space="preserve">400 </w:t>
            </w:r>
          </w:p>
        </w:tc>
      </w:tr>
      <w:tr>
        <w:trPr>
          <w:trHeight w:val="433" w:hRule="atLeast"/>
        </w:trPr>
        <w:tc>
          <w:tcPr>
            <w:tcW w:w="84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  <w:tcMar>
              <w:left w:w="93" w:type="dxa"/>
            </w:tcMar>
          </w:tcPr>
          <w:p>
            <w:pPr>
              <w:pStyle w:val="LO-normal"/>
              <w:keepNext w:val="false"/>
              <w:keepLines/>
              <w:widowControl w:val="false"/>
              <w:pBdr/>
              <w:shd w:val="clear" w:fill="auto"/>
              <w:spacing w:lineRule="auto" w:line="240" w:before="200" w:after="0"/>
              <w:ind w:hanging="0" w:left="-141" w:right="-3"/>
              <w:jc w:val="center"/>
              <w:rPr>
                <w:rFonts w:ascii="Times New Roman" w:hAnsi="Times New Roman" w:eastAsia="Times New Roman" w:cs="Times New Roman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1</w:t>
            </w: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79" w:type="dxa"/>
            <w:tcBorders>
              <w:top w:val="single" w:sz="6" w:space="0" w:color="CCCCCC"/>
              <w:left w:val="single" w:sz="6" w:space="0" w:color="CCCCCC"/>
              <w:bottom w:val="single" w:sz="6" w:space="0" w:color="000001"/>
              <w:right w:val="single" w:sz="6" w:space="0" w:color="000001"/>
            </w:tcBorders>
            <w:shd w:fill="auto" w:val="clear"/>
            <w:tcMar>
              <w:top w:w="40" w:type="dxa"/>
              <w:left w:w="24" w:type="dxa"/>
              <w:bottom w:w="40" w:type="dxa"/>
              <w:right w:w="40" w:type="dxa"/>
            </w:tcMar>
            <w:vAlign w:val="center"/>
          </w:tcPr>
          <w:p>
            <w:pPr>
              <w:pStyle w:val="LO-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425231</w:t>
            </w:r>
          </w:p>
        </w:tc>
        <w:tc>
          <w:tcPr>
            <w:tcW w:w="46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  <w:tcMar>
              <w:top w:w="100" w:type="dxa"/>
              <w:left w:w="90" w:type="dxa"/>
              <w:bottom w:w="100" w:type="dxa"/>
              <w:right w:w="100" w:type="dxa"/>
            </w:tcMar>
          </w:tcPr>
          <w:p>
            <w:pPr>
              <w:pStyle w:val="LO-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 xml:space="preserve">SONDA EXPLORADORA N. 5: USADA </w:t>
            </w:r>
          </w:p>
          <w:p>
            <w:pPr>
              <w:pStyle w:val="LO-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USADA PARA SONDAGEM NAS LESÕES DE CÁRIE E AUXILIA NA LOCALIZAÇÃO DA ENTRADA DOS CANAIS RADICULARES, EM AÇO INOXIDÁVEL, AUTOCLAVÁVEL.</w:t>
            </w:r>
          </w:p>
        </w:tc>
        <w:tc>
          <w:tcPr>
            <w:tcW w:w="174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  <w:tcMar>
              <w:left w:w="93" w:type="dxa"/>
            </w:tcMar>
          </w:tcPr>
          <w:p>
            <w:pPr>
              <w:pStyle w:val="LO-normal"/>
              <w:keepNext w:val="false"/>
              <w:keepLines/>
              <w:widowControl w:val="false"/>
              <w:pBdr/>
              <w:shd w:val="clear" w:fill="auto"/>
              <w:spacing w:lineRule="auto" w:line="240" w:before="200" w:after="0"/>
              <w:ind w:hanging="0" w:left="0" w:right="171"/>
              <w:jc w:val="center"/>
              <w:rPr>
                <w:rFonts w:ascii="Times New Roman" w:hAnsi="Times New Roman" w:eastAsia="Times New Roman" w:cs="Times New Roman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UN</w:t>
            </w:r>
          </w:p>
        </w:tc>
        <w:tc>
          <w:tcPr>
            <w:tcW w:w="184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  <w:tcMar>
              <w:left w:w="93" w:type="dxa"/>
            </w:tcMar>
          </w:tcPr>
          <w:p>
            <w:pPr>
              <w:pStyle w:val="LO-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 xml:space="preserve">800 </w:t>
            </w:r>
          </w:p>
        </w:tc>
      </w:tr>
      <w:tr>
        <w:trPr>
          <w:trHeight w:val="433" w:hRule="atLeast"/>
        </w:trPr>
        <w:tc>
          <w:tcPr>
            <w:tcW w:w="84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  <w:tcMar>
              <w:left w:w="93" w:type="dxa"/>
            </w:tcMar>
          </w:tcPr>
          <w:p>
            <w:pPr>
              <w:pStyle w:val="LO-normal"/>
              <w:keepNext w:val="false"/>
              <w:keepLines/>
              <w:widowControl w:val="false"/>
              <w:pBdr/>
              <w:shd w:val="clear" w:fill="auto"/>
              <w:spacing w:lineRule="auto" w:line="240" w:before="200" w:after="0"/>
              <w:ind w:hanging="0" w:left="-141" w:right="-3"/>
              <w:jc w:val="center"/>
              <w:rPr>
                <w:rFonts w:ascii="Times New Roman" w:hAnsi="Times New Roman" w:eastAsia="Times New Roman" w:cs="Times New Roman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</w:rPr>
              <w:t>110</w:t>
            </w:r>
          </w:p>
        </w:tc>
        <w:tc>
          <w:tcPr>
            <w:tcW w:w="1379" w:type="dxa"/>
            <w:tcBorders>
              <w:top w:val="single" w:sz="6" w:space="0" w:color="CCCCCC"/>
              <w:left w:val="single" w:sz="6" w:space="0" w:color="CCCCCC"/>
              <w:bottom w:val="single" w:sz="6" w:space="0" w:color="000001"/>
              <w:right w:val="single" w:sz="6" w:space="0" w:color="000001"/>
            </w:tcBorders>
            <w:shd w:fill="auto" w:val="clear"/>
            <w:tcMar>
              <w:top w:w="40" w:type="dxa"/>
              <w:left w:w="24" w:type="dxa"/>
              <w:bottom w:w="40" w:type="dxa"/>
              <w:right w:w="40" w:type="dxa"/>
            </w:tcMar>
            <w:vAlign w:val="center"/>
          </w:tcPr>
          <w:p>
            <w:pPr>
              <w:pStyle w:val="LO-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highlight w:val="white"/>
                <w:u w:val="none"/>
                <w:vertAlign w:val="baseline"/>
              </w:rPr>
              <w:t>436594</w:t>
            </w:r>
          </w:p>
        </w:tc>
        <w:tc>
          <w:tcPr>
            <w:tcW w:w="46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  <w:tcMar>
              <w:top w:w="100" w:type="dxa"/>
              <w:left w:w="90" w:type="dxa"/>
              <w:bottom w:w="100" w:type="dxa"/>
              <w:right w:w="100" w:type="dxa"/>
            </w:tcMar>
          </w:tcPr>
          <w:p>
            <w:pPr>
              <w:pStyle w:val="LO-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 xml:space="preserve">SONDA PERIODONTAL NABERS PQ 2ND: SONDA PERIODONTAL NABERS, EM AÇO INOXIDÁVEL, AUTOCLAVÁVEL. </w:t>
            </w:r>
          </w:p>
        </w:tc>
        <w:tc>
          <w:tcPr>
            <w:tcW w:w="174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  <w:tcMar>
              <w:left w:w="93" w:type="dxa"/>
            </w:tcMar>
          </w:tcPr>
          <w:p>
            <w:pPr>
              <w:pStyle w:val="LO-normal"/>
              <w:keepNext w:val="false"/>
              <w:keepLines/>
              <w:widowControl w:val="false"/>
              <w:pBdr/>
              <w:shd w:val="clear" w:fill="auto"/>
              <w:spacing w:lineRule="auto" w:line="240" w:before="200" w:after="0"/>
              <w:ind w:hanging="0" w:left="0" w:right="171"/>
              <w:jc w:val="center"/>
              <w:rPr>
                <w:rFonts w:ascii="Times New Roman" w:hAnsi="Times New Roman" w:eastAsia="Times New Roman" w:cs="Times New Roman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UN</w:t>
            </w:r>
          </w:p>
        </w:tc>
        <w:tc>
          <w:tcPr>
            <w:tcW w:w="184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  <w:tcMar>
              <w:left w:w="93" w:type="dxa"/>
            </w:tcMar>
          </w:tcPr>
          <w:p>
            <w:pPr>
              <w:pStyle w:val="LO-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25</w:t>
            </w:r>
          </w:p>
        </w:tc>
      </w:tr>
      <w:tr>
        <w:trPr>
          <w:trHeight w:val="433" w:hRule="atLeast"/>
        </w:trPr>
        <w:tc>
          <w:tcPr>
            <w:tcW w:w="84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  <w:tcMar>
              <w:left w:w="93" w:type="dxa"/>
            </w:tcMar>
          </w:tcPr>
          <w:p>
            <w:pPr>
              <w:pStyle w:val="LO-normal"/>
              <w:keepNext w:val="false"/>
              <w:keepLines/>
              <w:widowControl w:val="false"/>
              <w:pBdr/>
              <w:shd w:val="clear" w:fill="auto"/>
              <w:spacing w:lineRule="auto" w:line="240" w:before="200" w:after="0"/>
              <w:ind w:hanging="0" w:left="-141" w:right="-3"/>
              <w:jc w:val="center"/>
              <w:rPr>
                <w:rFonts w:ascii="Times New Roman" w:hAnsi="Times New Roman" w:eastAsia="Times New Roman" w:cs="Times New Roman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</w:rPr>
              <w:t>111</w:t>
            </w:r>
          </w:p>
        </w:tc>
        <w:tc>
          <w:tcPr>
            <w:tcW w:w="1379" w:type="dxa"/>
            <w:tcBorders>
              <w:top w:val="single" w:sz="6" w:space="0" w:color="CCCCCC"/>
              <w:left w:val="single" w:sz="6" w:space="0" w:color="CCCCCC"/>
              <w:bottom w:val="single" w:sz="6" w:space="0" w:color="000001"/>
              <w:right w:val="single" w:sz="6" w:space="0" w:color="000001"/>
            </w:tcBorders>
            <w:shd w:fill="auto" w:val="clear"/>
            <w:tcMar>
              <w:top w:w="40" w:type="dxa"/>
              <w:left w:w="24" w:type="dxa"/>
              <w:bottom w:w="40" w:type="dxa"/>
              <w:right w:w="40" w:type="dxa"/>
            </w:tcMar>
            <w:vAlign w:val="center"/>
          </w:tcPr>
          <w:p>
            <w:pPr>
              <w:pStyle w:val="LO-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highlight w:val="white"/>
                <w:u w:val="none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highlight w:val="white"/>
                <w:u w:val="none"/>
                <w:vertAlign w:val="baseline"/>
              </w:rPr>
              <w:t>419088</w:t>
            </w:r>
          </w:p>
        </w:tc>
        <w:tc>
          <w:tcPr>
            <w:tcW w:w="46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  <w:tcMar>
              <w:top w:w="100" w:type="dxa"/>
              <w:left w:w="90" w:type="dxa"/>
              <w:bottom w:w="100" w:type="dxa"/>
              <w:right w:w="100" w:type="dxa"/>
            </w:tcMar>
          </w:tcPr>
          <w:p>
            <w:pPr>
              <w:pStyle w:val="LO-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SONDA PERIODONTAL GOLDMAN FOX,  PERIODONTAL,AÇO INOXIDÁVEL, AUTOCLAVÁVEL</w:t>
            </w:r>
          </w:p>
        </w:tc>
        <w:tc>
          <w:tcPr>
            <w:tcW w:w="174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  <w:tcMar>
              <w:left w:w="93" w:type="dxa"/>
            </w:tcMar>
          </w:tcPr>
          <w:p>
            <w:pPr>
              <w:pStyle w:val="LO-normal"/>
              <w:keepNext w:val="false"/>
              <w:keepLines/>
              <w:widowControl w:val="false"/>
              <w:pBdr/>
              <w:shd w:val="clear" w:fill="auto"/>
              <w:spacing w:lineRule="auto" w:line="240" w:before="200" w:after="0"/>
              <w:ind w:hanging="0" w:left="0" w:right="171"/>
              <w:jc w:val="center"/>
              <w:rPr>
                <w:rFonts w:ascii="Times New Roman" w:hAnsi="Times New Roman" w:eastAsia="Times New Roman" w:cs="Times New Roman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UN</w:t>
            </w:r>
          </w:p>
        </w:tc>
        <w:tc>
          <w:tcPr>
            <w:tcW w:w="184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  <w:tcMar>
              <w:left w:w="93" w:type="dxa"/>
            </w:tcMar>
          </w:tcPr>
          <w:p>
            <w:pPr>
              <w:pStyle w:val="LO-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10</w:t>
            </w:r>
          </w:p>
        </w:tc>
      </w:tr>
      <w:tr>
        <w:trPr>
          <w:trHeight w:val="433" w:hRule="atLeast"/>
        </w:trPr>
        <w:tc>
          <w:tcPr>
            <w:tcW w:w="84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  <w:tcMar>
              <w:left w:w="93" w:type="dxa"/>
            </w:tcMar>
          </w:tcPr>
          <w:p>
            <w:pPr>
              <w:pStyle w:val="LO-normal"/>
              <w:keepNext w:val="false"/>
              <w:keepLines/>
              <w:widowControl w:val="false"/>
              <w:pBdr/>
              <w:shd w:val="clear" w:fill="auto"/>
              <w:spacing w:lineRule="auto" w:line="240" w:before="200" w:after="0"/>
              <w:ind w:hanging="0" w:left="-141" w:right="-3"/>
              <w:jc w:val="center"/>
              <w:rPr>
                <w:rFonts w:ascii="Times New Roman" w:hAnsi="Times New Roman" w:eastAsia="Times New Roman" w:cs="Times New Roman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</w:rPr>
              <w:t>112</w:t>
            </w:r>
          </w:p>
        </w:tc>
        <w:tc>
          <w:tcPr>
            <w:tcW w:w="1379" w:type="dxa"/>
            <w:tcBorders>
              <w:top w:val="single" w:sz="6" w:space="0" w:color="CCCCCC"/>
              <w:left w:val="single" w:sz="6" w:space="0" w:color="CCCCCC"/>
              <w:bottom w:val="single" w:sz="6" w:space="0" w:color="000001"/>
              <w:right w:val="single" w:sz="6" w:space="0" w:color="000001"/>
            </w:tcBorders>
            <w:shd w:fill="auto" w:val="clear"/>
            <w:tcMar>
              <w:top w:w="40" w:type="dxa"/>
              <w:left w:w="24" w:type="dxa"/>
              <w:bottom w:w="40" w:type="dxa"/>
              <w:right w:w="40" w:type="dxa"/>
            </w:tcMar>
            <w:vAlign w:val="center"/>
          </w:tcPr>
          <w:p>
            <w:pPr>
              <w:pStyle w:val="LO-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highlight w:val="white"/>
                <w:u w:val="none"/>
                <w:vertAlign w:val="baseline"/>
              </w:rPr>
              <w:t>414215</w:t>
            </w:r>
          </w:p>
        </w:tc>
        <w:tc>
          <w:tcPr>
            <w:tcW w:w="46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  <w:tcMar>
              <w:top w:w="100" w:type="dxa"/>
              <w:left w:w="90" w:type="dxa"/>
              <w:bottom w:w="100" w:type="dxa"/>
              <w:right w:w="100" w:type="dxa"/>
            </w:tcMar>
          </w:tcPr>
          <w:p>
            <w:pPr>
              <w:pStyle w:val="LO-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SONDA PERIODONTAL TIPO WILLIAM,PERIODONTAL,AÇO INOXIDÁVEL, AUTOCLAVÁVEL</w:t>
            </w:r>
          </w:p>
        </w:tc>
        <w:tc>
          <w:tcPr>
            <w:tcW w:w="174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  <w:tcMar>
              <w:left w:w="93" w:type="dxa"/>
            </w:tcMar>
          </w:tcPr>
          <w:p>
            <w:pPr>
              <w:pStyle w:val="LO-normal"/>
              <w:keepNext w:val="false"/>
              <w:keepLines/>
              <w:widowControl w:val="false"/>
              <w:pBdr/>
              <w:shd w:val="clear" w:fill="auto"/>
              <w:spacing w:lineRule="auto" w:line="240" w:before="200" w:after="0"/>
              <w:ind w:hanging="0" w:left="0" w:right="171"/>
              <w:jc w:val="center"/>
              <w:rPr>
                <w:rFonts w:ascii="Times New Roman" w:hAnsi="Times New Roman" w:eastAsia="Times New Roman" w:cs="Times New Roman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UN</w:t>
            </w:r>
          </w:p>
        </w:tc>
        <w:tc>
          <w:tcPr>
            <w:tcW w:w="184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  <w:tcMar>
              <w:left w:w="93" w:type="dxa"/>
            </w:tcMar>
          </w:tcPr>
          <w:p>
            <w:pPr>
              <w:pStyle w:val="LO-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10</w:t>
            </w:r>
          </w:p>
        </w:tc>
      </w:tr>
      <w:tr>
        <w:trPr>
          <w:trHeight w:val="433" w:hRule="atLeast"/>
        </w:trPr>
        <w:tc>
          <w:tcPr>
            <w:tcW w:w="84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  <w:tcMar>
              <w:left w:w="93" w:type="dxa"/>
            </w:tcMar>
          </w:tcPr>
          <w:p>
            <w:pPr>
              <w:pStyle w:val="LO-normal"/>
              <w:keepNext w:val="false"/>
              <w:keepLines/>
              <w:widowControl w:val="false"/>
              <w:pBdr/>
              <w:shd w:val="clear" w:fill="auto"/>
              <w:spacing w:lineRule="auto" w:line="240" w:before="200" w:after="0"/>
              <w:ind w:hanging="0" w:left="-141" w:right="-3"/>
              <w:jc w:val="center"/>
              <w:rPr>
                <w:rFonts w:ascii="Times New Roman" w:hAnsi="Times New Roman" w:eastAsia="Times New Roman" w:cs="Times New Roman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</w:rPr>
              <w:t>113</w:t>
            </w:r>
          </w:p>
        </w:tc>
        <w:tc>
          <w:tcPr>
            <w:tcW w:w="1379" w:type="dxa"/>
            <w:tcBorders>
              <w:top w:val="single" w:sz="6" w:space="0" w:color="CCCCCC"/>
              <w:left w:val="single" w:sz="6" w:space="0" w:color="CCCCCC"/>
              <w:bottom w:val="single" w:sz="6" w:space="0" w:color="000001"/>
              <w:right w:val="single" w:sz="6" w:space="0" w:color="000001"/>
            </w:tcBorders>
            <w:shd w:fill="auto" w:val="clear"/>
            <w:tcMar>
              <w:top w:w="40" w:type="dxa"/>
              <w:left w:w="24" w:type="dxa"/>
              <w:bottom w:w="40" w:type="dxa"/>
              <w:right w:w="40" w:type="dxa"/>
            </w:tcMar>
            <w:vAlign w:val="center"/>
          </w:tcPr>
          <w:p>
            <w:pPr>
              <w:pStyle w:val="LO-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highlight w:val="white"/>
                <w:u w:val="none"/>
                <w:vertAlign w:val="baseline"/>
              </w:rPr>
              <w:t>471620</w:t>
            </w:r>
          </w:p>
        </w:tc>
        <w:tc>
          <w:tcPr>
            <w:tcW w:w="46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  <w:tcMar>
              <w:top w:w="100" w:type="dxa"/>
              <w:left w:w="90" w:type="dxa"/>
              <w:bottom w:w="100" w:type="dxa"/>
              <w:right w:w="100" w:type="dxa"/>
            </w:tcMar>
          </w:tcPr>
          <w:p>
            <w:pPr>
              <w:pStyle w:val="LO-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TESOURA GOLDMAN FOX, PONTA CURVA, 14CM</w:t>
            </w:r>
          </w:p>
        </w:tc>
        <w:tc>
          <w:tcPr>
            <w:tcW w:w="174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  <w:tcMar>
              <w:left w:w="93" w:type="dxa"/>
            </w:tcMar>
          </w:tcPr>
          <w:p>
            <w:pPr>
              <w:pStyle w:val="LO-normal"/>
              <w:keepNext w:val="false"/>
              <w:keepLines/>
              <w:widowControl w:val="false"/>
              <w:pBdr/>
              <w:shd w:val="clear" w:fill="auto"/>
              <w:spacing w:lineRule="auto" w:line="240" w:before="200" w:after="0"/>
              <w:ind w:hanging="0" w:left="0" w:right="171"/>
              <w:jc w:val="center"/>
              <w:rPr>
                <w:rFonts w:ascii="Times New Roman" w:hAnsi="Times New Roman" w:eastAsia="Times New Roman" w:cs="Times New Roman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UN</w:t>
            </w:r>
          </w:p>
        </w:tc>
        <w:tc>
          <w:tcPr>
            <w:tcW w:w="184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  <w:tcMar>
              <w:left w:w="93" w:type="dxa"/>
            </w:tcMar>
          </w:tcPr>
          <w:p>
            <w:pPr>
              <w:pStyle w:val="LO-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20</w:t>
            </w:r>
          </w:p>
        </w:tc>
      </w:tr>
      <w:tr>
        <w:trPr>
          <w:trHeight w:val="433" w:hRule="atLeast"/>
        </w:trPr>
        <w:tc>
          <w:tcPr>
            <w:tcW w:w="84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  <w:tcMar>
              <w:left w:w="93" w:type="dxa"/>
            </w:tcMar>
          </w:tcPr>
          <w:p>
            <w:pPr>
              <w:pStyle w:val="LO-normal"/>
              <w:keepNext w:val="false"/>
              <w:keepLines/>
              <w:widowControl w:val="false"/>
              <w:pBdr/>
              <w:shd w:val="clear" w:fill="auto"/>
              <w:spacing w:lineRule="auto" w:line="240" w:before="200" w:after="0"/>
              <w:ind w:hanging="0" w:left="-141" w:right="-3"/>
              <w:jc w:val="center"/>
              <w:rPr>
                <w:rFonts w:ascii="Times New Roman" w:hAnsi="Times New Roman" w:eastAsia="Times New Roman" w:cs="Times New Roman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</w:rPr>
              <w:t>114</w:t>
            </w:r>
          </w:p>
        </w:tc>
        <w:tc>
          <w:tcPr>
            <w:tcW w:w="1379" w:type="dxa"/>
            <w:tcBorders>
              <w:top w:val="single" w:sz="6" w:space="0" w:color="CCCCCC"/>
              <w:left w:val="single" w:sz="6" w:space="0" w:color="CCCCCC"/>
              <w:bottom w:val="single" w:sz="6" w:space="0" w:color="000001"/>
              <w:right w:val="single" w:sz="6" w:space="0" w:color="000001"/>
            </w:tcBorders>
            <w:shd w:fill="auto" w:val="clear"/>
            <w:tcMar>
              <w:top w:w="40" w:type="dxa"/>
              <w:left w:w="24" w:type="dxa"/>
              <w:bottom w:w="40" w:type="dxa"/>
              <w:right w:w="40" w:type="dxa"/>
            </w:tcMar>
            <w:vAlign w:val="center"/>
          </w:tcPr>
          <w:p>
            <w:pPr>
              <w:pStyle w:val="LO-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471577</w:t>
            </w:r>
          </w:p>
        </w:tc>
        <w:tc>
          <w:tcPr>
            <w:tcW w:w="46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  <w:tcMar>
              <w:top w:w="100" w:type="dxa"/>
              <w:left w:w="90" w:type="dxa"/>
              <w:bottom w:w="100" w:type="dxa"/>
              <w:right w:w="100" w:type="dxa"/>
            </w:tcMar>
          </w:tcPr>
          <w:p>
            <w:pPr>
              <w:pStyle w:val="LO-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 xml:space="preserve">TESOURA ÍRIS CURVA: TESOURA CURVA, </w:t>
            </w:r>
          </w:p>
          <w:p>
            <w:pPr>
              <w:pStyle w:val="LO-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TAMANHO 12 CM, EM AÇO INOXIDÁVEL, DISTRIBUÍDA EM EMBALAGEM PLÁSTICA 0 INDIVIDUAIS, AUTOCLAVÁVEL.</w:t>
            </w:r>
          </w:p>
        </w:tc>
        <w:tc>
          <w:tcPr>
            <w:tcW w:w="174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  <w:tcMar>
              <w:left w:w="93" w:type="dxa"/>
            </w:tcMar>
          </w:tcPr>
          <w:p>
            <w:pPr>
              <w:pStyle w:val="LO-normal"/>
              <w:keepNext w:val="false"/>
              <w:keepLines/>
              <w:widowControl w:val="false"/>
              <w:pBdr/>
              <w:shd w:val="clear" w:fill="auto"/>
              <w:spacing w:lineRule="auto" w:line="240" w:before="200" w:after="0"/>
              <w:ind w:hanging="0" w:left="0" w:right="171"/>
              <w:jc w:val="center"/>
              <w:rPr>
                <w:rFonts w:ascii="Times New Roman" w:hAnsi="Times New Roman" w:eastAsia="Times New Roman" w:cs="Times New Roman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UN</w:t>
            </w:r>
          </w:p>
        </w:tc>
        <w:tc>
          <w:tcPr>
            <w:tcW w:w="184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  <w:tcMar>
              <w:left w:w="93" w:type="dxa"/>
            </w:tcMar>
          </w:tcPr>
          <w:p>
            <w:pPr>
              <w:pStyle w:val="LO-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309</w:t>
            </w:r>
          </w:p>
        </w:tc>
      </w:tr>
      <w:tr>
        <w:trPr>
          <w:trHeight w:val="433" w:hRule="atLeast"/>
        </w:trPr>
        <w:tc>
          <w:tcPr>
            <w:tcW w:w="84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  <w:tcMar>
              <w:left w:w="93" w:type="dxa"/>
            </w:tcMar>
          </w:tcPr>
          <w:p>
            <w:pPr>
              <w:pStyle w:val="LO-normal"/>
              <w:keepNext w:val="false"/>
              <w:keepLines/>
              <w:widowControl w:val="false"/>
              <w:pBdr/>
              <w:shd w:val="clear" w:fill="auto"/>
              <w:spacing w:lineRule="auto" w:line="240" w:before="200" w:after="0"/>
              <w:ind w:hanging="0" w:left="-141" w:right="-3"/>
              <w:jc w:val="center"/>
              <w:rPr>
                <w:rFonts w:ascii="Times New Roman" w:hAnsi="Times New Roman" w:eastAsia="Times New Roman" w:cs="Times New Roman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</w:rPr>
              <w:t>115</w:t>
            </w:r>
          </w:p>
        </w:tc>
        <w:tc>
          <w:tcPr>
            <w:tcW w:w="1379" w:type="dxa"/>
            <w:tcBorders>
              <w:top w:val="single" w:sz="6" w:space="0" w:color="CCCCCC"/>
              <w:left w:val="single" w:sz="6" w:space="0" w:color="CCCCCC"/>
              <w:bottom w:val="single" w:sz="6" w:space="0" w:color="000001"/>
              <w:right w:val="single" w:sz="6" w:space="0" w:color="000001"/>
            </w:tcBorders>
            <w:shd w:fill="auto" w:val="clear"/>
            <w:tcMar>
              <w:top w:w="40" w:type="dxa"/>
              <w:left w:w="24" w:type="dxa"/>
              <w:bottom w:w="40" w:type="dxa"/>
              <w:right w:w="40" w:type="dxa"/>
            </w:tcMar>
            <w:vAlign w:val="center"/>
          </w:tcPr>
          <w:p>
            <w:pPr>
              <w:pStyle w:val="LO-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471569</w:t>
            </w:r>
          </w:p>
        </w:tc>
        <w:tc>
          <w:tcPr>
            <w:tcW w:w="46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  <w:tcMar>
              <w:top w:w="100" w:type="dxa"/>
              <w:left w:w="90" w:type="dxa"/>
              <w:bottom w:w="100" w:type="dxa"/>
              <w:right w:w="100" w:type="dxa"/>
            </w:tcMar>
          </w:tcPr>
          <w:p>
            <w:pPr>
              <w:pStyle w:val="LO-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TESOURA ÍRIS RETA: TESOURA RETA, TAMANHO 12 CM, EM AÇO INOXIDÁVEL, DISTRIBUÍDA EM EMBALAGEM PLÁSTICA INDIVIDUAL, AUTOCLAVÁVEL.</w:t>
            </w:r>
          </w:p>
        </w:tc>
        <w:tc>
          <w:tcPr>
            <w:tcW w:w="174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  <w:tcMar>
              <w:left w:w="93" w:type="dxa"/>
            </w:tcMar>
          </w:tcPr>
          <w:p>
            <w:pPr>
              <w:pStyle w:val="LO-normal"/>
              <w:keepNext w:val="false"/>
              <w:keepLines/>
              <w:widowControl w:val="false"/>
              <w:pBdr/>
              <w:shd w:val="clear" w:fill="auto"/>
              <w:spacing w:lineRule="auto" w:line="240" w:before="200" w:after="0"/>
              <w:ind w:hanging="0" w:left="0" w:right="171"/>
              <w:jc w:val="center"/>
              <w:rPr>
                <w:rFonts w:ascii="Times New Roman" w:hAnsi="Times New Roman" w:eastAsia="Times New Roman" w:cs="Times New Roman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UN</w:t>
            </w:r>
          </w:p>
        </w:tc>
        <w:tc>
          <w:tcPr>
            <w:tcW w:w="184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  <w:tcMar>
              <w:left w:w="93" w:type="dxa"/>
            </w:tcMar>
          </w:tcPr>
          <w:p>
            <w:pPr>
              <w:pStyle w:val="LO-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309</w:t>
            </w:r>
          </w:p>
        </w:tc>
      </w:tr>
      <w:tr>
        <w:trPr>
          <w:trHeight w:val="433" w:hRule="atLeast"/>
        </w:trPr>
        <w:tc>
          <w:tcPr>
            <w:tcW w:w="84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  <w:tcMar>
              <w:left w:w="93" w:type="dxa"/>
            </w:tcMar>
          </w:tcPr>
          <w:p>
            <w:pPr>
              <w:pStyle w:val="LO-normal"/>
              <w:keepNext w:val="false"/>
              <w:keepLines/>
              <w:widowControl w:val="false"/>
              <w:pBdr/>
              <w:shd w:val="clear" w:fill="auto"/>
              <w:spacing w:lineRule="auto" w:line="240" w:before="200" w:after="0"/>
              <w:ind w:hanging="0" w:left="-141" w:right="-3"/>
              <w:jc w:val="center"/>
              <w:rPr>
                <w:rFonts w:ascii="Times New Roman" w:hAnsi="Times New Roman" w:eastAsia="Times New Roman" w:cs="Times New Roman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11</w:t>
            </w: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1379" w:type="dxa"/>
            <w:tcBorders>
              <w:top w:val="single" w:sz="6" w:space="0" w:color="CCCCCC"/>
              <w:left w:val="single" w:sz="6" w:space="0" w:color="CCCCCC"/>
              <w:bottom w:val="single" w:sz="6" w:space="0" w:color="000001"/>
              <w:right w:val="single" w:sz="6" w:space="0" w:color="000001"/>
            </w:tcBorders>
            <w:shd w:fill="auto" w:val="clear"/>
            <w:tcMar>
              <w:top w:w="40" w:type="dxa"/>
              <w:left w:w="24" w:type="dxa"/>
              <w:bottom w:w="40" w:type="dxa"/>
              <w:right w:w="40" w:type="dxa"/>
            </w:tcMar>
            <w:vAlign w:val="center"/>
          </w:tcPr>
          <w:p>
            <w:pPr>
              <w:pStyle w:val="LO-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highlight w:val="white"/>
                <w:u w:val="none"/>
                <w:vertAlign w:val="baseline"/>
              </w:rPr>
              <w:t>471567</w:t>
            </w:r>
          </w:p>
        </w:tc>
        <w:tc>
          <w:tcPr>
            <w:tcW w:w="46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  <w:tcMar>
              <w:top w:w="100" w:type="dxa"/>
              <w:left w:w="90" w:type="dxa"/>
              <w:bottom w:w="100" w:type="dxa"/>
              <w:right w:w="100" w:type="dxa"/>
            </w:tcMar>
          </w:tcPr>
          <w:p>
            <w:pPr>
              <w:pStyle w:val="LO-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TESOURA ÍRIS RETA: TESOURA RETA, TAMANHO 14 CM, EM AÇO INOXIDÁVEL, DISTRIBUÍDA EM EMBALAGEM PLÁSTICA INDIVIDUAL, AUTOCLAVÁVEL.</w:t>
            </w:r>
          </w:p>
        </w:tc>
        <w:tc>
          <w:tcPr>
            <w:tcW w:w="174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  <w:tcMar>
              <w:left w:w="93" w:type="dxa"/>
            </w:tcMar>
          </w:tcPr>
          <w:p>
            <w:pPr>
              <w:pStyle w:val="LO-normal"/>
              <w:keepNext w:val="false"/>
              <w:keepLines/>
              <w:widowControl w:val="false"/>
              <w:pBdr/>
              <w:shd w:val="clear" w:fill="auto"/>
              <w:spacing w:lineRule="auto" w:line="240" w:before="200" w:after="0"/>
              <w:ind w:hanging="0" w:left="0" w:right="171"/>
              <w:jc w:val="center"/>
              <w:rPr>
                <w:rFonts w:ascii="Times New Roman" w:hAnsi="Times New Roman" w:eastAsia="Times New Roman" w:cs="Times New Roman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UN</w:t>
            </w:r>
          </w:p>
        </w:tc>
        <w:tc>
          <w:tcPr>
            <w:tcW w:w="184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  <w:tcMar>
              <w:left w:w="93" w:type="dxa"/>
            </w:tcMar>
          </w:tcPr>
          <w:p>
            <w:pPr>
              <w:pStyle w:val="LO-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109</w:t>
            </w:r>
          </w:p>
        </w:tc>
      </w:tr>
      <w:tr>
        <w:trPr>
          <w:trHeight w:val="433" w:hRule="atLeast"/>
        </w:trPr>
        <w:tc>
          <w:tcPr>
            <w:tcW w:w="84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  <w:tcMar>
              <w:left w:w="93" w:type="dxa"/>
            </w:tcMar>
          </w:tcPr>
          <w:p>
            <w:pPr>
              <w:pStyle w:val="LO-normal"/>
              <w:keepNext w:val="false"/>
              <w:keepLines/>
              <w:widowControl w:val="false"/>
              <w:pBdr/>
              <w:shd w:val="clear" w:fill="auto"/>
              <w:spacing w:lineRule="auto" w:line="240" w:before="200" w:after="0"/>
              <w:ind w:hanging="0" w:left="-141" w:right="-3"/>
              <w:jc w:val="center"/>
              <w:rPr>
                <w:rFonts w:ascii="Times New Roman" w:hAnsi="Times New Roman" w:eastAsia="Times New Roman" w:cs="Times New Roman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11</w:t>
            </w: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</w:rPr>
              <w:t>7</w:t>
            </w:r>
          </w:p>
        </w:tc>
        <w:tc>
          <w:tcPr>
            <w:tcW w:w="1379" w:type="dxa"/>
            <w:tcBorders>
              <w:top w:val="single" w:sz="6" w:space="0" w:color="CCCCCC"/>
              <w:left w:val="single" w:sz="6" w:space="0" w:color="CCCCCC"/>
              <w:bottom w:val="single" w:sz="6" w:space="0" w:color="000001"/>
              <w:right w:val="single" w:sz="6" w:space="0" w:color="000001"/>
            </w:tcBorders>
            <w:shd w:fill="auto" w:val="clear"/>
            <w:tcMar>
              <w:top w:w="40" w:type="dxa"/>
              <w:left w:w="24" w:type="dxa"/>
              <w:bottom w:w="40" w:type="dxa"/>
              <w:right w:w="40" w:type="dxa"/>
            </w:tcMar>
            <w:vAlign w:val="center"/>
          </w:tcPr>
          <w:p>
            <w:pPr>
              <w:pStyle w:val="LO-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highlight w:val="white"/>
                <w:u w:val="none"/>
                <w:vertAlign w:val="baseline"/>
              </w:rPr>
              <w:t>485447</w:t>
            </w:r>
          </w:p>
        </w:tc>
        <w:tc>
          <w:tcPr>
            <w:tcW w:w="46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  <w:tcMar>
              <w:top w:w="100" w:type="dxa"/>
              <w:left w:w="90" w:type="dxa"/>
              <w:bottom w:w="100" w:type="dxa"/>
              <w:right w:w="100" w:type="dxa"/>
            </w:tcMar>
          </w:tcPr>
          <w:p>
            <w:pPr>
              <w:pStyle w:val="LO-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TESOURA ÍRIS CURVA: TESOURA RETA, TAMANHO 14 CM, EM AÇO INOXIDÁVEL, DISTRIBUÍDA EM EMBALAGEM PLÁSTICA INDIVIDUAL, AUTOCLAVÁVEL.</w:t>
            </w:r>
          </w:p>
        </w:tc>
        <w:tc>
          <w:tcPr>
            <w:tcW w:w="174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  <w:tcMar>
              <w:left w:w="93" w:type="dxa"/>
            </w:tcMar>
          </w:tcPr>
          <w:p>
            <w:pPr>
              <w:pStyle w:val="LO-normal"/>
              <w:keepNext w:val="false"/>
              <w:keepLines/>
              <w:widowControl w:val="false"/>
              <w:pBdr/>
              <w:shd w:val="clear" w:fill="auto"/>
              <w:spacing w:lineRule="auto" w:line="240" w:before="200" w:after="0"/>
              <w:ind w:hanging="0" w:left="0" w:right="171"/>
              <w:jc w:val="center"/>
              <w:rPr>
                <w:rFonts w:ascii="Times New Roman" w:hAnsi="Times New Roman" w:eastAsia="Times New Roman" w:cs="Times New Roman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UN</w:t>
            </w:r>
          </w:p>
        </w:tc>
        <w:tc>
          <w:tcPr>
            <w:tcW w:w="184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  <w:tcMar>
              <w:left w:w="93" w:type="dxa"/>
            </w:tcMar>
          </w:tcPr>
          <w:p>
            <w:pPr>
              <w:pStyle w:val="LO-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109</w:t>
            </w:r>
          </w:p>
        </w:tc>
      </w:tr>
      <w:tr>
        <w:trPr>
          <w:trHeight w:val="433" w:hRule="atLeast"/>
        </w:trPr>
        <w:tc>
          <w:tcPr>
            <w:tcW w:w="84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  <w:tcMar>
              <w:left w:w="93" w:type="dxa"/>
            </w:tcMar>
          </w:tcPr>
          <w:p>
            <w:pPr>
              <w:pStyle w:val="LO-normal"/>
              <w:keepNext w:val="false"/>
              <w:keepLines/>
              <w:widowControl w:val="false"/>
              <w:pBdr/>
              <w:shd w:val="clear" w:fill="auto"/>
              <w:spacing w:lineRule="auto" w:line="240" w:before="200" w:after="0"/>
              <w:ind w:hanging="0" w:left="-141" w:right="-3"/>
              <w:jc w:val="center"/>
              <w:rPr>
                <w:rFonts w:ascii="Times New Roman" w:hAnsi="Times New Roman" w:eastAsia="Times New Roman" w:cs="Times New Roman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1</w:t>
            </w: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</w:rPr>
              <w:t>18</w:t>
            </w:r>
          </w:p>
        </w:tc>
        <w:tc>
          <w:tcPr>
            <w:tcW w:w="1379" w:type="dxa"/>
            <w:tcBorders>
              <w:top w:val="single" w:sz="6" w:space="0" w:color="CCCCCC"/>
              <w:left w:val="single" w:sz="6" w:space="0" w:color="CCCCCC"/>
              <w:bottom w:val="single" w:sz="6" w:space="0" w:color="000001"/>
              <w:right w:val="single" w:sz="6" w:space="0" w:color="000001"/>
            </w:tcBorders>
            <w:shd w:fill="auto" w:val="clear"/>
            <w:tcMar>
              <w:top w:w="40" w:type="dxa"/>
              <w:left w:w="24" w:type="dxa"/>
              <w:bottom w:w="40" w:type="dxa"/>
              <w:right w:w="40" w:type="dxa"/>
            </w:tcMar>
            <w:vAlign w:val="center"/>
          </w:tcPr>
          <w:p>
            <w:pPr>
              <w:pStyle w:val="LO-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471538</w:t>
            </w:r>
          </w:p>
        </w:tc>
        <w:tc>
          <w:tcPr>
            <w:tcW w:w="46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  <w:tcMar>
              <w:top w:w="100" w:type="dxa"/>
              <w:left w:w="90" w:type="dxa"/>
              <w:bottom w:w="100" w:type="dxa"/>
              <w:right w:w="100" w:type="dxa"/>
            </w:tcMar>
          </w:tcPr>
          <w:p>
            <w:pPr>
              <w:pStyle w:val="LO-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 xml:space="preserve">TESOURA METZENBAUM CURVA: TESOURA CURVA, TAMANHO 14 CM COM PONTA CEGA PARA DISSECAR E DIVULSIONAR TECIDOS MOLES, EM AÇO INOXIDÁVEL, AUTOCLAVÁVEL. </w:t>
            </w:r>
          </w:p>
        </w:tc>
        <w:tc>
          <w:tcPr>
            <w:tcW w:w="174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  <w:tcMar>
              <w:left w:w="93" w:type="dxa"/>
            </w:tcMar>
          </w:tcPr>
          <w:p>
            <w:pPr>
              <w:pStyle w:val="LO-normal"/>
              <w:keepNext w:val="false"/>
              <w:keepLines/>
              <w:widowControl w:val="false"/>
              <w:pBdr/>
              <w:shd w:val="clear" w:fill="auto"/>
              <w:spacing w:lineRule="auto" w:line="240" w:before="200" w:after="0"/>
              <w:ind w:hanging="0" w:left="0" w:right="171"/>
              <w:jc w:val="center"/>
              <w:rPr>
                <w:rFonts w:ascii="Times New Roman" w:hAnsi="Times New Roman" w:eastAsia="Times New Roman" w:cs="Times New Roman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UN</w:t>
            </w:r>
          </w:p>
        </w:tc>
        <w:tc>
          <w:tcPr>
            <w:tcW w:w="184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  <w:tcMar>
              <w:left w:w="93" w:type="dxa"/>
            </w:tcMar>
          </w:tcPr>
          <w:p>
            <w:pPr>
              <w:pStyle w:val="LO-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115</w:t>
            </w:r>
          </w:p>
        </w:tc>
      </w:tr>
      <w:tr>
        <w:trPr>
          <w:trHeight w:val="433" w:hRule="atLeast"/>
        </w:trPr>
        <w:tc>
          <w:tcPr>
            <w:tcW w:w="84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  <w:tcMar>
              <w:left w:w="93" w:type="dxa"/>
            </w:tcMar>
          </w:tcPr>
          <w:p>
            <w:pPr>
              <w:pStyle w:val="LO-normal"/>
              <w:keepNext w:val="false"/>
              <w:keepLines/>
              <w:widowControl w:val="false"/>
              <w:pBdr/>
              <w:shd w:val="clear" w:fill="auto"/>
              <w:spacing w:lineRule="auto" w:line="240" w:before="200" w:after="0"/>
              <w:ind w:hanging="0" w:left="-141" w:right="-3"/>
              <w:jc w:val="center"/>
              <w:rPr>
                <w:rFonts w:ascii="Times New Roman" w:hAnsi="Times New Roman" w:eastAsia="Times New Roman" w:cs="Times New Roman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1</w:t>
            </w: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</w:rPr>
              <w:t>19</w:t>
            </w:r>
          </w:p>
        </w:tc>
        <w:tc>
          <w:tcPr>
            <w:tcW w:w="1379" w:type="dxa"/>
            <w:tcBorders>
              <w:top w:val="single" w:sz="6" w:space="0" w:color="CCCCCC"/>
              <w:left w:val="single" w:sz="6" w:space="0" w:color="CCCCCC"/>
              <w:bottom w:val="single" w:sz="6" w:space="0" w:color="000001"/>
              <w:right w:val="single" w:sz="6" w:space="0" w:color="000001"/>
            </w:tcBorders>
            <w:shd w:fill="auto" w:val="clear"/>
            <w:tcMar>
              <w:top w:w="40" w:type="dxa"/>
              <w:left w:w="24" w:type="dxa"/>
              <w:bottom w:w="40" w:type="dxa"/>
              <w:right w:w="40" w:type="dxa"/>
            </w:tcMar>
            <w:vAlign w:val="center"/>
          </w:tcPr>
          <w:p>
            <w:pPr>
              <w:pStyle w:val="LO-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highlight w:val="white"/>
                <w:u w:val="none"/>
                <w:vertAlign w:val="baseline"/>
              </w:rPr>
              <w:t>471545</w:t>
            </w:r>
          </w:p>
        </w:tc>
        <w:tc>
          <w:tcPr>
            <w:tcW w:w="46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  <w:tcMar>
              <w:top w:w="100" w:type="dxa"/>
              <w:left w:w="90" w:type="dxa"/>
              <w:bottom w:w="100" w:type="dxa"/>
              <w:right w:w="100" w:type="dxa"/>
            </w:tcMar>
          </w:tcPr>
          <w:p>
            <w:pPr>
              <w:pStyle w:val="LO-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TESOURA METZENBAUM RETA: TESOURA CURVA, TAMANHO 14 CM COM PONTA CEGA PARA DISSECAR E DIVULSIONAR TECIDOS MOLES, EM AÇO INOXIDÁVEL, AUTOCLAVÁVEL</w:t>
            </w:r>
          </w:p>
        </w:tc>
        <w:tc>
          <w:tcPr>
            <w:tcW w:w="174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  <w:tcMar>
              <w:left w:w="93" w:type="dxa"/>
            </w:tcMar>
          </w:tcPr>
          <w:p>
            <w:pPr>
              <w:pStyle w:val="LO-normal"/>
              <w:keepNext w:val="false"/>
              <w:keepLines/>
              <w:widowControl w:val="false"/>
              <w:pBdr/>
              <w:shd w:val="clear" w:fill="auto"/>
              <w:spacing w:lineRule="auto" w:line="240" w:before="200" w:after="0"/>
              <w:ind w:hanging="0" w:left="0" w:right="171"/>
              <w:jc w:val="center"/>
              <w:rPr>
                <w:rFonts w:ascii="Times New Roman" w:hAnsi="Times New Roman" w:eastAsia="Times New Roman" w:cs="Times New Roman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UN</w:t>
            </w:r>
          </w:p>
        </w:tc>
        <w:tc>
          <w:tcPr>
            <w:tcW w:w="184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  <w:tcMar>
              <w:left w:w="93" w:type="dxa"/>
            </w:tcMar>
          </w:tcPr>
          <w:p>
            <w:pPr>
              <w:pStyle w:val="LO-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109</w:t>
            </w:r>
          </w:p>
        </w:tc>
      </w:tr>
      <w:tr>
        <w:trPr>
          <w:trHeight w:val="433" w:hRule="atLeast"/>
        </w:trPr>
        <w:tc>
          <w:tcPr>
            <w:tcW w:w="84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  <w:tcMar>
              <w:left w:w="93" w:type="dxa"/>
            </w:tcMar>
          </w:tcPr>
          <w:p>
            <w:pPr>
              <w:pStyle w:val="LO-normal"/>
              <w:keepNext w:val="false"/>
              <w:keepLines/>
              <w:widowControl w:val="false"/>
              <w:pBdr/>
              <w:shd w:val="clear" w:fill="auto"/>
              <w:spacing w:lineRule="auto" w:line="240" w:before="200" w:after="0"/>
              <w:ind w:hanging="0" w:left="-141" w:right="-3"/>
              <w:jc w:val="center"/>
              <w:rPr>
                <w:rFonts w:ascii="Times New Roman" w:hAnsi="Times New Roman" w:eastAsia="Times New Roman" w:cs="Times New Roman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</w:rPr>
              <w:t>120</w:t>
            </w:r>
          </w:p>
        </w:tc>
        <w:tc>
          <w:tcPr>
            <w:tcW w:w="1379" w:type="dxa"/>
            <w:tcBorders>
              <w:top w:val="single" w:sz="6" w:space="0" w:color="CCCCCC"/>
              <w:left w:val="single" w:sz="6" w:space="0" w:color="CCCCCC"/>
              <w:bottom w:val="single" w:sz="6" w:space="0" w:color="000001"/>
              <w:right w:val="single" w:sz="6" w:space="0" w:color="000001"/>
            </w:tcBorders>
            <w:shd w:fill="auto" w:val="clear"/>
            <w:tcMar>
              <w:top w:w="40" w:type="dxa"/>
              <w:left w:w="24" w:type="dxa"/>
              <w:bottom w:w="40" w:type="dxa"/>
              <w:right w:w="40" w:type="dxa"/>
            </w:tcMar>
            <w:vAlign w:val="center"/>
          </w:tcPr>
          <w:p>
            <w:pPr>
              <w:pStyle w:val="LO-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471436 (Genérico)</w:t>
            </w:r>
          </w:p>
        </w:tc>
        <w:tc>
          <w:tcPr>
            <w:tcW w:w="46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  <w:tcMar>
              <w:top w:w="100" w:type="dxa"/>
              <w:left w:w="90" w:type="dxa"/>
              <w:bottom w:w="100" w:type="dxa"/>
              <w:right w:w="100" w:type="dxa"/>
            </w:tcMar>
          </w:tcPr>
          <w:p>
            <w:pPr>
              <w:pStyle w:val="LO-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 xml:space="preserve">TESOURA SPENCER: TESOURA RETA, TAMANHO 14 CM, EM AÇO INOXIDÁVEL, DISTRIBUÍDA EM EMBALAGEM PLÁSTICA, INDIVIDUAL, AUTOCLAVÁVEL. </w:t>
            </w:r>
          </w:p>
        </w:tc>
        <w:tc>
          <w:tcPr>
            <w:tcW w:w="174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  <w:tcMar>
              <w:left w:w="93" w:type="dxa"/>
            </w:tcMar>
          </w:tcPr>
          <w:p>
            <w:pPr>
              <w:pStyle w:val="LO-normal"/>
              <w:keepNext w:val="false"/>
              <w:keepLines/>
              <w:widowControl w:val="false"/>
              <w:pBdr/>
              <w:shd w:val="clear" w:fill="auto"/>
              <w:spacing w:lineRule="auto" w:line="240" w:before="200" w:after="0"/>
              <w:ind w:hanging="0" w:left="0" w:right="171"/>
              <w:jc w:val="center"/>
              <w:rPr>
                <w:rFonts w:ascii="Times New Roman" w:hAnsi="Times New Roman" w:eastAsia="Times New Roman" w:cs="Times New Roman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UN</w:t>
            </w:r>
          </w:p>
        </w:tc>
        <w:tc>
          <w:tcPr>
            <w:tcW w:w="184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  <w:tcMar>
              <w:left w:w="93" w:type="dxa"/>
            </w:tcMar>
          </w:tcPr>
          <w:p>
            <w:pPr>
              <w:pStyle w:val="LO-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118</w:t>
            </w:r>
          </w:p>
        </w:tc>
      </w:tr>
      <w:tr>
        <w:trPr/>
        <w:tc>
          <w:tcPr>
            <w:tcW w:w="84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  <w:tcMar>
              <w:left w:w="93" w:type="dxa"/>
            </w:tcMar>
          </w:tcPr>
          <w:p>
            <w:pPr>
              <w:pStyle w:val="LO-normal"/>
              <w:keepNext w:val="false"/>
              <w:keepLines/>
              <w:widowControl w:val="false"/>
              <w:pBdr/>
              <w:shd w:val="clear" w:fill="auto"/>
              <w:spacing w:lineRule="auto" w:line="240" w:before="200" w:after="0"/>
              <w:ind w:hanging="0" w:left="-141" w:right="-3"/>
              <w:jc w:val="center"/>
              <w:rPr>
                <w:rFonts w:ascii="Times New Roman" w:hAnsi="Times New Roman" w:eastAsia="Times New Roman" w:cs="Times New Roman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</w:rPr>
              <w:t>121</w:t>
            </w:r>
          </w:p>
        </w:tc>
        <w:tc>
          <w:tcPr>
            <w:tcW w:w="1379" w:type="dxa"/>
            <w:tcBorders>
              <w:top w:val="single" w:sz="6" w:space="0" w:color="CCCCCC"/>
              <w:left w:val="single" w:sz="6" w:space="0" w:color="CCCCCC"/>
              <w:bottom w:val="single" w:sz="6" w:space="0" w:color="000001"/>
              <w:right w:val="single" w:sz="6" w:space="0" w:color="000001"/>
            </w:tcBorders>
            <w:shd w:fill="auto" w:val="clear"/>
            <w:tcMar>
              <w:top w:w="40" w:type="dxa"/>
              <w:left w:w="24" w:type="dxa"/>
              <w:bottom w:w="40" w:type="dxa"/>
              <w:right w:w="40" w:type="dxa"/>
            </w:tcMar>
            <w:vAlign w:val="center"/>
          </w:tcPr>
          <w:p>
            <w:pPr>
              <w:pStyle w:val="LO-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411437</w:t>
            </w:r>
          </w:p>
        </w:tc>
        <w:tc>
          <w:tcPr>
            <w:tcW w:w="46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  <w:tcMar>
              <w:top w:w="100" w:type="dxa"/>
              <w:left w:w="90" w:type="dxa"/>
              <w:bottom w:w="100" w:type="dxa"/>
              <w:right w:w="100" w:type="dxa"/>
            </w:tcMar>
          </w:tcPr>
          <w:p>
            <w:pPr>
              <w:pStyle w:val="LO-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FRASCO MATERIAL:VIDRO, FORMATO: CILÍNDRICO, TRANSMITÂNCIA: TRANSPARENTE, CARACTERÍSTICAS ADICIONAIS: 2 CAVIDADES, TIPO: DAPPER, TAMANHO: 4X4CM</w:t>
            </w:r>
          </w:p>
        </w:tc>
        <w:tc>
          <w:tcPr>
            <w:tcW w:w="174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  <w:tcMar>
              <w:left w:w="93" w:type="dxa"/>
            </w:tcMar>
          </w:tcPr>
          <w:p>
            <w:pPr>
              <w:pStyle w:val="LO-normal"/>
              <w:keepNext w:val="false"/>
              <w:keepLines/>
              <w:widowControl w:val="false"/>
              <w:pBdr/>
              <w:shd w:val="clear" w:fill="auto"/>
              <w:spacing w:lineRule="auto" w:line="240" w:before="200" w:after="0"/>
              <w:ind w:hanging="0" w:left="0" w:right="171"/>
              <w:jc w:val="center"/>
              <w:rPr>
                <w:rFonts w:ascii="Times New Roman" w:hAnsi="Times New Roman" w:eastAsia="Times New Roman" w:cs="Times New Roman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UN</w:t>
            </w:r>
          </w:p>
        </w:tc>
        <w:tc>
          <w:tcPr>
            <w:tcW w:w="184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  <w:tcMar>
              <w:left w:w="93" w:type="dxa"/>
            </w:tcMar>
          </w:tcPr>
          <w:p>
            <w:pPr>
              <w:pStyle w:val="LO-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 xml:space="preserve">30 </w:t>
            </w:r>
          </w:p>
        </w:tc>
      </w:tr>
      <w:tr>
        <w:trPr/>
        <w:tc>
          <w:tcPr>
            <w:tcW w:w="84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  <w:tcMar>
              <w:left w:w="93" w:type="dxa"/>
            </w:tcMar>
          </w:tcPr>
          <w:p>
            <w:pPr>
              <w:pStyle w:val="LO-normal"/>
              <w:keepNext w:val="false"/>
              <w:keepLines/>
              <w:widowControl w:val="false"/>
              <w:pBdr/>
              <w:shd w:val="clear" w:fill="auto"/>
              <w:spacing w:lineRule="auto" w:line="240" w:before="200" w:after="0"/>
              <w:ind w:hanging="0" w:left="-141" w:right="-3"/>
              <w:jc w:val="center"/>
              <w:rPr>
                <w:rFonts w:ascii="Times New Roman" w:hAnsi="Times New Roman" w:eastAsia="Times New Roman" w:cs="Times New Roman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</w:rPr>
              <w:t>122</w:t>
            </w:r>
          </w:p>
        </w:tc>
        <w:tc>
          <w:tcPr>
            <w:tcW w:w="1379" w:type="dxa"/>
            <w:tcBorders>
              <w:top w:val="single" w:sz="6" w:space="0" w:color="CCCCCC"/>
              <w:left w:val="single" w:sz="6" w:space="0" w:color="CCCCCC"/>
              <w:bottom w:val="single" w:sz="6" w:space="0" w:color="000001"/>
              <w:right w:val="single" w:sz="6" w:space="0" w:color="000001"/>
            </w:tcBorders>
            <w:shd w:fill="auto" w:val="clear"/>
            <w:tcMar>
              <w:top w:w="40" w:type="dxa"/>
              <w:left w:w="24" w:type="dxa"/>
              <w:bottom w:w="40" w:type="dxa"/>
              <w:right w:w="40" w:type="dxa"/>
            </w:tcMar>
            <w:vAlign w:val="center"/>
          </w:tcPr>
          <w:p>
            <w:pPr>
              <w:pStyle w:val="LO-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411438</w:t>
            </w:r>
          </w:p>
        </w:tc>
        <w:tc>
          <w:tcPr>
            <w:tcW w:w="46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  <w:tcMar>
              <w:top w:w="100" w:type="dxa"/>
              <w:left w:w="90" w:type="dxa"/>
              <w:bottom w:w="100" w:type="dxa"/>
              <w:right w:w="100" w:type="dxa"/>
            </w:tcMar>
          </w:tcPr>
          <w:p>
            <w:pPr>
              <w:pStyle w:val="LO-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 xml:space="preserve">FRASCO MATERIAL: PLÁSTICO, FORMATO: CILÍNDRICO, CARACTERÍSTICAS ADICIONAIS: 2 CAVIDADES TIPO: DAPPEN </w:t>
            </w:r>
          </w:p>
        </w:tc>
        <w:tc>
          <w:tcPr>
            <w:tcW w:w="174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  <w:tcMar>
              <w:left w:w="93" w:type="dxa"/>
            </w:tcMar>
          </w:tcPr>
          <w:p>
            <w:pPr>
              <w:pStyle w:val="LO-normal"/>
              <w:keepNext w:val="false"/>
              <w:keepLines/>
              <w:widowControl w:val="false"/>
              <w:pBdr/>
              <w:shd w:val="clear" w:fill="auto"/>
              <w:spacing w:lineRule="auto" w:line="240" w:before="200" w:after="0"/>
              <w:ind w:hanging="0" w:left="0" w:right="171"/>
              <w:jc w:val="center"/>
              <w:rPr>
                <w:rFonts w:ascii="Times New Roman" w:hAnsi="Times New Roman" w:eastAsia="Times New Roman" w:cs="Times New Roman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UN</w:t>
            </w:r>
          </w:p>
        </w:tc>
        <w:tc>
          <w:tcPr>
            <w:tcW w:w="184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  <w:tcMar>
              <w:left w:w="93" w:type="dxa"/>
            </w:tcMar>
          </w:tcPr>
          <w:p>
            <w:pPr>
              <w:pStyle w:val="LO-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 xml:space="preserve">30 </w:t>
            </w:r>
          </w:p>
        </w:tc>
      </w:tr>
    </w:tbl>
    <w:p>
      <w:pPr>
        <w:pStyle w:val="LO-normal"/>
        <w:keepNext w:val="false"/>
        <w:keepLines w:val="false"/>
        <w:pageBreakBefore w:val="false"/>
        <w:widowControl w:val="false"/>
        <w:pBdr/>
        <w:shd w:val="clear" w:fill="auto"/>
        <w:spacing w:lineRule="auto" w:line="360" w:before="200" w:after="0"/>
        <w:ind w:hanging="0" w:left="283" w:right="-267"/>
        <w:jc w:val="center"/>
        <w:rPr>
          <w:rFonts w:ascii="Times New Roman" w:hAnsi="Times New Roman" w:eastAsia="Times New Roman" w:cs="Times New Roman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Times New Roman" w:cs="Times New Roman" w:ascii="Times New Roman" w:hAnsi="Times New Roman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r>
    </w:p>
    <w:p>
      <w:pPr>
        <w:pStyle w:val="LO-normal"/>
        <w:keepNext w:val="false"/>
        <w:keepLines w:val="false"/>
        <w:pageBreakBefore w:val="false"/>
        <w:widowControl w:val="false"/>
        <w:pBdr/>
        <w:shd w:val="clear" w:fill="auto"/>
        <w:spacing w:lineRule="auto" w:line="240" w:before="240" w:after="240"/>
        <w:ind w:hanging="0" w:left="0" w:right="0"/>
        <w:jc w:val="left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 xml:space="preserve">8 - ESTIMATIVA DO VALOR DA CONTRATAÇÃO:  </w:t>
      </w:r>
    </w:p>
    <w:tbl>
      <w:tblPr>
        <w:tblStyle w:val="Table2"/>
        <w:tblW w:w="10530" w:type="dxa"/>
        <w:jc w:val="left"/>
        <w:tblInd w:w="-864" w:type="dxa"/>
        <w:tblLayout w:type="fixed"/>
        <w:tblCellMar>
          <w:top w:w="0" w:type="dxa"/>
          <w:left w:w="103" w:type="dxa"/>
          <w:bottom w:w="0" w:type="dxa"/>
          <w:right w:w="108" w:type="dxa"/>
        </w:tblCellMar>
        <w:tblLook w:val="0400"/>
      </w:tblPr>
      <w:tblGrid>
        <w:gridCol w:w="840"/>
        <w:gridCol w:w="7814"/>
        <w:gridCol w:w="1876"/>
      </w:tblGrid>
      <w:tr>
        <w:trPr>
          <w:trHeight w:val="840" w:hRule="atLeast"/>
        </w:trPr>
        <w:tc>
          <w:tcPr>
            <w:tcW w:w="8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</w:tcPr>
          <w:p>
            <w:pPr>
              <w:pStyle w:val="LO-normal"/>
              <w:keepLines/>
              <w:widowControl w:val="false"/>
              <w:spacing w:lineRule="auto" w:line="240" w:before="200" w:after="0"/>
              <w:ind w:right="-3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</w:rPr>
              <w:t>ITEM</w:t>
            </w:r>
          </w:p>
        </w:tc>
        <w:tc>
          <w:tcPr>
            <w:tcW w:w="78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</w:tcPr>
          <w:p>
            <w:pPr>
              <w:pStyle w:val="LO-normal"/>
              <w:keepLines/>
              <w:widowControl w:val="false"/>
              <w:spacing w:lineRule="auto" w:line="240" w:before="200" w:after="0"/>
              <w:ind w:hanging="0" w:left="283" w:right="155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</w:rPr>
              <w:t>DESCRIÇÃO DO(S) ITEM(NS)</w:t>
            </w:r>
          </w:p>
        </w:tc>
        <w:tc>
          <w:tcPr>
            <w:tcW w:w="18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</w:tcPr>
          <w:p>
            <w:pPr>
              <w:pStyle w:val="LO-normal"/>
              <w:keepLines/>
              <w:widowControl w:val="false"/>
              <w:spacing w:lineRule="auto" w:line="240" w:before="200" w:after="0"/>
              <w:ind w:hanging="0" w:left="141" w:right="90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</w:rPr>
              <w:t>VALOR UNITÁRIO</w:t>
            </w:r>
          </w:p>
        </w:tc>
      </w:tr>
      <w:tr>
        <w:trPr>
          <w:trHeight w:val="433" w:hRule="atLeast"/>
        </w:trPr>
        <w:tc>
          <w:tcPr>
            <w:tcW w:w="8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fill="auto" w:val="clear"/>
          </w:tcPr>
          <w:p>
            <w:pPr>
              <w:pStyle w:val="LO-normal"/>
              <w:keepLines/>
              <w:widowControl w:val="false"/>
              <w:spacing w:lineRule="auto" w:line="240" w:before="200" w:after="0"/>
              <w:ind w:right="-3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78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  <w:tcMar>
              <w:top w:w="100" w:type="dxa"/>
              <w:left w:w="90" w:type="dxa"/>
              <w:bottom w:w="100" w:type="dxa"/>
              <w:right w:w="100" w:type="dxa"/>
            </w:tcMar>
          </w:tcPr>
          <w:p>
            <w:pPr>
              <w:pStyle w:val="LO-normal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highlight w:val="yellow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 xml:space="preserve">ABRIDOR DE BOCA INFANTIL DE SILICONE ATÓXICO E PIGMENTADO, COM ORIFÍCIO CENTRAL PARA FIO DENTAL, AUTOCLAVÁVEL, VALIDADE DE 5 ANOS. </w:t>
            </w:r>
          </w:p>
        </w:tc>
        <w:tc>
          <w:tcPr>
            <w:tcW w:w="1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  <w:vAlign w:val="center"/>
          </w:tcPr>
          <w:p>
            <w:pPr>
              <w:pStyle w:val="LO-normal"/>
              <w:widowControl w:val="false"/>
              <w:spacing w:lineRule="auto" w:line="276"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eastAsia="Calibri" w:cs="Calibri" w:ascii="Calibri" w:hAnsi="Calibri"/>
                <w:b/>
                <w:bCs/>
                <w:color w:val="000000"/>
              </w:rPr>
              <w:t>R$ 5,96</w:t>
            </w:r>
          </w:p>
        </w:tc>
      </w:tr>
      <w:tr>
        <w:trPr>
          <w:trHeight w:val="433" w:hRule="atLeast"/>
        </w:trPr>
        <w:tc>
          <w:tcPr>
            <w:tcW w:w="8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fill="auto" w:val="clear"/>
          </w:tcPr>
          <w:p>
            <w:pPr>
              <w:pStyle w:val="LO-normal"/>
              <w:keepLines/>
              <w:widowControl w:val="false"/>
              <w:spacing w:lineRule="auto" w:line="240" w:before="200" w:after="0"/>
              <w:ind w:right="-3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78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  <w:tcMar>
              <w:top w:w="100" w:type="dxa"/>
              <w:left w:w="90" w:type="dxa"/>
              <w:bottom w:w="100" w:type="dxa"/>
              <w:right w:w="100" w:type="dxa"/>
            </w:tcMar>
          </w:tcPr>
          <w:p>
            <w:pPr>
              <w:pStyle w:val="LO-normal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AFASTADOR DE  LÁBIO ( TIPO ARCFLEX): AFASTADOR AFASTADOR LABIAL PARA AFASTAMENTO DOS LÁBIOS E LÍNGUA EXPONDO AS ARCADAS DENTAIS COM CONFORTO E SEGURANÇA, CONFECCIONADO EM MATERIAL COM FORÇA ELÁSTICA QUE PERMITA A DEFORMAÇÃO E DIMINUIÇÃO DE TAMANHO PARA FACILITAR A INTRODUÇÃO NA CAVIDADE BUCAL, AUTOCLAVÁVEL, EM EMBALAGEM COM DOIS TAMANHOS DIFERENTES M/G.</w:t>
            </w:r>
          </w:p>
        </w:tc>
        <w:tc>
          <w:tcPr>
            <w:tcW w:w="1876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  <w:vAlign w:val="center"/>
          </w:tcPr>
          <w:p>
            <w:pPr>
              <w:pStyle w:val="LO-normal"/>
              <w:widowControl w:val="false"/>
              <w:spacing w:lineRule="auto" w:line="276"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eastAsia="Calibri" w:cs="Calibri" w:ascii="Calibri" w:hAnsi="Calibri"/>
                <w:b/>
                <w:bCs/>
                <w:color w:val="000000"/>
              </w:rPr>
              <w:t>R$ 21,46</w:t>
            </w:r>
          </w:p>
        </w:tc>
      </w:tr>
      <w:tr>
        <w:trPr>
          <w:trHeight w:val="433" w:hRule="atLeast"/>
        </w:trPr>
        <w:tc>
          <w:tcPr>
            <w:tcW w:w="8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fill="auto" w:val="clear"/>
          </w:tcPr>
          <w:p>
            <w:pPr>
              <w:pStyle w:val="LO-normal"/>
              <w:keepLines/>
              <w:widowControl w:val="false"/>
              <w:spacing w:lineRule="auto" w:line="240" w:before="200" w:after="0"/>
              <w:ind w:right="-3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78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  <w:tcMar>
              <w:top w:w="100" w:type="dxa"/>
              <w:left w:w="90" w:type="dxa"/>
              <w:bottom w:w="100" w:type="dxa"/>
              <w:right w:w="100" w:type="dxa"/>
            </w:tcMar>
          </w:tcPr>
          <w:p>
            <w:pPr>
              <w:pStyle w:val="LO-normal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AFASTADOR FARABEUF MODIFICADO: AFASTADOR FARABEUF MODIFICADO EM AÇO INOXIDÁVEL, EMBALAGEM INDIVIDUAL.</w:t>
            </w:r>
          </w:p>
        </w:tc>
        <w:tc>
          <w:tcPr>
            <w:tcW w:w="1876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  <w:vAlign w:val="center"/>
          </w:tcPr>
          <w:p>
            <w:pPr>
              <w:pStyle w:val="LO-normal"/>
              <w:widowControl w:val="false"/>
              <w:spacing w:lineRule="auto" w:line="276"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eastAsia="Calibri" w:cs="Calibri" w:ascii="Calibri" w:hAnsi="Calibri"/>
                <w:b/>
                <w:bCs/>
                <w:color w:val="000000"/>
              </w:rPr>
              <w:t>R$ 30,15</w:t>
            </w:r>
          </w:p>
        </w:tc>
      </w:tr>
      <w:tr>
        <w:trPr>
          <w:trHeight w:val="433" w:hRule="atLeast"/>
        </w:trPr>
        <w:tc>
          <w:tcPr>
            <w:tcW w:w="8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fill="auto" w:val="clear"/>
          </w:tcPr>
          <w:p>
            <w:pPr>
              <w:pStyle w:val="LO-normal"/>
              <w:keepLines/>
              <w:widowControl w:val="false"/>
              <w:spacing w:lineRule="auto" w:line="240" w:before="200" w:after="0"/>
              <w:ind w:hanging="0" w:left="-141" w:right="-3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78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  <w:tcMar>
              <w:top w:w="100" w:type="dxa"/>
              <w:left w:w="90" w:type="dxa"/>
              <w:bottom w:w="100" w:type="dxa"/>
              <w:right w:w="100" w:type="dxa"/>
            </w:tcMar>
          </w:tcPr>
          <w:p>
            <w:pPr>
              <w:pStyle w:val="LO-normal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AFASTADOR MINESSOTA:AFASTADOR MINESSOTA EM AÇO INOXIDÁVEL, EMBALAGENS INDIVIDUAIS,COM REGISTRO.</w:t>
            </w:r>
          </w:p>
        </w:tc>
        <w:tc>
          <w:tcPr>
            <w:tcW w:w="1876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  <w:vAlign w:val="center"/>
          </w:tcPr>
          <w:p>
            <w:pPr>
              <w:pStyle w:val="LO-normal"/>
              <w:widowControl w:val="false"/>
              <w:spacing w:lineRule="auto" w:line="276"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eastAsia="Calibri" w:cs="Calibri" w:ascii="Calibri" w:hAnsi="Calibri"/>
                <w:b/>
                <w:bCs/>
                <w:color w:val="000000"/>
              </w:rPr>
              <w:t>R$ 10,81</w:t>
            </w:r>
          </w:p>
        </w:tc>
      </w:tr>
      <w:tr>
        <w:trPr>
          <w:trHeight w:val="433" w:hRule="atLeast"/>
        </w:trPr>
        <w:tc>
          <w:tcPr>
            <w:tcW w:w="8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fill="auto" w:val="clear"/>
          </w:tcPr>
          <w:p>
            <w:pPr>
              <w:pStyle w:val="LO-normal"/>
              <w:keepLines/>
              <w:widowControl w:val="false"/>
              <w:spacing w:lineRule="auto" w:line="240" w:before="200" w:after="0"/>
              <w:ind w:hanging="0" w:left="-141" w:right="-3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78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  <w:tcMar>
              <w:top w:w="100" w:type="dxa"/>
              <w:left w:w="90" w:type="dxa"/>
              <w:bottom w:w="100" w:type="dxa"/>
              <w:right w:w="100" w:type="dxa"/>
            </w:tcMar>
          </w:tcPr>
          <w:p>
            <w:pPr>
              <w:pStyle w:val="LO-normal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AGULHA DE IRRIGAÇÃO ESTÉRIL 25,04 CAIXAS COM 100 UNIDADES</w:t>
            </w:r>
          </w:p>
        </w:tc>
        <w:tc>
          <w:tcPr>
            <w:tcW w:w="1876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  <w:vAlign w:val="center"/>
          </w:tcPr>
          <w:p>
            <w:pPr>
              <w:pStyle w:val="LO-normal"/>
              <w:widowControl w:val="false"/>
              <w:spacing w:lineRule="auto" w:line="276"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eastAsia="Calibri" w:cs="Calibri" w:ascii="Calibri" w:hAnsi="Calibri"/>
                <w:b/>
                <w:bCs/>
                <w:color w:val="000000"/>
              </w:rPr>
              <w:t>R$ 111,36</w:t>
            </w:r>
          </w:p>
        </w:tc>
      </w:tr>
      <w:tr>
        <w:trPr>
          <w:trHeight w:val="433" w:hRule="atLeast"/>
        </w:trPr>
        <w:tc>
          <w:tcPr>
            <w:tcW w:w="8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fill="auto" w:val="clear"/>
          </w:tcPr>
          <w:p>
            <w:pPr>
              <w:pStyle w:val="LO-normal"/>
              <w:keepLines/>
              <w:widowControl w:val="false"/>
              <w:spacing w:lineRule="auto" w:line="240" w:before="200" w:after="0"/>
              <w:ind w:hanging="0" w:left="-141" w:right="-3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78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  <w:tcMar>
              <w:top w:w="100" w:type="dxa"/>
              <w:left w:w="90" w:type="dxa"/>
              <w:bottom w:w="100" w:type="dxa"/>
              <w:right w:w="100" w:type="dxa"/>
            </w:tcMar>
          </w:tcPr>
          <w:p>
            <w:pPr>
              <w:pStyle w:val="LO-normal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ALAVANCA APICAL: ALAVANCA APICAL N° 301 PARA CIRURGIA ,AÇO INOXIDÁVEL,AUTOCLAVÁVEL.</w:t>
            </w:r>
          </w:p>
        </w:tc>
        <w:tc>
          <w:tcPr>
            <w:tcW w:w="1876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  <w:vAlign w:val="center"/>
          </w:tcPr>
          <w:p>
            <w:pPr>
              <w:pStyle w:val="LO-normal"/>
              <w:widowControl w:val="false"/>
              <w:spacing w:lineRule="auto" w:line="276"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eastAsia="Calibri" w:cs="Calibri" w:ascii="Calibri" w:hAnsi="Calibri"/>
                <w:b/>
                <w:bCs/>
                <w:color w:val="000000"/>
              </w:rPr>
              <w:t>R$ 22,45</w:t>
            </w:r>
          </w:p>
        </w:tc>
      </w:tr>
      <w:tr>
        <w:trPr>
          <w:trHeight w:val="1295" w:hRule="atLeast"/>
        </w:trPr>
        <w:tc>
          <w:tcPr>
            <w:tcW w:w="8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fill="auto" w:val="clear"/>
          </w:tcPr>
          <w:p>
            <w:pPr>
              <w:pStyle w:val="LO-normal"/>
              <w:keepLines/>
              <w:widowControl w:val="false"/>
              <w:spacing w:lineRule="auto" w:line="240" w:before="200" w:after="0"/>
              <w:ind w:hanging="0" w:left="-141" w:right="-3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</w:rPr>
              <w:t>7</w:t>
            </w:r>
          </w:p>
        </w:tc>
        <w:tc>
          <w:tcPr>
            <w:tcW w:w="78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  <w:tcMar>
              <w:top w:w="100" w:type="dxa"/>
              <w:left w:w="90" w:type="dxa"/>
              <w:bottom w:w="100" w:type="dxa"/>
              <w:right w:w="100" w:type="dxa"/>
            </w:tcMar>
          </w:tcPr>
          <w:p>
            <w:pPr>
              <w:pStyle w:val="LO-normal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ALAVANCA APICAL: ALAVANCA APICAL N° 302 PARA CIRURGIA ,AÇO INOXIDÁVEL,AUTOCLAVÁVEL, CARACTERÍSTICAS ADICIONAIS: ESQUERDA.</w:t>
            </w:r>
          </w:p>
        </w:tc>
        <w:tc>
          <w:tcPr>
            <w:tcW w:w="1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  <w:vAlign w:val="center"/>
          </w:tcPr>
          <w:p>
            <w:pPr>
              <w:pStyle w:val="LO-normal"/>
              <w:widowControl w:val="false"/>
              <w:spacing w:lineRule="auto" w:line="276"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eastAsia="Calibri" w:cs="Calibri" w:ascii="Calibri" w:hAnsi="Calibri"/>
                <w:b/>
                <w:bCs/>
                <w:color w:val="000000"/>
              </w:rPr>
              <w:t>R$ 18,35</w:t>
            </w:r>
          </w:p>
        </w:tc>
      </w:tr>
      <w:tr>
        <w:trPr>
          <w:trHeight w:val="433" w:hRule="atLeast"/>
        </w:trPr>
        <w:tc>
          <w:tcPr>
            <w:tcW w:w="8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fill="auto" w:val="clear"/>
          </w:tcPr>
          <w:p>
            <w:pPr>
              <w:pStyle w:val="LO-normal"/>
              <w:keepLines/>
              <w:widowControl w:val="false"/>
              <w:spacing w:lineRule="auto" w:line="240" w:before="200" w:after="0"/>
              <w:ind w:hanging="0" w:left="-141" w:right="-3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78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  <w:tcMar>
              <w:top w:w="100" w:type="dxa"/>
              <w:left w:w="90" w:type="dxa"/>
              <w:bottom w:w="100" w:type="dxa"/>
              <w:right w:w="100" w:type="dxa"/>
            </w:tcMar>
          </w:tcPr>
          <w:p>
            <w:pPr>
              <w:pStyle w:val="LO-normal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ALAVANCA APICAL: ALAVANCA APICAL N° 303 PARA CIRURGIA ,AÇO INOXIDÁVEL,AUTOCLAVÁVEL,</w:t>
            </w: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highlight w:val="white"/>
              </w:rPr>
              <w:t>CARACTERÍSTICAS ADICIONAIS: DIREITA</w:t>
            </w:r>
          </w:p>
        </w:tc>
        <w:tc>
          <w:tcPr>
            <w:tcW w:w="1876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  <w:vAlign w:val="center"/>
          </w:tcPr>
          <w:p>
            <w:pPr>
              <w:pStyle w:val="LO-normal"/>
              <w:widowControl w:val="false"/>
              <w:spacing w:lineRule="auto" w:line="276"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eastAsia="Calibri" w:cs="Calibri" w:ascii="Calibri" w:hAnsi="Calibri"/>
                <w:b/>
                <w:bCs/>
                <w:color w:val="000000"/>
              </w:rPr>
              <w:t>R$ 23,19</w:t>
            </w:r>
          </w:p>
        </w:tc>
      </w:tr>
      <w:tr>
        <w:trPr>
          <w:trHeight w:val="433" w:hRule="atLeast"/>
        </w:trPr>
        <w:tc>
          <w:tcPr>
            <w:tcW w:w="8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fill="auto" w:val="clear"/>
          </w:tcPr>
          <w:p>
            <w:pPr>
              <w:pStyle w:val="LO-normal"/>
              <w:keepLines/>
              <w:widowControl w:val="false"/>
              <w:spacing w:lineRule="auto" w:line="240" w:before="200" w:after="0"/>
              <w:ind w:hanging="0" w:left="-141" w:right="-3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</w:rPr>
              <w:t>9</w:t>
            </w:r>
          </w:p>
        </w:tc>
        <w:tc>
          <w:tcPr>
            <w:tcW w:w="78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  <w:tcMar>
              <w:top w:w="100" w:type="dxa"/>
              <w:left w:w="90" w:type="dxa"/>
              <w:bottom w:w="100" w:type="dxa"/>
              <w:right w:w="100" w:type="dxa"/>
            </w:tcMar>
          </w:tcPr>
          <w:p>
            <w:pPr>
              <w:pStyle w:val="LO-normal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ALAVANCA APICAL: ALAVANCA APICAL N° 303 PARA CIRURGIA ,AÇO INOXIDÁVEL,AUTOCLAVÁVEL.</w:t>
            </w: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highlight w:val="white"/>
              </w:rPr>
              <w:t>CARACTERÍSTICAS ADICIONAIS: ESQUERDA</w:t>
            </w:r>
          </w:p>
        </w:tc>
        <w:tc>
          <w:tcPr>
            <w:tcW w:w="1876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  <w:vAlign w:val="center"/>
          </w:tcPr>
          <w:p>
            <w:pPr>
              <w:pStyle w:val="LO-normal"/>
              <w:widowControl w:val="false"/>
              <w:spacing w:lineRule="auto" w:line="276"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eastAsia="Calibri" w:cs="Calibri" w:ascii="Calibri" w:hAnsi="Calibri"/>
                <w:b/>
                <w:bCs/>
                <w:color w:val="000000"/>
              </w:rPr>
              <w:t>R$ 18,30</w:t>
            </w:r>
          </w:p>
        </w:tc>
      </w:tr>
      <w:tr>
        <w:trPr>
          <w:trHeight w:val="433" w:hRule="atLeast"/>
        </w:trPr>
        <w:tc>
          <w:tcPr>
            <w:tcW w:w="8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fill="auto" w:val="clear"/>
          </w:tcPr>
          <w:p>
            <w:pPr>
              <w:pStyle w:val="LO-normal"/>
              <w:keepLines/>
              <w:widowControl w:val="false"/>
              <w:spacing w:lineRule="auto" w:line="240" w:before="200" w:after="0"/>
              <w:ind w:hanging="0" w:left="-141" w:right="-3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78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  <w:tcMar>
              <w:top w:w="100" w:type="dxa"/>
              <w:left w:w="90" w:type="dxa"/>
              <w:bottom w:w="100" w:type="dxa"/>
              <w:right w:w="100" w:type="dxa"/>
            </w:tcMar>
          </w:tcPr>
          <w:p>
            <w:pPr>
              <w:pStyle w:val="LO-normal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ALAVANCA APICAL: ALAVANCA APICAL N° 304 PARA CIRURGIA ,AÇO INOXIDÁVEL,AUTOCLAVÁVEL.</w:t>
            </w:r>
          </w:p>
        </w:tc>
        <w:tc>
          <w:tcPr>
            <w:tcW w:w="1876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  <w:vAlign w:val="center"/>
          </w:tcPr>
          <w:p>
            <w:pPr>
              <w:pStyle w:val="LO-normal"/>
              <w:widowControl w:val="false"/>
              <w:spacing w:lineRule="auto" w:line="276"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eastAsia="Calibri" w:cs="Calibri" w:ascii="Calibri" w:hAnsi="Calibri"/>
                <w:b/>
                <w:bCs/>
                <w:color w:val="000000"/>
              </w:rPr>
              <w:t>R$ 42,29</w:t>
            </w:r>
          </w:p>
        </w:tc>
      </w:tr>
      <w:tr>
        <w:trPr>
          <w:trHeight w:val="433" w:hRule="atLeast"/>
        </w:trPr>
        <w:tc>
          <w:tcPr>
            <w:tcW w:w="8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fill="auto" w:val="clear"/>
          </w:tcPr>
          <w:p>
            <w:pPr>
              <w:pStyle w:val="LO-normal"/>
              <w:keepLines/>
              <w:widowControl w:val="false"/>
              <w:spacing w:lineRule="auto" w:line="240" w:before="200" w:after="0"/>
              <w:ind w:hanging="0" w:left="-141" w:right="-3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</w:rPr>
              <w:t>11</w:t>
            </w:r>
          </w:p>
        </w:tc>
        <w:tc>
          <w:tcPr>
            <w:tcW w:w="78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  <w:tcMar>
              <w:top w:w="100" w:type="dxa"/>
              <w:left w:w="90" w:type="dxa"/>
              <w:bottom w:w="100" w:type="dxa"/>
              <w:right w:w="100" w:type="dxa"/>
            </w:tcMar>
          </w:tcPr>
          <w:p>
            <w:pPr>
              <w:pStyle w:val="LO-normal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 xml:space="preserve">ALAVANCA SELDIN: ALAVANCA SELDIN PARA CIRURGICA. ADULTO EM AÇO INOXIDÁVEL. </w:t>
            </w:r>
          </w:p>
        </w:tc>
        <w:tc>
          <w:tcPr>
            <w:tcW w:w="1876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  <w:vAlign w:val="center"/>
          </w:tcPr>
          <w:p>
            <w:pPr>
              <w:pStyle w:val="LO-normal"/>
              <w:widowControl w:val="false"/>
              <w:spacing w:lineRule="auto" w:line="276"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eastAsia="Calibri" w:cs="Calibri" w:ascii="Calibri" w:hAnsi="Calibri"/>
                <w:b/>
                <w:bCs/>
                <w:color w:val="000000"/>
              </w:rPr>
              <w:t>R$ 35,99</w:t>
            </w:r>
          </w:p>
        </w:tc>
      </w:tr>
      <w:tr>
        <w:trPr>
          <w:trHeight w:val="433" w:hRule="atLeast"/>
        </w:trPr>
        <w:tc>
          <w:tcPr>
            <w:tcW w:w="8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fill="auto" w:val="clear"/>
          </w:tcPr>
          <w:p>
            <w:pPr>
              <w:pStyle w:val="LO-normal"/>
              <w:keepLines/>
              <w:widowControl w:val="false"/>
              <w:spacing w:lineRule="auto" w:line="240" w:before="200" w:after="0"/>
              <w:ind w:hanging="0" w:left="-141" w:right="-3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</w:rPr>
              <w:t>12</w:t>
            </w:r>
          </w:p>
        </w:tc>
        <w:tc>
          <w:tcPr>
            <w:tcW w:w="78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  <w:tcMar>
              <w:top w:w="100" w:type="dxa"/>
              <w:left w:w="90" w:type="dxa"/>
              <w:bottom w:w="100" w:type="dxa"/>
              <w:right w:w="100" w:type="dxa"/>
            </w:tcMar>
          </w:tcPr>
          <w:p>
            <w:pPr>
              <w:pStyle w:val="LO-normal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highlight w:val="yellow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ALAVANCA SELDIN:ALAVANCA SELDIN PARA CIRURGIA.EM AÇO INOXIDÁVEL.</w:t>
            </w:r>
          </w:p>
        </w:tc>
        <w:tc>
          <w:tcPr>
            <w:tcW w:w="1876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  <w:vAlign w:val="center"/>
          </w:tcPr>
          <w:p>
            <w:pPr>
              <w:pStyle w:val="LO-normal"/>
              <w:widowControl w:val="false"/>
              <w:spacing w:lineRule="auto" w:line="276"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eastAsia="Calibri" w:cs="Calibri" w:ascii="Calibri" w:hAnsi="Calibri"/>
                <w:b/>
                <w:bCs/>
                <w:color w:val="000000"/>
              </w:rPr>
              <w:t>R$ 26,23</w:t>
            </w:r>
          </w:p>
        </w:tc>
      </w:tr>
      <w:tr>
        <w:trPr>
          <w:trHeight w:val="433" w:hRule="atLeast"/>
        </w:trPr>
        <w:tc>
          <w:tcPr>
            <w:tcW w:w="8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fill="auto" w:val="clear"/>
          </w:tcPr>
          <w:p>
            <w:pPr>
              <w:pStyle w:val="LO-normal"/>
              <w:keepLines/>
              <w:widowControl w:val="false"/>
              <w:spacing w:lineRule="auto" w:line="240" w:before="200" w:after="0"/>
              <w:ind w:hanging="0" w:left="-141" w:right="-3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</w:rPr>
              <w:t>13</w:t>
            </w:r>
          </w:p>
        </w:tc>
        <w:tc>
          <w:tcPr>
            <w:tcW w:w="78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  <w:tcMar>
              <w:top w:w="100" w:type="dxa"/>
              <w:left w:w="90" w:type="dxa"/>
              <w:bottom w:w="100" w:type="dxa"/>
              <w:right w:w="100" w:type="dxa"/>
            </w:tcMar>
          </w:tcPr>
          <w:p>
            <w:pPr>
              <w:pStyle w:val="LO-normal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highlight w:val="yellow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ALVEOLÓTOMO LUER RETO:ALVEOLÓTOMO LUER RETO, 16CM, PARA APARAR ESPÍCULAS ÓSSEAS, EM AÇO INOXIDÁVEL, EMBALAGENS INDIVIDUAIS, COM REGISTRO.</w:t>
            </w:r>
          </w:p>
        </w:tc>
        <w:tc>
          <w:tcPr>
            <w:tcW w:w="1876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  <w:vAlign w:val="center"/>
          </w:tcPr>
          <w:p>
            <w:pPr>
              <w:pStyle w:val="LO-normal"/>
              <w:widowControl w:val="false"/>
              <w:spacing w:lineRule="auto" w:line="276"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eastAsia="Calibri" w:cs="Calibri" w:ascii="Calibri" w:hAnsi="Calibri"/>
                <w:b/>
                <w:bCs/>
                <w:color w:val="000000"/>
              </w:rPr>
              <w:t>R$ 65,08</w:t>
            </w:r>
          </w:p>
        </w:tc>
      </w:tr>
      <w:tr>
        <w:trPr>
          <w:trHeight w:val="433" w:hRule="atLeast"/>
        </w:trPr>
        <w:tc>
          <w:tcPr>
            <w:tcW w:w="8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fill="auto" w:val="clear"/>
          </w:tcPr>
          <w:p>
            <w:pPr>
              <w:pStyle w:val="LO-normal"/>
              <w:keepLines/>
              <w:widowControl w:val="false"/>
              <w:spacing w:lineRule="auto" w:line="240" w:before="200" w:after="0"/>
              <w:ind w:hanging="0" w:left="-141" w:right="-3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</w:rPr>
              <w:t>14</w:t>
            </w:r>
          </w:p>
        </w:tc>
        <w:tc>
          <w:tcPr>
            <w:tcW w:w="78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  <w:tcMar>
              <w:top w:w="100" w:type="dxa"/>
              <w:left w:w="90" w:type="dxa"/>
              <w:bottom w:w="100" w:type="dxa"/>
              <w:right w:w="100" w:type="dxa"/>
            </w:tcMar>
          </w:tcPr>
          <w:p>
            <w:pPr>
              <w:pStyle w:val="LO-normal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ALVEOLÓTOMO LUER  CURVO :ALVEOLÓTOMO LUER  CURVO, 16 CM,  PARA APARAR ESPÍCULAS ÓSSEAS, EM AÇO INOXIDÁVEL, EMBALAGENS INDIVIDUAIS, COM REGISTRO.</w:t>
            </w:r>
          </w:p>
        </w:tc>
        <w:tc>
          <w:tcPr>
            <w:tcW w:w="1876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  <w:vAlign w:val="center"/>
          </w:tcPr>
          <w:p>
            <w:pPr>
              <w:pStyle w:val="LO-normal"/>
              <w:widowControl w:val="false"/>
              <w:spacing w:lineRule="auto" w:line="276"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eastAsia="Calibri" w:cs="Calibri" w:ascii="Calibri" w:hAnsi="Calibri"/>
                <w:b/>
                <w:bCs/>
                <w:color w:val="000000"/>
              </w:rPr>
              <w:t>R$ 60,34</w:t>
            </w:r>
          </w:p>
        </w:tc>
      </w:tr>
      <w:tr>
        <w:trPr>
          <w:trHeight w:val="433" w:hRule="atLeast"/>
        </w:trPr>
        <w:tc>
          <w:tcPr>
            <w:tcW w:w="8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8" w:space="0" w:color="000001"/>
            </w:tcBorders>
            <w:shd w:fill="auto" w:val="clear"/>
          </w:tcPr>
          <w:p>
            <w:pPr>
              <w:pStyle w:val="LO-normal"/>
              <w:keepLines/>
              <w:widowControl w:val="false"/>
              <w:spacing w:lineRule="auto" w:line="240" w:before="200" w:after="0"/>
              <w:ind w:hanging="0" w:left="-141" w:right="-3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</w:rPr>
              <w:t>15</w:t>
            </w:r>
          </w:p>
        </w:tc>
        <w:tc>
          <w:tcPr>
            <w:tcW w:w="78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  <w:tcMar>
              <w:top w:w="100" w:type="dxa"/>
              <w:left w:w="90" w:type="dxa"/>
              <w:bottom w:w="100" w:type="dxa"/>
              <w:right w:w="100" w:type="dxa"/>
            </w:tcMar>
          </w:tcPr>
          <w:p>
            <w:pPr>
              <w:pStyle w:val="LO-normal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APLICADOR DE  HIDROXIDO DE CALCIO DUPLO, ANGULADO, EM AÇO INOXIDÁVEL,AUTOCLAVÁVEL.</w:t>
            </w:r>
          </w:p>
        </w:tc>
        <w:tc>
          <w:tcPr>
            <w:tcW w:w="1876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  <w:vAlign w:val="center"/>
          </w:tcPr>
          <w:p>
            <w:pPr>
              <w:pStyle w:val="LO-normal"/>
              <w:widowControl w:val="false"/>
              <w:spacing w:lineRule="auto" w:line="276"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eastAsia="Calibri" w:cs="Calibri" w:ascii="Calibri" w:hAnsi="Calibri"/>
                <w:b/>
                <w:bCs/>
                <w:color w:val="000000"/>
              </w:rPr>
              <w:t>R$ 15,90</w:t>
            </w:r>
          </w:p>
        </w:tc>
      </w:tr>
      <w:tr>
        <w:trPr>
          <w:trHeight w:val="433" w:hRule="atLeast"/>
        </w:trPr>
        <w:tc>
          <w:tcPr>
            <w:tcW w:w="8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8" w:space="0" w:color="000001"/>
            </w:tcBorders>
            <w:shd w:fill="auto" w:val="clear"/>
          </w:tcPr>
          <w:p>
            <w:pPr>
              <w:pStyle w:val="LO-normal"/>
              <w:keepLines/>
              <w:widowControl w:val="false"/>
              <w:spacing w:lineRule="auto" w:line="240" w:before="200" w:after="0"/>
              <w:ind w:hanging="0" w:left="-141" w:right="-3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</w:rPr>
              <w:t>16</w:t>
            </w:r>
          </w:p>
        </w:tc>
        <w:tc>
          <w:tcPr>
            <w:tcW w:w="78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  <w:tcMar>
              <w:top w:w="100" w:type="dxa"/>
              <w:left w:w="90" w:type="dxa"/>
              <w:bottom w:w="100" w:type="dxa"/>
              <w:right w:w="100" w:type="dxa"/>
            </w:tcMar>
          </w:tcPr>
          <w:p>
            <w:pPr>
              <w:pStyle w:val="LO-normal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BANDEJA RETANGULAR HOSPITALAR: BANDEJA RETANGULAR HOSPITALAR EM AÇO INOXIDÁVEL, TAMANHO 22CMX12CMX1,5CM, AUTOCLAVÁVEL.</w:t>
            </w:r>
          </w:p>
        </w:tc>
        <w:tc>
          <w:tcPr>
            <w:tcW w:w="1876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  <w:vAlign w:val="center"/>
          </w:tcPr>
          <w:p>
            <w:pPr>
              <w:pStyle w:val="LO-normal"/>
              <w:widowControl w:val="false"/>
              <w:spacing w:lineRule="auto" w:line="276"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eastAsia="Calibri" w:cs="Calibri" w:ascii="Calibri" w:hAnsi="Calibri"/>
                <w:b/>
                <w:bCs/>
                <w:color w:val="000000"/>
              </w:rPr>
              <w:t>R$ 24,61</w:t>
            </w:r>
          </w:p>
        </w:tc>
      </w:tr>
      <w:tr>
        <w:trPr>
          <w:trHeight w:val="433" w:hRule="atLeast"/>
        </w:trPr>
        <w:tc>
          <w:tcPr>
            <w:tcW w:w="8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8" w:space="0" w:color="000001"/>
            </w:tcBorders>
            <w:shd w:fill="auto" w:val="clear"/>
          </w:tcPr>
          <w:p>
            <w:pPr>
              <w:pStyle w:val="LO-normal"/>
              <w:keepLines/>
              <w:widowControl w:val="false"/>
              <w:spacing w:lineRule="auto" w:line="240" w:before="200" w:after="0"/>
              <w:ind w:hanging="0" w:left="-141" w:right="-3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</w:rPr>
              <w:t>17</w:t>
            </w:r>
          </w:p>
        </w:tc>
        <w:tc>
          <w:tcPr>
            <w:tcW w:w="78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  <w:tcMar>
              <w:top w:w="100" w:type="dxa"/>
              <w:left w:w="90" w:type="dxa"/>
              <w:bottom w:w="100" w:type="dxa"/>
              <w:right w:w="100" w:type="dxa"/>
            </w:tcMar>
          </w:tcPr>
          <w:p>
            <w:pPr>
              <w:pStyle w:val="LO-normal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highlight w:val="yellow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BANDEJA RETANGULAR HOSPITALAR: BANDEJA RETANGULAR HOSPITALAR EM AÇO INOXIDÁVEL, TAMANHO 22CMX18CMX1,5CM, AUTOCLAVÁVEL.</w:t>
            </w:r>
          </w:p>
        </w:tc>
        <w:tc>
          <w:tcPr>
            <w:tcW w:w="1876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  <w:vAlign w:val="center"/>
          </w:tcPr>
          <w:p>
            <w:pPr>
              <w:pStyle w:val="LO-normal"/>
              <w:widowControl w:val="false"/>
              <w:spacing w:lineRule="auto" w:line="276"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eastAsia="Calibri" w:cs="Calibri" w:ascii="Calibri" w:hAnsi="Calibri"/>
                <w:b/>
                <w:bCs/>
                <w:color w:val="000000"/>
              </w:rPr>
              <w:t>R$ 37,14</w:t>
            </w:r>
          </w:p>
        </w:tc>
      </w:tr>
      <w:tr>
        <w:trPr>
          <w:trHeight w:val="433" w:hRule="atLeast"/>
        </w:trPr>
        <w:tc>
          <w:tcPr>
            <w:tcW w:w="8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8" w:space="0" w:color="000001"/>
            </w:tcBorders>
            <w:shd w:fill="auto" w:val="clear"/>
          </w:tcPr>
          <w:p>
            <w:pPr>
              <w:pStyle w:val="LO-normal"/>
              <w:keepLines/>
              <w:widowControl w:val="false"/>
              <w:spacing w:lineRule="auto" w:line="240" w:before="200" w:after="0"/>
              <w:ind w:hanging="0" w:left="-141" w:right="-3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</w:rPr>
              <w:t>18</w:t>
            </w:r>
          </w:p>
        </w:tc>
        <w:tc>
          <w:tcPr>
            <w:tcW w:w="78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  <w:tcMar>
              <w:top w:w="100" w:type="dxa"/>
              <w:left w:w="90" w:type="dxa"/>
              <w:bottom w:w="100" w:type="dxa"/>
              <w:right w:w="100" w:type="dxa"/>
            </w:tcMar>
          </w:tcPr>
          <w:p>
            <w:pPr>
              <w:pStyle w:val="LO-normal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 xml:space="preserve">CABO PARA BISTURI N.3: CABO PARA BISTURI N. 3, </w:t>
            </w:r>
          </w:p>
          <w:p>
            <w:pPr>
              <w:pStyle w:val="LO-normal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 xml:space="preserve">EM AÇO INOXIDÁVEL, AUTOCLAVÁVEL, COM </w:t>
            </w:r>
          </w:p>
          <w:p>
            <w:pPr>
              <w:pStyle w:val="LO-normal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 xml:space="preserve">REGISTRO NA ANVISA. EMBALAGENS INDIVIDUAIS </w:t>
            </w:r>
          </w:p>
        </w:tc>
        <w:tc>
          <w:tcPr>
            <w:tcW w:w="1876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  <w:vAlign w:val="center"/>
          </w:tcPr>
          <w:p>
            <w:pPr>
              <w:pStyle w:val="LO-normal"/>
              <w:widowControl w:val="false"/>
              <w:spacing w:lineRule="auto" w:line="276"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eastAsia="Calibri" w:cs="Calibri" w:ascii="Calibri" w:hAnsi="Calibri"/>
                <w:b/>
                <w:bCs/>
                <w:color w:val="000000"/>
              </w:rPr>
              <w:t>R$ 9,86</w:t>
            </w:r>
          </w:p>
        </w:tc>
      </w:tr>
      <w:tr>
        <w:trPr>
          <w:trHeight w:val="433" w:hRule="atLeast"/>
        </w:trPr>
        <w:tc>
          <w:tcPr>
            <w:tcW w:w="8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8" w:space="0" w:color="000001"/>
            </w:tcBorders>
            <w:shd w:fill="auto" w:val="clear"/>
          </w:tcPr>
          <w:p>
            <w:pPr>
              <w:pStyle w:val="LO-normal"/>
              <w:keepLines/>
              <w:widowControl w:val="false"/>
              <w:spacing w:lineRule="auto" w:line="240" w:before="200" w:after="0"/>
              <w:ind w:hanging="0" w:left="-141" w:right="-3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</w:rPr>
              <w:t>19</w:t>
            </w:r>
          </w:p>
        </w:tc>
        <w:tc>
          <w:tcPr>
            <w:tcW w:w="78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  <w:tcMar>
              <w:top w:w="100" w:type="dxa"/>
              <w:left w:w="90" w:type="dxa"/>
              <w:bottom w:w="100" w:type="dxa"/>
              <w:right w:w="100" w:type="dxa"/>
            </w:tcMar>
          </w:tcPr>
          <w:p>
            <w:pPr>
              <w:pStyle w:val="LO-normal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 xml:space="preserve">CABO PARA ESPELHO: CABO PARA ESPELHO UNIDADES ODONTOLÓGICO PLAN N.3, EM AÇO INOXIDÁVEL, </w:t>
            </w:r>
          </w:p>
          <w:p>
            <w:pPr>
              <w:pStyle w:val="LO-normal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highlight w:val="yellow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AUTOCLAVÁVEL.</w:t>
            </w:r>
          </w:p>
        </w:tc>
        <w:tc>
          <w:tcPr>
            <w:tcW w:w="1876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  <w:vAlign w:val="center"/>
          </w:tcPr>
          <w:p>
            <w:pPr>
              <w:pStyle w:val="LO-normal"/>
              <w:widowControl w:val="false"/>
              <w:spacing w:lineRule="auto" w:line="276"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eastAsia="Calibri" w:cs="Calibri" w:ascii="Calibri" w:hAnsi="Calibri"/>
                <w:b/>
                <w:bCs/>
                <w:color w:val="000000"/>
              </w:rPr>
              <w:t>R$ 5,36</w:t>
            </w:r>
          </w:p>
        </w:tc>
      </w:tr>
      <w:tr>
        <w:trPr>
          <w:trHeight w:val="433" w:hRule="atLeast"/>
        </w:trPr>
        <w:tc>
          <w:tcPr>
            <w:tcW w:w="840" w:type="dxa"/>
            <w:tcBorders>
              <w:top w:val="single" w:sz="4" w:space="0" w:color="000001"/>
              <w:left w:val="single" w:sz="4" w:space="0" w:color="000001"/>
              <w:bottom w:val="single" w:sz="8" w:space="0" w:color="000001"/>
              <w:right w:val="single" w:sz="8" w:space="0" w:color="000001"/>
            </w:tcBorders>
            <w:shd w:fill="auto" w:val="clear"/>
          </w:tcPr>
          <w:p>
            <w:pPr>
              <w:pStyle w:val="LO-normal"/>
              <w:keepLines/>
              <w:widowControl w:val="false"/>
              <w:spacing w:lineRule="auto" w:line="240" w:before="200" w:after="0"/>
              <w:ind w:hanging="0" w:left="-141" w:right="-3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</w:rPr>
              <w:t>20</w:t>
            </w:r>
          </w:p>
        </w:tc>
        <w:tc>
          <w:tcPr>
            <w:tcW w:w="78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  <w:tcMar>
              <w:top w:w="100" w:type="dxa"/>
              <w:left w:w="90" w:type="dxa"/>
              <w:bottom w:w="100" w:type="dxa"/>
              <w:right w:w="100" w:type="dxa"/>
            </w:tcMar>
          </w:tcPr>
          <w:p>
            <w:pPr>
              <w:pStyle w:val="LO-normal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CABO PARA ESPELHO: CABO PARA ESPELHO ODONTOLÓGICO PLAN N.5, EM AÇO INOXIDÁVEL, AUTOCLAVÁVEL.</w:t>
            </w:r>
          </w:p>
        </w:tc>
        <w:tc>
          <w:tcPr>
            <w:tcW w:w="1876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  <w:vAlign w:val="center"/>
          </w:tcPr>
          <w:p>
            <w:pPr>
              <w:pStyle w:val="LO-normal"/>
              <w:widowControl w:val="false"/>
              <w:spacing w:lineRule="auto" w:line="276"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eastAsia="Calibri" w:cs="Calibri" w:ascii="Calibri" w:hAnsi="Calibri"/>
                <w:b/>
                <w:bCs/>
                <w:color w:val="000000"/>
              </w:rPr>
              <w:t>R$ 5,69</w:t>
            </w:r>
          </w:p>
        </w:tc>
      </w:tr>
      <w:tr>
        <w:trPr>
          <w:trHeight w:val="433" w:hRule="atLeast"/>
        </w:trPr>
        <w:tc>
          <w:tcPr>
            <w:tcW w:w="84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  <w:tcMar>
              <w:left w:w="93" w:type="dxa"/>
            </w:tcMar>
          </w:tcPr>
          <w:p>
            <w:pPr>
              <w:pStyle w:val="LO-normal"/>
              <w:keepLines/>
              <w:widowControl w:val="false"/>
              <w:spacing w:lineRule="auto" w:line="240" w:before="200" w:after="0"/>
              <w:ind w:hanging="0" w:left="-141" w:right="-3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</w:rPr>
              <w:t>21</w:t>
            </w:r>
          </w:p>
        </w:tc>
        <w:tc>
          <w:tcPr>
            <w:tcW w:w="78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  <w:tcMar>
              <w:top w:w="100" w:type="dxa"/>
              <w:left w:w="90" w:type="dxa"/>
              <w:bottom w:w="100" w:type="dxa"/>
              <w:right w:w="100" w:type="dxa"/>
            </w:tcMar>
          </w:tcPr>
          <w:p>
            <w:pPr>
              <w:pStyle w:val="LO-normal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CALCADOR TIPO PAIVA: COM OS NÚMERO 1 USADO PARA ENDODONTIA, EM AÇO INOX.  AUTOCLAVÁVEL</w:t>
            </w:r>
          </w:p>
        </w:tc>
        <w:tc>
          <w:tcPr>
            <w:tcW w:w="1876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  <w:vAlign w:val="center"/>
          </w:tcPr>
          <w:p>
            <w:pPr>
              <w:pStyle w:val="LO-normal"/>
              <w:widowControl w:val="false"/>
              <w:spacing w:lineRule="auto" w:line="276"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eastAsia="Calibri" w:cs="Calibri" w:ascii="Calibri" w:hAnsi="Calibri"/>
                <w:b/>
                <w:bCs/>
                <w:color w:val="000000"/>
              </w:rPr>
              <w:t>R$ 8,18</w:t>
            </w:r>
          </w:p>
        </w:tc>
      </w:tr>
      <w:tr>
        <w:trPr>
          <w:trHeight w:val="433" w:hRule="atLeast"/>
        </w:trPr>
        <w:tc>
          <w:tcPr>
            <w:tcW w:w="84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  <w:tcMar>
              <w:left w:w="93" w:type="dxa"/>
            </w:tcMar>
          </w:tcPr>
          <w:p>
            <w:pPr>
              <w:pStyle w:val="LO-normal"/>
              <w:keepLines/>
              <w:widowControl w:val="false"/>
              <w:spacing w:lineRule="auto" w:line="240" w:before="200" w:after="0"/>
              <w:ind w:hanging="0" w:left="-141" w:right="-3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</w:rPr>
              <w:t>22</w:t>
            </w:r>
          </w:p>
        </w:tc>
        <w:tc>
          <w:tcPr>
            <w:tcW w:w="78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  <w:tcMar>
              <w:top w:w="100" w:type="dxa"/>
              <w:left w:w="90" w:type="dxa"/>
              <w:bottom w:w="100" w:type="dxa"/>
              <w:right w:w="100" w:type="dxa"/>
            </w:tcMar>
          </w:tcPr>
          <w:p>
            <w:pPr>
              <w:pStyle w:val="LO-normal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CALCADOR TIPO PAIVA: COM OS NÚMERO 2 USADO PARA ENDODONTIA, EM AÇO INOX.  AUTOCLAVÁVEL</w:t>
            </w:r>
          </w:p>
        </w:tc>
        <w:tc>
          <w:tcPr>
            <w:tcW w:w="1876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  <w:vAlign w:val="center"/>
          </w:tcPr>
          <w:p>
            <w:pPr>
              <w:pStyle w:val="LO-normal"/>
              <w:widowControl w:val="false"/>
              <w:spacing w:lineRule="auto" w:line="276"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eastAsia="Calibri" w:cs="Calibri" w:ascii="Calibri" w:hAnsi="Calibri"/>
                <w:b/>
                <w:bCs/>
                <w:color w:val="000000"/>
              </w:rPr>
              <w:t>R$ 7,11</w:t>
            </w:r>
          </w:p>
        </w:tc>
      </w:tr>
      <w:tr>
        <w:trPr>
          <w:trHeight w:val="433" w:hRule="atLeast"/>
        </w:trPr>
        <w:tc>
          <w:tcPr>
            <w:tcW w:w="84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  <w:tcMar>
              <w:left w:w="93" w:type="dxa"/>
            </w:tcMar>
          </w:tcPr>
          <w:p>
            <w:pPr>
              <w:pStyle w:val="LO-normal"/>
              <w:keepLines/>
              <w:widowControl w:val="false"/>
              <w:spacing w:lineRule="auto" w:line="240" w:before="200" w:after="0"/>
              <w:ind w:hanging="0" w:left="-141" w:right="-3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</w:rPr>
              <w:t>23</w:t>
            </w:r>
          </w:p>
        </w:tc>
        <w:tc>
          <w:tcPr>
            <w:tcW w:w="78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  <w:tcMar>
              <w:top w:w="100" w:type="dxa"/>
              <w:left w:w="90" w:type="dxa"/>
              <w:bottom w:w="100" w:type="dxa"/>
              <w:right w:w="100" w:type="dxa"/>
            </w:tcMar>
          </w:tcPr>
          <w:p>
            <w:pPr>
              <w:pStyle w:val="LO-normal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CALCADOR TIPO PAIVA: COM OS NÚMERO 3 USADO PARA ENDODONTIA, EM AÇO INOX.  AUTOCLAVÁVEL</w:t>
            </w:r>
          </w:p>
        </w:tc>
        <w:tc>
          <w:tcPr>
            <w:tcW w:w="1876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  <w:vAlign w:val="center"/>
          </w:tcPr>
          <w:p>
            <w:pPr>
              <w:pStyle w:val="LO-normal"/>
              <w:widowControl w:val="false"/>
              <w:spacing w:lineRule="auto" w:line="276"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eastAsia="Calibri" w:cs="Calibri" w:ascii="Calibri" w:hAnsi="Calibri"/>
                <w:b/>
                <w:bCs/>
                <w:color w:val="000000"/>
              </w:rPr>
              <w:t>R$ 7,39</w:t>
            </w:r>
          </w:p>
        </w:tc>
      </w:tr>
      <w:tr>
        <w:trPr>
          <w:trHeight w:val="433" w:hRule="atLeast"/>
        </w:trPr>
        <w:tc>
          <w:tcPr>
            <w:tcW w:w="84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  <w:tcMar>
              <w:left w:w="93" w:type="dxa"/>
            </w:tcMar>
          </w:tcPr>
          <w:p>
            <w:pPr>
              <w:pStyle w:val="LO-normal"/>
              <w:keepLines/>
              <w:widowControl w:val="false"/>
              <w:spacing w:lineRule="auto" w:line="240" w:before="200" w:after="0"/>
              <w:ind w:hanging="0" w:left="-141" w:right="-3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</w:rPr>
              <w:t>24</w:t>
            </w:r>
          </w:p>
        </w:tc>
        <w:tc>
          <w:tcPr>
            <w:tcW w:w="78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  <w:tcMar>
              <w:top w:w="100" w:type="dxa"/>
              <w:left w:w="90" w:type="dxa"/>
              <w:bottom w:w="100" w:type="dxa"/>
              <w:right w:w="100" w:type="dxa"/>
            </w:tcMar>
          </w:tcPr>
          <w:p>
            <w:pPr>
              <w:pStyle w:val="LO-normal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CALCADOR TIPO PAIVA: COM OS NÚMERO 4 USADO PARA ENDODONTIA, EM AÇO INOX.  AUTOCLAVÁVEL</w:t>
            </w:r>
          </w:p>
        </w:tc>
        <w:tc>
          <w:tcPr>
            <w:tcW w:w="1876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  <w:vAlign w:val="center"/>
          </w:tcPr>
          <w:p>
            <w:pPr>
              <w:pStyle w:val="LO-normal"/>
              <w:widowControl w:val="false"/>
              <w:spacing w:lineRule="auto" w:line="276"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eastAsia="Calibri" w:cs="Calibri" w:ascii="Calibri" w:hAnsi="Calibri"/>
                <w:b/>
                <w:bCs/>
                <w:color w:val="000000"/>
              </w:rPr>
              <w:t>R$ 7,59</w:t>
            </w:r>
          </w:p>
        </w:tc>
      </w:tr>
      <w:tr>
        <w:trPr>
          <w:trHeight w:val="433" w:hRule="atLeast"/>
        </w:trPr>
        <w:tc>
          <w:tcPr>
            <w:tcW w:w="84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  <w:tcMar>
              <w:left w:w="93" w:type="dxa"/>
            </w:tcMar>
          </w:tcPr>
          <w:p>
            <w:pPr>
              <w:pStyle w:val="LO-normal"/>
              <w:keepLines/>
              <w:widowControl w:val="false"/>
              <w:spacing w:lineRule="auto" w:line="240" w:before="200" w:after="0"/>
              <w:ind w:hanging="0" w:left="-141" w:right="-3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</w:rPr>
              <w:t>25</w:t>
            </w:r>
          </w:p>
        </w:tc>
        <w:tc>
          <w:tcPr>
            <w:tcW w:w="78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  <w:tcMar>
              <w:top w:w="100" w:type="dxa"/>
              <w:left w:w="90" w:type="dxa"/>
              <w:bottom w:w="100" w:type="dxa"/>
              <w:right w:w="100" w:type="dxa"/>
            </w:tcMar>
          </w:tcPr>
          <w:p>
            <w:pPr>
              <w:pStyle w:val="LO-normal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highlight w:val="whit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 xml:space="preserve">CÂNULA FRAZIER COM MANDRIL:CANULA  DE ASPIRAÇÃO CIRÚRGICA FRAZIER PARA SUCÇÃO, 18 CM, 3 MM DI METRO, COM MANDRIL, METÁLICA. </w:t>
            </w:r>
          </w:p>
        </w:tc>
        <w:tc>
          <w:tcPr>
            <w:tcW w:w="1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  <w:vAlign w:val="center"/>
          </w:tcPr>
          <w:p>
            <w:pPr>
              <w:pStyle w:val="LO-normal"/>
              <w:widowControl w:val="false"/>
              <w:spacing w:lineRule="auto" w:line="276"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eastAsia="Calibri" w:cs="Calibri" w:ascii="Calibri" w:hAnsi="Calibri"/>
                <w:b/>
                <w:bCs/>
                <w:color w:val="000000"/>
              </w:rPr>
              <w:t>R$ 95,92</w:t>
            </w:r>
          </w:p>
        </w:tc>
      </w:tr>
      <w:tr>
        <w:trPr>
          <w:trHeight w:val="433" w:hRule="atLeast"/>
        </w:trPr>
        <w:tc>
          <w:tcPr>
            <w:tcW w:w="84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  <w:tcMar>
              <w:left w:w="93" w:type="dxa"/>
            </w:tcMar>
          </w:tcPr>
          <w:p>
            <w:pPr>
              <w:pStyle w:val="LO-normal"/>
              <w:keepLines/>
              <w:widowControl w:val="false"/>
              <w:spacing w:lineRule="auto" w:line="240" w:before="200" w:after="0"/>
              <w:ind w:hanging="0" w:left="-141" w:right="-3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</w:rPr>
              <w:t>26</w:t>
            </w:r>
          </w:p>
        </w:tc>
        <w:tc>
          <w:tcPr>
            <w:tcW w:w="78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  <w:tcMar>
              <w:top w:w="100" w:type="dxa"/>
              <w:left w:w="90" w:type="dxa"/>
              <w:bottom w:w="100" w:type="dxa"/>
              <w:right w:w="100" w:type="dxa"/>
            </w:tcMar>
          </w:tcPr>
          <w:p>
            <w:pPr>
              <w:pStyle w:val="LO-normal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CÂNULA FRAZIER COM MANDRIL: CANULA DE ASPIRAÇÃO CIRÚRGICA FRAZIER PARA SUCÇÃO, 18 CM, 5 MM DI METRO, COM MANDRIL, METÁLICA, EM AÇO INOXIDÁVEL.</w:t>
            </w:r>
          </w:p>
        </w:tc>
        <w:tc>
          <w:tcPr>
            <w:tcW w:w="1876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  <w:vAlign w:val="center"/>
          </w:tcPr>
          <w:p>
            <w:pPr>
              <w:pStyle w:val="LO-normal"/>
              <w:widowControl w:val="false"/>
              <w:spacing w:lineRule="auto" w:line="276"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eastAsia="Calibri" w:cs="Calibri" w:ascii="Calibri" w:hAnsi="Calibri"/>
                <w:b/>
                <w:bCs/>
                <w:color w:val="000000"/>
              </w:rPr>
              <w:t>R$ 113,03</w:t>
            </w:r>
          </w:p>
        </w:tc>
      </w:tr>
      <w:tr>
        <w:trPr>
          <w:trHeight w:val="433" w:hRule="atLeast"/>
        </w:trPr>
        <w:tc>
          <w:tcPr>
            <w:tcW w:w="84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  <w:tcMar>
              <w:left w:w="93" w:type="dxa"/>
            </w:tcMar>
          </w:tcPr>
          <w:p>
            <w:pPr>
              <w:pStyle w:val="LO-normal"/>
              <w:keepLines/>
              <w:widowControl w:val="false"/>
              <w:spacing w:lineRule="auto" w:line="240" w:before="200" w:after="0"/>
              <w:ind w:hanging="0" w:left="-141" w:right="-3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</w:rPr>
              <w:t>27</w:t>
            </w:r>
          </w:p>
        </w:tc>
        <w:tc>
          <w:tcPr>
            <w:tcW w:w="78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  <w:tcMar>
              <w:top w:w="100" w:type="dxa"/>
              <w:left w:w="90" w:type="dxa"/>
              <w:bottom w:w="100" w:type="dxa"/>
              <w:right w:w="100" w:type="dxa"/>
            </w:tcMar>
          </w:tcPr>
          <w:p>
            <w:pPr>
              <w:pStyle w:val="LO-normal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highlight w:val="yellow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CINZEL MICRO OCHSENBEIN, N°3: INSTRUMENTO PARA REMOÇÃO E REMODELAÇÃO ÓSSEA, EM AÇO INOXIDÁVEL, AUTOCLAVÁVEL.</w:t>
            </w:r>
          </w:p>
        </w:tc>
        <w:tc>
          <w:tcPr>
            <w:tcW w:w="1876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  <w:vAlign w:val="center"/>
          </w:tcPr>
          <w:p>
            <w:pPr>
              <w:pStyle w:val="LO-normal"/>
              <w:widowControl w:val="false"/>
              <w:spacing w:lineRule="auto" w:line="276"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eastAsia="Calibri" w:cs="Calibri" w:ascii="Calibri" w:hAnsi="Calibri"/>
                <w:b/>
                <w:bCs/>
                <w:color w:val="000000"/>
              </w:rPr>
              <w:t>R$ 29,04</w:t>
            </w:r>
          </w:p>
        </w:tc>
      </w:tr>
      <w:tr>
        <w:trPr>
          <w:trHeight w:val="433" w:hRule="atLeast"/>
        </w:trPr>
        <w:tc>
          <w:tcPr>
            <w:tcW w:w="84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  <w:tcMar>
              <w:left w:w="93" w:type="dxa"/>
            </w:tcMar>
          </w:tcPr>
          <w:p>
            <w:pPr>
              <w:pStyle w:val="LO-normal"/>
              <w:keepLines/>
              <w:widowControl w:val="false"/>
              <w:spacing w:lineRule="auto" w:line="240" w:before="200" w:after="0"/>
              <w:ind w:hanging="0" w:left="-141" w:right="-3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</w:rPr>
              <w:t>28</w:t>
            </w:r>
          </w:p>
        </w:tc>
        <w:tc>
          <w:tcPr>
            <w:tcW w:w="78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  <w:tcMar>
              <w:top w:w="100" w:type="dxa"/>
              <w:left w:w="90" w:type="dxa"/>
              <w:bottom w:w="100" w:type="dxa"/>
              <w:right w:w="100" w:type="dxa"/>
            </w:tcMar>
          </w:tcPr>
          <w:p>
            <w:pPr>
              <w:pStyle w:val="LO-normal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CINZEL MICRO OCHSENBEIN, N°4: INSTRUMENTO PARA REMOÇÃO E REMODELAÇÃO ÓSSEA, EM AÇO INOXIDÁVEL, AUTOCLAVÁVEL</w:t>
            </w:r>
          </w:p>
        </w:tc>
        <w:tc>
          <w:tcPr>
            <w:tcW w:w="1876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  <w:vAlign w:val="center"/>
          </w:tcPr>
          <w:p>
            <w:pPr>
              <w:pStyle w:val="LO-normal"/>
              <w:widowControl w:val="false"/>
              <w:spacing w:lineRule="auto" w:line="276"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eastAsia="Calibri" w:cs="Calibri" w:ascii="Calibri" w:hAnsi="Calibri"/>
                <w:b/>
                <w:bCs/>
                <w:color w:val="000000"/>
              </w:rPr>
              <w:t>R$ 17,54</w:t>
            </w:r>
          </w:p>
        </w:tc>
      </w:tr>
      <w:tr>
        <w:trPr>
          <w:trHeight w:val="433" w:hRule="atLeast"/>
        </w:trPr>
        <w:tc>
          <w:tcPr>
            <w:tcW w:w="84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  <w:tcMar>
              <w:left w:w="93" w:type="dxa"/>
            </w:tcMar>
          </w:tcPr>
          <w:p>
            <w:pPr>
              <w:pStyle w:val="LO-normal"/>
              <w:keepLines/>
              <w:widowControl w:val="false"/>
              <w:spacing w:lineRule="auto" w:line="240" w:before="200" w:after="0"/>
              <w:ind w:hanging="0" w:left="-141" w:right="-3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</w:rPr>
              <w:t>29</w:t>
            </w:r>
          </w:p>
        </w:tc>
        <w:tc>
          <w:tcPr>
            <w:tcW w:w="78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  <w:tcMar>
              <w:top w:w="100" w:type="dxa"/>
              <w:left w:w="90" w:type="dxa"/>
              <w:bottom w:w="100" w:type="dxa"/>
              <w:right w:w="100" w:type="dxa"/>
            </w:tcMar>
          </w:tcPr>
          <w:p>
            <w:pPr>
              <w:pStyle w:val="LO-normal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 xml:space="preserve">CONDENSADOR DE GUTAPERCHA MCSPADDEN: CONDENSADOR GUTAPERCHA DE 21 MM, TAMANHO 50, EM AÇO INOXIDÁVEL, COM LÂMINA ATIVA EM FORMATO DE CONES INVERTIDOS, ACIONADO A MOTOR. </w:t>
            </w:r>
          </w:p>
        </w:tc>
        <w:tc>
          <w:tcPr>
            <w:tcW w:w="1876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  <w:vAlign w:val="center"/>
          </w:tcPr>
          <w:p>
            <w:pPr>
              <w:pStyle w:val="LO-normal"/>
              <w:widowControl w:val="false"/>
              <w:spacing w:lineRule="auto" w:line="276"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eastAsia="Calibri" w:cs="Calibri" w:ascii="Calibri" w:hAnsi="Calibri"/>
                <w:b/>
                <w:bCs/>
                <w:color w:val="000000"/>
              </w:rPr>
              <w:t>R$ 71,38</w:t>
            </w:r>
          </w:p>
        </w:tc>
      </w:tr>
      <w:tr>
        <w:trPr>
          <w:trHeight w:val="433" w:hRule="atLeast"/>
        </w:trPr>
        <w:tc>
          <w:tcPr>
            <w:tcW w:w="84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  <w:tcMar>
              <w:left w:w="93" w:type="dxa"/>
            </w:tcMar>
          </w:tcPr>
          <w:p>
            <w:pPr>
              <w:pStyle w:val="LO-normal"/>
              <w:keepLines/>
              <w:widowControl w:val="false"/>
              <w:spacing w:lineRule="auto" w:line="240" w:before="200" w:after="0"/>
              <w:ind w:hanging="0" w:left="-141" w:right="-3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</w:rPr>
              <w:t>30</w:t>
            </w:r>
          </w:p>
        </w:tc>
        <w:tc>
          <w:tcPr>
            <w:tcW w:w="78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  <w:tcMar>
              <w:top w:w="100" w:type="dxa"/>
              <w:left w:w="90" w:type="dxa"/>
              <w:bottom w:w="100" w:type="dxa"/>
              <w:right w:w="100" w:type="dxa"/>
            </w:tcMar>
          </w:tcPr>
          <w:p>
            <w:pPr>
              <w:pStyle w:val="LO-normal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CONDENSADOR GUTAPERCHA MCSPADDEN DE 21 TAMANHO 40, EM AÇO INOXIDÁVEL, COM LÂMINA ATIVA EM FORMATO DE CONES INVERTIDOS, ACIONADO A MOTOR.</w:t>
            </w:r>
          </w:p>
        </w:tc>
        <w:tc>
          <w:tcPr>
            <w:tcW w:w="1876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  <w:vAlign w:val="center"/>
          </w:tcPr>
          <w:p>
            <w:pPr>
              <w:pStyle w:val="LO-normal"/>
              <w:widowControl w:val="false"/>
              <w:spacing w:lineRule="auto" w:line="276"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eastAsia="Calibri" w:cs="Calibri" w:ascii="Calibri" w:hAnsi="Calibri"/>
                <w:b/>
                <w:bCs/>
                <w:color w:val="000000"/>
              </w:rPr>
              <w:t>R$ 81,44</w:t>
            </w:r>
          </w:p>
        </w:tc>
      </w:tr>
      <w:tr>
        <w:trPr>
          <w:trHeight w:val="433" w:hRule="atLeast"/>
        </w:trPr>
        <w:tc>
          <w:tcPr>
            <w:tcW w:w="84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  <w:tcMar>
              <w:left w:w="93" w:type="dxa"/>
            </w:tcMar>
          </w:tcPr>
          <w:p>
            <w:pPr>
              <w:pStyle w:val="LO-normal"/>
              <w:keepLines/>
              <w:widowControl w:val="false"/>
              <w:spacing w:lineRule="auto" w:line="240" w:before="200" w:after="0"/>
              <w:ind w:hanging="0" w:left="-141" w:right="-3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</w:rPr>
              <w:t>31</w:t>
            </w:r>
          </w:p>
        </w:tc>
        <w:tc>
          <w:tcPr>
            <w:tcW w:w="78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  <w:tcMar>
              <w:top w:w="100" w:type="dxa"/>
              <w:left w:w="90" w:type="dxa"/>
              <w:bottom w:w="100" w:type="dxa"/>
              <w:right w:w="100" w:type="dxa"/>
            </w:tcMar>
          </w:tcPr>
          <w:p>
            <w:pPr>
              <w:pStyle w:val="LO-normal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CONDENSADOR DE GUTAPERCHA MCSPADDEN: CONDENSADOR GUTAPERCHA DE 21 TAMANHO 35, EM AÇO INOXIDÁVEL, COM LÂMINA ATIVA EM FORMATO DE CONES INVERTIDOS, ACIONADO A MOTOR.</w:t>
            </w:r>
          </w:p>
        </w:tc>
        <w:tc>
          <w:tcPr>
            <w:tcW w:w="1876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  <w:vAlign w:val="center"/>
          </w:tcPr>
          <w:p>
            <w:pPr>
              <w:pStyle w:val="LO-normal"/>
              <w:widowControl w:val="false"/>
              <w:spacing w:lineRule="auto" w:line="276"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eastAsia="Calibri" w:cs="Calibri" w:ascii="Calibri" w:hAnsi="Calibri"/>
                <w:b/>
                <w:bCs/>
                <w:color w:val="000000"/>
              </w:rPr>
              <w:t>R$ 56,65</w:t>
            </w:r>
          </w:p>
        </w:tc>
      </w:tr>
      <w:tr>
        <w:trPr>
          <w:trHeight w:val="433" w:hRule="atLeast"/>
        </w:trPr>
        <w:tc>
          <w:tcPr>
            <w:tcW w:w="84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  <w:tcMar>
              <w:left w:w="93" w:type="dxa"/>
            </w:tcMar>
          </w:tcPr>
          <w:p>
            <w:pPr>
              <w:pStyle w:val="LO-normal"/>
              <w:keepLines/>
              <w:widowControl w:val="false"/>
              <w:spacing w:lineRule="auto" w:line="240" w:before="200" w:after="0"/>
              <w:ind w:hanging="0" w:left="-141" w:right="-3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</w:rPr>
              <w:t>32</w:t>
            </w:r>
          </w:p>
        </w:tc>
        <w:tc>
          <w:tcPr>
            <w:tcW w:w="78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  <w:tcMar>
              <w:top w:w="100" w:type="dxa"/>
              <w:left w:w="90" w:type="dxa"/>
              <w:bottom w:w="100" w:type="dxa"/>
              <w:right w:w="100" w:type="dxa"/>
            </w:tcMar>
          </w:tcPr>
          <w:p>
            <w:pPr>
              <w:pStyle w:val="LO-normal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 xml:space="preserve">CONJUNTO DE ASPIRAÇÃO PARA ENDODONTIA: CONJUNTO COM 1 C NULA E 3 AGULHAS EM BISEL NOS DI METROS 2,0 MM, 1,5 MM E 1,00 MM. C NULA COM ENGATE SEM ROSCA PARA FACILITAR A HIGIENIZAÇÃO. </w:t>
            </w:r>
          </w:p>
        </w:tc>
        <w:tc>
          <w:tcPr>
            <w:tcW w:w="1876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  <w:vAlign w:val="center"/>
          </w:tcPr>
          <w:p>
            <w:pPr>
              <w:pStyle w:val="LO-normal"/>
              <w:widowControl w:val="false"/>
              <w:spacing w:lineRule="auto" w:line="276"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eastAsia="Calibri" w:cs="Calibri" w:ascii="Calibri" w:hAnsi="Calibri"/>
                <w:b/>
                <w:bCs/>
                <w:color w:val="000000"/>
              </w:rPr>
              <w:t>R$ 31,08</w:t>
            </w:r>
          </w:p>
        </w:tc>
      </w:tr>
      <w:tr>
        <w:trPr>
          <w:trHeight w:val="433" w:hRule="atLeast"/>
        </w:trPr>
        <w:tc>
          <w:tcPr>
            <w:tcW w:w="84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  <w:tcMar>
              <w:left w:w="93" w:type="dxa"/>
            </w:tcMar>
          </w:tcPr>
          <w:p>
            <w:pPr>
              <w:pStyle w:val="LO-normal"/>
              <w:keepLines/>
              <w:widowControl w:val="false"/>
              <w:spacing w:lineRule="auto" w:line="240" w:before="200" w:after="0"/>
              <w:ind w:hanging="0" w:left="-141" w:right="-3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</w:rPr>
              <w:t>33</w:t>
            </w:r>
          </w:p>
        </w:tc>
        <w:tc>
          <w:tcPr>
            <w:tcW w:w="78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  <w:tcMar>
              <w:top w:w="100" w:type="dxa"/>
              <w:left w:w="90" w:type="dxa"/>
              <w:bottom w:w="100" w:type="dxa"/>
              <w:right w:w="100" w:type="dxa"/>
            </w:tcMar>
          </w:tcPr>
          <w:p>
            <w:pPr>
              <w:pStyle w:val="LO-normal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CURETA COLUMBIA N° 2R-2L, PARA USO EM ODONTOLOGIA EM AÇO INOXIDÁVEL AUTOCLAVÁVEL EM EMBALAGENS INDIVIDUAIS</w:t>
            </w:r>
          </w:p>
        </w:tc>
        <w:tc>
          <w:tcPr>
            <w:tcW w:w="1876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  <w:vAlign w:val="center"/>
          </w:tcPr>
          <w:p>
            <w:pPr>
              <w:pStyle w:val="LO-normal"/>
              <w:widowControl w:val="false"/>
              <w:spacing w:lineRule="auto" w:line="276"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eastAsia="Calibri" w:cs="Calibri" w:ascii="Calibri" w:hAnsi="Calibri"/>
                <w:b/>
                <w:bCs/>
                <w:color w:val="000000"/>
              </w:rPr>
              <w:t>R$ 40,00</w:t>
            </w:r>
          </w:p>
        </w:tc>
      </w:tr>
      <w:tr>
        <w:trPr>
          <w:trHeight w:val="433" w:hRule="atLeast"/>
        </w:trPr>
        <w:tc>
          <w:tcPr>
            <w:tcW w:w="84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  <w:tcMar>
              <w:left w:w="93" w:type="dxa"/>
            </w:tcMar>
          </w:tcPr>
          <w:p>
            <w:pPr>
              <w:pStyle w:val="LO-normal"/>
              <w:keepLines/>
              <w:widowControl w:val="false"/>
              <w:spacing w:lineRule="auto" w:line="240" w:before="200" w:after="0"/>
              <w:ind w:hanging="0" w:left="-141" w:right="-3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</w:rPr>
              <w:t>34</w:t>
            </w:r>
          </w:p>
        </w:tc>
        <w:tc>
          <w:tcPr>
            <w:tcW w:w="78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  <w:tcMar>
              <w:top w:w="100" w:type="dxa"/>
              <w:left w:w="90" w:type="dxa"/>
              <w:bottom w:w="100" w:type="dxa"/>
              <w:right w:w="100" w:type="dxa"/>
            </w:tcMar>
          </w:tcPr>
          <w:p>
            <w:pPr>
              <w:pStyle w:val="LO-normal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CURETA COLUMBIA N° 4R-4L, PARA USO EM ODONTOLOGIA EM AÇO INOXIDÁVEL AUTOCLAVÁVEL EM EMBALAGENS INDIVIDUAIS</w:t>
            </w:r>
          </w:p>
        </w:tc>
        <w:tc>
          <w:tcPr>
            <w:tcW w:w="1876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  <w:vAlign w:val="center"/>
          </w:tcPr>
          <w:p>
            <w:pPr>
              <w:pStyle w:val="LO-normal"/>
              <w:widowControl w:val="false"/>
              <w:spacing w:lineRule="auto" w:line="276"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eastAsia="Calibri" w:cs="Calibri" w:ascii="Calibri" w:hAnsi="Calibri"/>
                <w:b/>
                <w:bCs/>
                <w:color w:val="000000"/>
              </w:rPr>
              <w:t>R$ 59,41</w:t>
            </w:r>
          </w:p>
        </w:tc>
      </w:tr>
      <w:tr>
        <w:trPr>
          <w:trHeight w:val="433" w:hRule="atLeast"/>
        </w:trPr>
        <w:tc>
          <w:tcPr>
            <w:tcW w:w="84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  <w:tcMar>
              <w:left w:w="93" w:type="dxa"/>
            </w:tcMar>
          </w:tcPr>
          <w:p>
            <w:pPr>
              <w:pStyle w:val="LO-normal"/>
              <w:keepLines/>
              <w:widowControl w:val="false"/>
              <w:spacing w:lineRule="auto" w:line="240" w:before="200" w:after="0"/>
              <w:ind w:hanging="0" w:left="-141" w:right="-3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</w:rPr>
              <w:t>35</w:t>
            </w:r>
          </w:p>
        </w:tc>
        <w:tc>
          <w:tcPr>
            <w:tcW w:w="78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  <w:tcMar>
              <w:top w:w="100" w:type="dxa"/>
              <w:left w:w="90" w:type="dxa"/>
              <w:bottom w:w="100" w:type="dxa"/>
              <w:right w:w="100" w:type="dxa"/>
            </w:tcMar>
          </w:tcPr>
          <w:p>
            <w:pPr>
              <w:pStyle w:val="LO-normal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CURETA DE LUCAS, N°85: CURETA DE LUCAS PARA CIRURGIA, EM AÇO INOXIDÁVEL, AUTOCLAVÁVEL, EMBALAGENS INDIVIDUAIS.</w:t>
            </w:r>
          </w:p>
        </w:tc>
        <w:tc>
          <w:tcPr>
            <w:tcW w:w="1876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  <w:vAlign w:val="center"/>
          </w:tcPr>
          <w:p>
            <w:pPr>
              <w:pStyle w:val="LO-normal"/>
              <w:widowControl w:val="false"/>
              <w:spacing w:lineRule="auto" w:line="276"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eastAsia="Calibri" w:cs="Calibri" w:ascii="Calibri" w:hAnsi="Calibri"/>
                <w:b/>
                <w:bCs/>
                <w:color w:val="000000"/>
              </w:rPr>
              <w:t>R$ 11,10</w:t>
            </w:r>
          </w:p>
        </w:tc>
      </w:tr>
      <w:tr>
        <w:trPr>
          <w:trHeight w:val="433" w:hRule="atLeast"/>
        </w:trPr>
        <w:tc>
          <w:tcPr>
            <w:tcW w:w="84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  <w:tcMar>
              <w:left w:w="93" w:type="dxa"/>
            </w:tcMar>
          </w:tcPr>
          <w:p>
            <w:pPr>
              <w:pStyle w:val="LO-normal"/>
              <w:keepLines/>
              <w:widowControl w:val="false"/>
              <w:spacing w:lineRule="auto" w:line="240" w:before="200" w:after="0"/>
              <w:ind w:hanging="0" w:left="-141" w:right="-3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</w:rPr>
              <w:t>36</w:t>
            </w:r>
          </w:p>
        </w:tc>
        <w:tc>
          <w:tcPr>
            <w:tcW w:w="78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  <w:tcMar>
              <w:top w:w="100" w:type="dxa"/>
              <w:left w:w="90" w:type="dxa"/>
              <w:bottom w:w="100" w:type="dxa"/>
              <w:right w:w="100" w:type="dxa"/>
            </w:tcMar>
          </w:tcPr>
          <w:p>
            <w:pPr>
              <w:pStyle w:val="LO-normal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CURETA DE MOLT: CURETA DE MOLT PARA DESCOLAR RETALHOS EM CIRURGIAS PERIODONTAIS, EM AÇO INOXIDÁVEL, AUTOCLAVÁVEL.</w:t>
            </w:r>
          </w:p>
        </w:tc>
        <w:tc>
          <w:tcPr>
            <w:tcW w:w="1876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  <w:vAlign w:val="center"/>
          </w:tcPr>
          <w:p>
            <w:pPr>
              <w:pStyle w:val="LO-normal"/>
              <w:widowControl w:val="false"/>
              <w:spacing w:lineRule="auto" w:line="276"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eastAsia="Calibri" w:cs="Calibri" w:ascii="Calibri" w:hAnsi="Calibri"/>
                <w:b/>
                <w:bCs/>
                <w:color w:val="000000"/>
              </w:rPr>
              <w:t>R$ 26,06</w:t>
            </w:r>
          </w:p>
        </w:tc>
      </w:tr>
      <w:tr>
        <w:trPr>
          <w:trHeight w:val="433" w:hRule="atLeast"/>
        </w:trPr>
        <w:tc>
          <w:tcPr>
            <w:tcW w:w="84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  <w:tcMar>
              <w:left w:w="93" w:type="dxa"/>
            </w:tcMar>
          </w:tcPr>
          <w:p>
            <w:pPr>
              <w:pStyle w:val="LO-normal"/>
              <w:keepLines/>
              <w:widowControl w:val="false"/>
              <w:spacing w:lineRule="auto" w:line="240" w:before="200" w:after="0"/>
              <w:ind w:hanging="0" w:left="-141" w:right="-3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</w:rPr>
              <w:t>37</w:t>
            </w:r>
          </w:p>
        </w:tc>
        <w:tc>
          <w:tcPr>
            <w:tcW w:w="78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  <w:tcMar>
              <w:top w:w="100" w:type="dxa"/>
              <w:left w:w="90" w:type="dxa"/>
              <w:bottom w:w="100" w:type="dxa"/>
              <w:right w:w="100" w:type="dxa"/>
            </w:tcMar>
          </w:tcPr>
          <w:p>
            <w:pPr>
              <w:pStyle w:val="LO-normal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CURETAS GRACEY 1-2: CURETAS GRACEY 1-2 PARA USO EM RASPAGEM DE TÁRTARO, EM AÇO INOXIDÁVEL, AUTOCLAVÁVEL, EMBALAGENS INDIVIDUAIS.</w:t>
            </w:r>
          </w:p>
        </w:tc>
        <w:tc>
          <w:tcPr>
            <w:tcW w:w="1876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  <w:vAlign w:val="center"/>
          </w:tcPr>
          <w:p>
            <w:pPr>
              <w:pStyle w:val="LO-normal"/>
              <w:widowControl w:val="false"/>
              <w:spacing w:lineRule="auto" w:line="276"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eastAsia="Calibri" w:cs="Calibri" w:ascii="Calibri" w:hAnsi="Calibri"/>
                <w:b/>
                <w:bCs/>
                <w:color w:val="000000"/>
              </w:rPr>
              <w:t>R$ 19,75</w:t>
            </w:r>
          </w:p>
        </w:tc>
      </w:tr>
      <w:tr>
        <w:trPr>
          <w:trHeight w:val="433" w:hRule="atLeast"/>
        </w:trPr>
        <w:tc>
          <w:tcPr>
            <w:tcW w:w="84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  <w:tcMar>
              <w:left w:w="93" w:type="dxa"/>
            </w:tcMar>
          </w:tcPr>
          <w:p>
            <w:pPr>
              <w:pStyle w:val="LO-normal"/>
              <w:keepLines/>
              <w:widowControl w:val="false"/>
              <w:spacing w:lineRule="auto" w:line="240" w:before="200" w:after="0"/>
              <w:ind w:hanging="0" w:left="-141" w:right="-3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</w:rPr>
              <w:t>38</w:t>
            </w:r>
          </w:p>
        </w:tc>
        <w:tc>
          <w:tcPr>
            <w:tcW w:w="78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  <w:tcMar>
              <w:top w:w="100" w:type="dxa"/>
              <w:left w:w="90" w:type="dxa"/>
              <w:bottom w:w="100" w:type="dxa"/>
              <w:right w:w="100" w:type="dxa"/>
            </w:tcMar>
          </w:tcPr>
          <w:p>
            <w:pPr>
              <w:pStyle w:val="LO-normal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CURETAS GRACEY 11-12: CURETAS GRACEY 11-12 PARA USO EM RASPAGEM DE TÁRTARO, EM AÇO INOXIDÁVEL, AUTOCLAVÁVEL, EMBALAGENS INDIVIDUAIS.</w:t>
            </w:r>
          </w:p>
        </w:tc>
        <w:tc>
          <w:tcPr>
            <w:tcW w:w="1876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  <w:vAlign w:val="center"/>
          </w:tcPr>
          <w:p>
            <w:pPr>
              <w:pStyle w:val="LO-normal"/>
              <w:widowControl w:val="false"/>
              <w:spacing w:lineRule="auto" w:line="276"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eastAsia="Calibri" w:cs="Calibri" w:ascii="Calibri" w:hAnsi="Calibri"/>
                <w:b/>
                <w:bCs/>
                <w:color w:val="000000"/>
              </w:rPr>
              <w:t>R$ 17,35</w:t>
            </w:r>
          </w:p>
        </w:tc>
      </w:tr>
      <w:tr>
        <w:trPr>
          <w:trHeight w:val="433" w:hRule="atLeast"/>
        </w:trPr>
        <w:tc>
          <w:tcPr>
            <w:tcW w:w="84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  <w:tcMar>
              <w:left w:w="93" w:type="dxa"/>
            </w:tcMar>
          </w:tcPr>
          <w:p>
            <w:pPr>
              <w:pStyle w:val="LO-normal"/>
              <w:keepLines/>
              <w:widowControl w:val="false"/>
              <w:spacing w:lineRule="auto" w:line="240" w:before="200" w:after="0"/>
              <w:ind w:hanging="0" w:left="-141" w:right="-3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</w:rPr>
              <w:t>39</w:t>
            </w:r>
          </w:p>
        </w:tc>
        <w:tc>
          <w:tcPr>
            <w:tcW w:w="78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  <w:tcMar>
              <w:top w:w="100" w:type="dxa"/>
              <w:left w:w="90" w:type="dxa"/>
              <w:bottom w:w="100" w:type="dxa"/>
              <w:right w:w="100" w:type="dxa"/>
            </w:tcMar>
          </w:tcPr>
          <w:p>
            <w:pPr>
              <w:pStyle w:val="LO-normal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CURETAS GRACEY 13-14: CURETAS GRACEY 13-14 PARA USO EM RASPAGEM DE TÁRTARO, EM AÇO INOXIDÁVEL, AUTOCLAVÁVEL, EMBALAGENS INDIVIDUAIS.</w:t>
            </w:r>
          </w:p>
        </w:tc>
        <w:tc>
          <w:tcPr>
            <w:tcW w:w="1876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  <w:vAlign w:val="center"/>
          </w:tcPr>
          <w:p>
            <w:pPr>
              <w:pStyle w:val="LO-normal"/>
              <w:widowControl w:val="false"/>
              <w:spacing w:lineRule="auto" w:line="276"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eastAsia="Calibri" w:cs="Calibri" w:ascii="Calibri" w:hAnsi="Calibri"/>
                <w:b/>
                <w:bCs/>
                <w:color w:val="000000"/>
              </w:rPr>
              <w:t>R$ 20,51</w:t>
            </w:r>
          </w:p>
        </w:tc>
      </w:tr>
      <w:tr>
        <w:trPr>
          <w:trHeight w:val="433" w:hRule="atLeast"/>
        </w:trPr>
        <w:tc>
          <w:tcPr>
            <w:tcW w:w="84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  <w:tcMar>
              <w:left w:w="93" w:type="dxa"/>
            </w:tcMar>
          </w:tcPr>
          <w:p>
            <w:pPr>
              <w:pStyle w:val="LO-normal"/>
              <w:keepLines/>
              <w:widowControl w:val="false"/>
              <w:spacing w:lineRule="auto" w:line="240" w:before="200" w:after="0"/>
              <w:ind w:hanging="0" w:left="-141" w:right="-3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</w:rPr>
              <w:t>40</w:t>
            </w:r>
          </w:p>
        </w:tc>
        <w:tc>
          <w:tcPr>
            <w:tcW w:w="78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  <w:tcMar>
              <w:top w:w="100" w:type="dxa"/>
              <w:left w:w="90" w:type="dxa"/>
              <w:bottom w:w="100" w:type="dxa"/>
              <w:right w:w="100" w:type="dxa"/>
            </w:tcMar>
          </w:tcPr>
          <w:p>
            <w:pPr>
              <w:pStyle w:val="LO-normal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CURETAS GRACEY 3-4: CURETAS GRACEY 3-4 PARA USO EM RASPAGEM DE TÁRTARO, EM AÇO INOXIDÁVEL, AUTOCLAVÁVEL, EMBALAGENS INDIVIDUAIS.</w:t>
            </w:r>
          </w:p>
        </w:tc>
        <w:tc>
          <w:tcPr>
            <w:tcW w:w="1876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  <w:vAlign w:val="center"/>
          </w:tcPr>
          <w:p>
            <w:pPr>
              <w:pStyle w:val="LO-normal"/>
              <w:widowControl w:val="false"/>
              <w:spacing w:lineRule="auto" w:line="276"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eastAsia="Calibri" w:cs="Calibri" w:ascii="Calibri" w:hAnsi="Calibri"/>
                <w:b/>
                <w:bCs/>
                <w:color w:val="000000"/>
              </w:rPr>
              <w:t>R$ 19,46</w:t>
            </w:r>
          </w:p>
        </w:tc>
      </w:tr>
      <w:tr>
        <w:trPr>
          <w:trHeight w:val="433" w:hRule="atLeast"/>
        </w:trPr>
        <w:tc>
          <w:tcPr>
            <w:tcW w:w="84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  <w:tcMar>
              <w:left w:w="93" w:type="dxa"/>
            </w:tcMar>
          </w:tcPr>
          <w:p>
            <w:pPr>
              <w:pStyle w:val="LO-normal"/>
              <w:keepLines/>
              <w:widowControl w:val="false"/>
              <w:spacing w:lineRule="auto" w:line="240" w:before="200" w:after="0"/>
              <w:ind w:hanging="0" w:left="-141" w:right="-3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</w:rPr>
              <w:t>41</w:t>
            </w:r>
          </w:p>
        </w:tc>
        <w:tc>
          <w:tcPr>
            <w:tcW w:w="78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  <w:tcMar>
              <w:top w:w="100" w:type="dxa"/>
              <w:left w:w="90" w:type="dxa"/>
              <w:bottom w:w="100" w:type="dxa"/>
              <w:right w:w="100" w:type="dxa"/>
            </w:tcMar>
          </w:tcPr>
          <w:p>
            <w:pPr>
              <w:pStyle w:val="LO-normal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CURETAS GRACEY MINI-FIVE 7-8: CURETAS GRACEY MINI-FIVE PARA USO EM RASPAGEM DE TÁRTARO INTERPROXIMAL, EM AÇO INOXIDÁVEL, AUTOCLAVÁVEL, EMBALAGENS INDIVIDUAIS.</w:t>
            </w:r>
          </w:p>
        </w:tc>
        <w:tc>
          <w:tcPr>
            <w:tcW w:w="1876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  <w:vAlign w:val="center"/>
          </w:tcPr>
          <w:p>
            <w:pPr>
              <w:pStyle w:val="LO-normal"/>
              <w:widowControl w:val="false"/>
              <w:spacing w:lineRule="auto" w:line="276"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eastAsia="Calibri" w:cs="Calibri" w:ascii="Calibri" w:hAnsi="Calibri"/>
                <w:b/>
                <w:bCs/>
                <w:color w:val="000000"/>
              </w:rPr>
              <w:t>R$ 19,32</w:t>
            </w:r>
          </w:p>
        </w:tc>
      </w:tr>
      <w:tr>
        <w:trPr>
          <w:trHeight w:val="433" w:hRule="atLeast"/>
        </w:trPr>
        <w:tc>
          <w:tcPr>
            <w:tcW w:w="84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  <w:tcMar>
              <w:left w:w="93" w:type="dxa"/>
            </w:tcMar>
          </w:tcPr>
          <w:p>
            <w:pPr>
              <w:pStyle w:val="LO-normal"/>
              <w:keepLines/>
              <w:widowControl w:val="false"/>
              <w:spacing w:lineRule="auto" w:line="240" w:before="200" w:after="0"/>
              <w:ind w:hanging="0" w:left="-141" w:right="-3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</w:rPr>
              <w:t>42</w:t>
            </w:r>
          </w:p>
        </w:tc>
        <w:tc>
          <w:tcPr>
            <w:tcW w:w="78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  <w:tcMar>
              <w:top w:w="100" w:type="dxa"/>
              <w:left w:w="90" w:type="dxa"/>
              <w:bottom w:w="100" w:type="dxa"/>
              <w:right w:w="100" w:type="dxa"/>
            </w:tcMar>
          </w:tcPr>
          <w:p>
            <w:pPr>
              <w:pStyle w:val="LO-normal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CURETAS TIPO MCCALL 17-18: CURETAS PERIODONTAIS PARA USO EM RASPAGEM DE TÁRTARO, EM AÇO INOXIDÁVEL, AUTOCLAVÁVEL, EMBALAGENS INDIVIDUAIS.</w:t>
            </w:r>
          </w:p>
        </w:tc>
        <w:tc>
          <w:tcPr>
            <w:tcW w:w="1876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  <w:vAlign w:val="center"/>
          </w:tcPr>
          <w:p>
            <w:pPr>
              <w:pStyle w:val="LO-normal"/>
              <w:widowControl w:val="false"/>
              <w:spacing w:lineRule="auto" w:line="276"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eastAsia="Calibri" w:cs="Calibri" w:ascii="Calibri" w:hAnsi="Calibri"/>
                <w:b/>
                <w:bCs/>
                <w:color w:val="000000"/>
              </w:rPr>
              <w:t>R$ 15,68</w:t>
            </w:r>
          </w:p>
        </w:tc>
      </w:tr>
      <w:tr>
        <w:trPr>
          <w:trHeight w:val="433" w:hRule="atLeast"/>
        </w:trPr>
        <w:tc>
          <w:tcPr>
            <w:tcW w:w="84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  <w:tcMar>
              <w:left w:w="93" w:type="dxa"/>
            </w:tcMar>
          </w:tcPr>
          <w:p>
            <w:pPr>
              <w:pStyle w:val="LO-normal"/>
              <w:keepLines/>
              <w:widowControl w:val="false"/>
              <w:spacing w:lineRule="auto" w:line="240" w:before="200" w:after="0"/>
              <w:ind w:hanging="0" w:left="-141" w:right="-3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</w:rPr>
              <w:t>43</w:t>
            </w:r>
          </w:p>
        </w:tc>
        <w:tc>
          <w:tcPr>
            <w:tcW w:w="78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  <w:tcMar>
              <w:top w:w="100" w:type="dxa"/>
              <w:left w:w="90" w:type="dxa"/>
              <w:bottom w:w="100" w:type="dxa"/>
              <w:right w:w="100" w:type="dxa"/>
            </w:tcMar>
          </w:tcPr>
          <w:p>
            <w:pPr>
              <w:pStyle w:val="LO-normal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CURETAS TIPO MCCALL 1-10: CURETAS PERIODONTAIS PARA USO EM RASPAGEM DE TÁRTARO, EM AÇO INOXIDÁVEL, AUTOCLAVÁVEL, EMBALAGENS INDIVIDUAIS.</w:t>
            </w:r>
          </w:p>
        </w:tc>
        <w:tc>
          <w:tcPr>
            <w:tcW w:w="1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  <w:vAlign w:val="center"/>
          </w:tcPr>
          <w:p>
            <w:pPr>
              <w:pStyle w:val="LO-normal"/>
              <w:widowControl w:val="false"/>
              <w:spacing w:lineRule="auto" w:line="276"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eastAsia="Calibri" w:cs="Calibri" w:ascii="Calibri" w:hAnsi="Calibri"/>
                <w:b/>
                <w:bCs/>
                <w:color w:val="000000"/>
              </w:rPr>
              <w:t>R$ 23,99</w:t>
            </w:r>
          </w:p>
        </w:tc>
      </w:tr>
      <w:tr>
        <w:trPr>
          <w:trHeight w:val="433" w:hRule="atLeast"/>
        </w:trPr>
        <w:tc>
          <w:tcPr>
            <w:tcW w:w="84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  <w:tcMar>
              <w:left w:w="93" w:type="dxa"/>
            </w:tcMar>
          </w:tcPr>
          <w:p>
            <w:pPr>
              <w:pStyle w:val="LO-normal"/>
              <w:keepLines/>
              <w:widowControl w:val="false"/>
              <w:spacing w:lineRule="auto" w:line="240" w:before="200" w:after="0"/>
              <w:ind w:hanging="0" w:left="-141" w:right="-3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</w:rPr>
              <w:t>44</w:t>
            </w:r>
          </w:p>
        </w:tc>
        <w:tc>
          <w:tcPr>
            <w:tcW w:w="78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  <w:tcMar>
              <w:top w:w="100" w:type="dxa"/>
              <w:left w:w="90" w:type="dxa"/>
              <w:bottom w:w="100" w:type="dxa"/>
              <w:right w:w="100" w:type="dxa"/>
            </w:tcMar>
          </w:tcPr>
          <w:p>
            <w:pPr>
              <w:pStyle w:val="LO-normal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CURETAS TIPO MCCALL 11-12: CURETAS PERIODONTAIS PARA USO EM RASPAGEM DE TÁRTARO, EM AÇO INOXIDÁVEL, AUTOCLAVÁVEL, EMBALAGENS INDIVIDUAIS.</w:t>
            </w:r>
          </w:p>
        </w:tc>
        <w:tc>
          <w:tcPr>
            <w:tcW w:w="1876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  <w:vAlign w:val="center"/>
          </w:tcPr>
          <w:p>
            <w:pPr>
              <w:pStyle w:val="LO-normal"/>
              <w:widowControl w:val="false"/>
              <w:spacing w:lineRule="auto" w:line="276"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eastAsia="Calibri" w:cs="Calibri" w:ascii="Calibri" w:hAnsi="Calibri"/>
                <w:b/>
                <w:bCs/>
                <w:color w:val="000000"/>
              </w:rPr>
              <w:t>R$ 13,46</w:t>
            </w:r>
          </w:p>
        </w:tc>
      </w:tr>
      <w:tr>
        <w:trPr>
          <w:trHeight w:val="433" w:hRule="atLeast"/>
        </w:trPr>
        <w:tc>
          <w:tcPr>
            <w:tcW w:w="84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  <w:tcMar>
              <w:left w:w="93" w:type="dxa"/>
            </w:tcMar>
          </w:tcPr>
          <w:p>
            <w:pPr>
              <w:pStyle w:val="LO-normal"/>
              <w:keepLines/>
              <w:widowControl w:val="false"/>
              <w:spacing w:lineRule="auto" w:line="240" w:before="200" w:after="0"/>
              <w:ind w:hanging="0" w:left="-141" w:right="-3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</w:rPr>
              <w:t>45</w:t>
            </w:r>
          </w:p>
        </w:tc>
        <w:tc>
          <w:tcPr>
            <w:tcW w:w="78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  <w:tcMar>
              <w:top w:w="100" w:type="dxa"/>
              <w:left w:w="90" w:type="dxa"/>
              <w:bottom w:w="100" w:type="dxa"/>
              <w:right w:w="100" w:type="dxa"/>
            </w:tcMar>
          </w:tcPr>
          <w:p>
            <w:pPr>
              <w:pStyle w:val="LO-normal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CURETAS TIPO MCCALL 13-14: CURETAS PERIODONTAIS PARA USO EM RASPAGEM DE TÁRTARO, EM AÇO INOXIDÁVEL, AUTOCLAVÁVEL, EMBALAGENS INDIVIDUAIS.</w:t>
            </w:r>
          </w:p>
        </w:tc>
        <w:tc>
          <w:tcPr>
            <w:tcW w:w="1876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  <w:vAlign w:val="center"/>
          </w:tcPr>
          <w:p>
            <w:pPr>
              <w:pStyle w:val="LO-normal"/>
              <w:widowControl w:val="false"/>
              <w:spacing w:lineRule="auto" w:line="276"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eastAsia="Calibri" w:cs="Calibri" w:ascii="Calibri" w:hAnsi="Calibri"/>
                <w:b/>
                <w:bCs/>
                <w:color w:val="000000"/>
              </w:rPr>
              <w:t>R$ 17,24</w:t>
            </w:r>
          </w:p>
        </w:tc>
      </w:tr>
      <w:tr>
        <w:trPr>
          <w:trHeight w:val="433" w:hRule="atLeast"/>
        </w:trPr>
        <w:tc>
          <w:tcPr>
            <w:tcW w:w="84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  <w:tcMar>
              <w:left w:w="93" w:type="dxa"/>
            </w:tcMar>
          </w:tcPr>
          <w:p>
            <w:pPr>
              <w:pStyle w:val="LO-normal"/>
              <w:keepLines/>
              <w:widowControl w:val="false"/>
              <w:spacing w:lineRule="auto" w:line="240" w:before="200" w:after="0"/>
              <w:ind w:hanging="0" w:left="-141" w:right="-3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</w:rPr>
              <w:t>46</w:t>
            </w:r>
          </w:p>
        </w:tc>
        <w:tc>
          <w:tcPr>
            <w:tcW w:w="78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  <w:tcMar>
              <w:top w:w="100" w:type="dxa"/>
              <w:left w:w="90" w:type="dxa"/>
              <w:bottom w:w="100" w:type="dxa"/>
              <w:right w:w="100" w:type="dxa"/>
            </w:tcMar>
          </w:tcPr>
          <w:p>
            <w:pPr>
              <w:pStyle w:val="LO-normal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CURETA PÁDUA LIMA, N°1-2  PARA USO EM RASPAGEM DE TÁRTARO, EM AÇO INOXIDÁVEL, AUTOCLAVÁVEL, EMBALAGENS INDIVIDUAIS.</w:t>
            </w:r>
          </w:p>
        </w:tc>
        <w:tc>
          <w:tcPr>
            <w:tcW w:w="1876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  <w:vAlign w:val="center"/>
          </w:tcPr>
          <w:p>
            <w:pPr>
              <w:pStyle w:val="LO-normal"/>
              <w:widowControl w:val="false"/>
              <w:spacing w:lineRule="auto" w:line="276"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eastAsia="Calibri" w:cs="Calibri" w:ascii="Calibri" w:hAnsi="Calibri"/>
                <w:b/>
                <w:bCs/>
                <w:color w:val="000000"/>
              </w:rPr>
              <w:t>R$ 61,18</w:t>
            </w:r>
          </w:p>
        </w:tc>
      </w:tr>
      <w:tr>
        <w:trPr>
          <w:trHeight w:val="433" w:hRule="atLeast"/>
        </w:trPr>
        <w:tc>
          <w:tcPr>
            <w:tcW w:w="84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  <w:tcMar>
              <w:left w:w="93" w:type="dxa"/>
            </w:tcMar>
          </w:tcPr>
          <w:p>
            <w:pPr>
              <w:pStyle w:val="LO-normal"/>
              <w:keepLines/>
              <w:widowControl w:val="false"/>
              <w:spacing w:lineRule="auto" w:line="240" w:before="200" w:after="0"/>
              <w:ind w:hanging="0" w:left="-141" w:right="-3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</w:rPr>
              <w:t>47</w:t>
            </w:r>
          </w:p>
        </w:tc>
        <w:tc>
          <w:tcPr>
            <w:tcW w:w="78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  <w:tcMar>
              <w:top w:w="100" w:type="dxa"/>
              <w:left w:w="90" w:type="dxa"/>
              <w:bottom w:w="100" w:type="dxa"/>
              <w:right w:w="100" w:type="dxa"/>
            </w:tcMar>
          </w:tcPr>
          <w:p>
            <w:pPr>
              <w:pStyle w:val="LO-normal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CURETA PÁDUA LIMA, N°3-4  PARA USO EM RASPAGEM DE TÁRTARO, EM AÇO INOXIDÁVEL, AUTOCLAVÁVEL, EMBALAGENS INDIVIDUAIS.</w:t>
            </w:r>
          </w:p>
        </w:tc>
        <w:tc>
          <w:tcPr>
            <w:tcW w:w="1876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  <w:vAlign w:val="center"/>
          </w:tcPr>
          <w:p>
            <w:pPr>
              <w:pStyle w:val="LO-normal"/>
              <w:widowControl w:val="false"/>
              <w:spacing w:lineRule="auto" w:line="276"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eastAsia="Calibri" w:cs="Calibri" w:ascii="Calibri" w:hAnsi="Calibri"/>
                <w:b/>
                <w:bCs/>
                <w:color w:val="000000"/>
              </w:rPr>
              <w:t>R$ 62,42</w:t>
            </w:r>
          </w:p>
        </w:tc>
      </w:tr>
      <w:tr>
        <w:trPr>
          <w:trHeight w:val="433" w:hRule="atLeast"/>
        </w:trPr>
        <w:tc>
          <w:tcPr>
            <w:tcW w:w="84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  <w:tcMar>
              <w:left w:w="93" w:type="dxa"/>
            </w:tcMar>
          </w:tcPr>
          <w:p>
            <w:pPr>
              <w:pStyle w:val="LO-normal"/>
              <w:keepLines/>
              <w:widowControl w:val="false"/>
              <w:spacing w:lineRule="auto" w:line="240" w:before="200" w:after="0"/>
              <w:ind w:hanging="0" w:left="-141" w:right="-3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</w:rPr>
              <w:t>48</w:t>
            </w:r>
          </w:p>
        </w:tc>
        <w:tc>
          <w:tcPr>
            <w:tcW w:w="78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  <w:tcMar>
              <w:top w:w="100" w:type="dxa"/>
              <w:left w:w="90" w:type="dxa"/>
              <w:bottom w:w="100" w:type="dxa"/>
              <w:right w:w="100" w:type="dxa"/>
            </w:tcMar>
          </w:tcPr>
          <w:p>
            <w:pPr>
              <w:pStyle w:val="LO-normal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CURETA PÁDUA LIMA, N°5-6  PARA USO EM RASPAGEM DE TÁRTARO, EM AÇO INOXIDÁVEL, AUTOCLAVÁVEL, EMBALAGENS INDIVIDUAIS.</w:t>
            </w:r>
          </w:p>
        </w:tc>
        <w:tc>
          <w:tcPr>
            <w:tcW w:w="1876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  <w:vAlign w:val="center"/>
          </w:tcPr>
          <w:p>
            <w:pPr>
              <w:pStyle w:val="LO-normal"/>
              <w:widowControl w:val="false"/>
              <w:spacing w:lineRule="auto" w:line="276"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eastAsia="Calibri" w:cs="Calibri" w:ascii="Calibri" w:hAnsi="Calibri"/>
                <w:b/>
                <w:bCs/>
                <w:color w:val="000000"/>
              </w:rPr>
              <w:t>R$ 61,04</w:t>
            </w:r>
          </w:p>
        </w:tc>
      </w:tr>
      <w:tr>
        <w:trPr>
          <w:trHeight w:val="433" w:hRule="atLeast"/>
        </w:trPr>
        <w:tc>
          <w:tcPr>
            <w:tcW w:w="84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  <w:tcMar>
              <w:left w:w="93" w:type="dxa"/>
            </w:tcMar>
          </w:tcPr>
          <w:p>
            <w:pPr>
              <w:pStyle w:val="LO-normal"/>
              <w:keepLines/>
              <w:widowControl w:val="false"/>
              <w:spacing w:lineRule="auto" w:line="240" w:before="200" w:after="0"/>
              <w:ind w:hanging="0" w:left="-141" w:right="-3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</w:rPr>
              <w:t>49</w:t>
            </w:r>
          </w:p>
        </w:tc>
        <w:tc>
          <w:tcPr>
            <w:tcW w:w="78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  <w:tcMar>
              <w:top w:w="100" w:type="dxa"/>
              <w:left w:w="90" w:type="dxa"/>
              <w:bottom w:w="100" w:type="dxa"/>
              <w:right w:w="100" w:type="dxa"/>
            </w:tcMar>
          </w:tcPr>
          <w:p>
            <w:pPr>
              <w:pStyle w:val="LO-normal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DESCOLADOR FREER N° 18: DESCOLADOR PARA INCISÃO DO PERIÓSTEO E RETRAÇÃO DE MUCO PERIÓSTEO, EM AÇO INOXIDÁVEL, AUTOCLAVÁVEL.</w:t>
            </w:r>
          </w:p>
        </w:tc>
        <w:tc>
          <w:tcPr>
            <w:tcW w:w="1876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  <w:vAlign w:val="center"/>
          </w:tcPr>
          <w:p>
            <w:pPr>
              <w:pStyle w:val="LO-normal"/>
              <w:widowControl w:val="false"/>
              <w:spacing w:lineRule="auto" w:line="276"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eastAsia="Calibri" w:cs="Calibri" w:ascii="Calibri" w:hAnsi="Calibri"/>
                <w:b/>
                <w:bCs/>
                <w:color w:val="000000"/>
              </w:rPr>
              <w:t>R$ 53,64</w:t>
            </w:r>
          </w:p>
        </w:tc>
      </w:tr>
      <w:tr>
        <w:trPr>
          <w:trHeight w:val="433" w:hRule="atLeast"/>
        </w:trPr>
        <w:tc>
          <w:tcPr>
            <w:tcW w:w="84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  <w:tcMar>
              <w:left w:w="93" w:type="dxa"/>
            </w:tcMar>
          </w:tcPr>
          <w:p>
            <w:pPr>
              <w:pStyle w:val="LO-normal"/>
              <w:keepLines/>
              <w:widowControl w:val="false"/>
              <w:spacing w:lineRule="auto" w:line="240" w:before="200" w:after="0"/>
              <w:ind w:hanging="0" w:left="-141" w:right="-3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</w:rPr>
              <w:t>50</w:t>
            </w:r>
          </w:p>
        </w:tc>
        <w:tc>
          <w:tcPr>
            <w:tcW w:w="78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  <w:tcMar>
              <w:top w:w="100" w:type="dxa"/>
              <w:left w:w="90" w:type="dxa"/>
              <w:bottom w:w="100" w:type="dxa"/>
              <w:right w:w="100" w:type="dxa"/>
            </w:tcMar>
          </w:tcPr>
          <w:p>
            <w:pPr>
              <w:pStyle w:val="LO-normal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DESCOLADOR MOLT SIMPLES Nº 9: DESCOLADOR MOLT SIMPLES, 18 CM, AÇO INOXIDÁVEL, AUTOCLAVÁVEL, EMBALAGENS INDIVIDUAIS.</w:t>
            </w:r>
          </w:p>
        </w:tc>
        <w:tc>
          <w:tcPr>
            <w:tcW w:w="1876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  <w:vAlign w:val="center"/>
          </w:tcPr>
          <w:p>
            <w:pPr>
              <w:pStyle w:val="LO-normal"/>
              <w:widowControl w:val="false"/>
              <w:spacing w:lineRule="auto" w:line="276"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eastAsia="Calibri" w:cs="Calibri" w:ascii="Calibri" w:hAnsi="Calibri"/>
                <w:b/>
                <w:bCs/>
                <w:color w:val="000000"/>
              </w:rPr>
              <w:t>R$ 45,00</w:t>
            </w:r>
          </w:p>
        </w:tc>
      </w:tr>
      <w:tr>
        <w:trPr>
          <w:trHeight w:val="433" w:hRule="atLeast"/>
        </w:trPr>
        <w:tc>
          <w:tcPr>
            <w:tcW w:w="84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  <w:tcMar>
              <w:left w:w="93" w:type="dxa"/>
            </w:tcMar>
          </w:tcPr>
          <w:p>
            <w:pPr>
              <w:pStyle w:val="LO-normal"/>
              <w:keepLines/>
              <w:widowControl w:val="false"/>
              <w:spacing w:lineRule="auto" w:line="240" w:before="200" w:after="0"/>
              <w:ind w:hanging="0" w:left="-141" w:right="-3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</w:rPr>
              <w:t>51</w:t>
            </w:r>
          </w:p>
        </w:tc>
        <w:tc>
          <w:tcPr>
            <w:tcW w:w="78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  <w:tcMar>
              <w:top w:w="100" w:type="dxa"/>
              <w:left w:w="90" w:type="dxa"/>
              <w:bottom w:w="100" w:type="dxa"/>
              <w:right w:w="100" w:type="dxa"/>
            </w:tcMar>
          </w:tcPr>
          <w:p>
            <w:pPr>
              <w:pStyle w:val="LO-normal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DESCOLADOR MOLT SIMPLES Nº 2-4: DESCOLADOR MOLT SIMPLES, AÇO INOXIDÁVEL, AUTOCLAVÁVEL, EMBALAGENS INDIVIDUAIS</w:t>
            </w:r>
          </w:p>
        </w:tc>
        <w:tc>
          <w:tcPr>
            <w:tcW w:w="1876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  <w:vAlign w:val="center"/>
          </w:tcPr>
          <w:p>
            <w:pPr>
              <w:pStyle w:val="LO-normal"/>
              <w:widowControl w:val="false"/>
              <w:spacing w:lineRule="auto" w:line="276"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eastAsia="Calibri" w:cs="Calibri" w:ascii="Calibri" w:hAnsi="Calibri"/>
                <w:b/>
                <w:bCs/>
                <w:color w:val="000000"/>
              </w:rPr>
              <w:t>R$ 45,64</w:t>
            </w:r>
          </w:p>
        </w:tc>
      </w:tr>
      <w:tr>
        <w:trPr>
          <w:trHeight w:val="433" w:hRule="atLeast"/>
        </w:trPr>
        <w:tc>
          <w:tcPr>
            <w:tcW w:w="84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  <w:tcMar>
              <w:left w:w="93" w:type="dxa"/>
            </w:tcMar>
          </w:tcPr>
          <w:p>
            <w:pPr>
              <w:pStyle w:val="LO-normal"/>
              <w:keepLines/>
              <w:widowControl w:val="false"/>
              <w:spacing w:lineRule="auto" w:line="240" w:before="200" w:after="0"/>
              <w:ind w:hanging="0" w:left="-141" w:right="-3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</w:rPr>
              <w:t>52</w:t>
            </w:r>
          </w:p>
        </w:tc>
        <w:tc>
          <w:tcPr>
            <w:tcW w:w="78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  <w:tcMar>
              <w:top w:w="100" w:type="dxa"/>
              <w:left w:w="90" w:type="dxa"/>
              <w:bottom w:w="100" w:type="dxa"/>
              <w:right w:w="100" w:type="dxa"/>
            </w:tcMar>
          </w:tcPr>
          <w:p>
            <w:pPr>
              <w:pStyle w:val="LO-normal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ESCAVADOR DE DENTINA DUPLO Nº 14: ESCAVADOR DE DENTINA DUPLO N. 14, EM AÇO INOXIDÁVEL, AUTOCLAVÁVEL, EMBALAGENS INDIVIDUAIS.</w:t>
            </w:r>
          </w:p>
        </w:tc>
        <w:tc>
          <w:tcPr>
            <w:tcW w:w="1876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  <w:vAlign w:val="center"/>
          </w:tcPr>
          <w:p>
            <w:pPr>
              <w:pStyle w:val="LO-normal"/>
              <w:widowControl w:val="false"/>
              <w:spacing w:lineRule="auto" w:line="276"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eastAsia="Calibri" w:cs="Calibri" w:ascii="Calibri" w:hAnsi="Calibri"/>
                <w:b/>
                <w:bCs/>
                <w:color w:val="000000"/>
              </w:rPr>
              <w:t>R$ 7,82</w:t>
            </w:r>
          </w:p>
        </w:tc>
      </w:tr>
      <w:tr>
        <w:trPr>
          <w:trHeight w:val="433" w:hRule="atLeast"/>
        </w:trPr>
        <w:tc>
          <w:tcPr>
            <w:tcW w:w="84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  <w:tcMar>
              <w:left w:w="93" w:type="dxa"/>
            </w:tcMar>
          </w:tcPr>
          <w:p>
            <w:pPr>
              <w:pStyle w:val="LO-normal"/>
              <w:keepLines/>
              <w:widowControl w:val="false"/>
              <w:spacing w:lineRule="auto" w:line="240" w:before="200" w:after="0"/>
              <w:ind w:hanging="0" w:left="-141" w:right="-3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</w:rPr>
              <w:t>53</w:t>
            </w:r>
          </w:p>
        </w:tc>
        <w:tc>
          <w:tcPr>
            <w:tcW w:w="78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  <w:tcMar>
              <w:top w:w="100" w:type="dxa"/>
              <w:left w:w="90" w:type="dxa"/>
              <w:bottom w:w="100" w:type="dxa"/>
              <w:right w:w="100" w:type="dxa"/>
            </w:tcMar>
          </w:tcPr>
          <w:p>
            <w:pPr>
              <w:pStyle w:val="LO-normal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ESCAVADOR DE DENTINA DUPLO Nº5: ESCAVADOR DE DENTINA DUPLO N. 5, EM AÇO INOXIDÁVEL., AUTOCLAVÁVEL, EMBALAGENS INDIVIDUAIS</w:t>
            </w:r>
          </w:p>
        </w:tc>
        <w:tc>
          <w:tcPr>
            <w:tcW w:w="1876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  <w:vAlign w:val="center"/>
          </w:tcPr>
          <w:p>
            <w:pPr>
              <w:pStyle w:val="LO-normal"/>
              <w:widowControl w:val="false"/>
              <w:spacing w:lineRule="auto" w:line="276"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eastAsia="Calibri" w:cs="Calibri" w:ascii="Calibri" w:hAnsi="Calibri"/>
                <w:b/>
                <w:bCs/>
                <w:color w:val="000000"/>
              </w:rPr>
              <w:t>R$ 7,26</w:t>
            </w:r>
          </w:p>
        </w:tc>
      </w:tr>
      <w:tr>
        <w:trPr>
          <w:trHeight w:val="433" w:hRule="atLeast"/>
        </w:trPr>
        <w:tc>
          <w:tcPr>
            <w:tcW w:w="84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  <w:tcMar>
              <w:left w:w="93" w:type="dxa"/>
            </w:tcMar>
          </w:tcPr>
          <w:p>
            <w:pPr>
              <w:pStyle w:val="LO-normal"/>
              <w:keepLines/>
              <w:widowControl w:val="false"/>
              <w:spacing w:lineRule="auto" w:line="240" w:before="200" w:after="0"/>
              <w:ind w:hanging="0" w:left="-141" w:right="-3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</w:rPr>
              <w:t>54</w:t>
            </w:r>
          </w:p>
        </w:tc>
        <w:tc>
          <w:tcPr>
            <w:tcW w:w="78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  <w:tcMar>
              <w:top w:w="100" w:type="dxa"/>
              <w:left w:w="90" w:type="dxa"/>
              <w:bottom w:w="100" w:type="dxa"/>
              <w:right w:w="100" w:type="dxa"/>
            </w:tcMar>
          </w:tcPr>
          <w:p>
            <w:pPr>
              <w:pStyle w:val="LO-normal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ESPAÇADOR DIGITAL ENDODONTIA 15/40 DE 25 MM: ESPAÇADOR DIGITAL A (AMARELO), B (VERMELHO), C (AZUL)PARA ENDODONTIA DE 25 MM, EM AÇO INOXIDÁVEL.</w:t>
            </w:r>
          </w:p>
        </w:tc>
        <w:tc>
          <w:tcPr>
            <w:tcW w:w="1876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  <w:vAlign w:val="center"/>
          </w:tcPr>
          <w:p>
            <w:pPr>
              <w:pStyle w:val="LO-normal"/>
              <w:widowControl w:val="false"/>
              <w:spacing w:lineRule="auto" w:line="276"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eastAsia="Calibri" w:cs="Calibri" w:ascii="Calibri" w:hAnsi="Calibri"/>
                <w:b/>
                <w:bCs/>
                <w:color w:val="000000"/>
              </w:rPr>
              <w:t>R$ 21,44</w:t>
            </w:r>
          </w:p>
        </w:tc>
      </w:tr>
      <w:tr>
        <w:trPr>
          <w:trHeight w:val="433" w:hRule="atLeast"/>
        </w:trPr>
        <w:tc>
          <w:tcPr>
            <w:tcW w:w="84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  <w:tcMar>
              <w:left w:w="93" w:type="dxa"/>
            </w:tcMar>
          </w:tcPr>
          <w:p>
            <w:pPr>
              <w:pStyle w:val="LO-normal"/>
              <w:keepLines/>
              <w:widowControl w:val="false"/>
              <w:spacing w:lineRule="auto" w:line="240" w:before="200" w:after="0"/>
              <w:ind w:hanging="0" w:left="-141" w:right="-3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</w:rPr>
              <w:t>55</w:t>
            </w:r>
          </w:p>
        </w:tc>
        <w:tc>
          <w:tcPr>
            <w:tcW w:w="78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  <w:tcMar>
              <w:top w:w="100" w:type="dxa"/>
              <w:left w:w="90" w:type="dxa"/>
              <w:bottom w:w="100" w:type="dxa"/>
              <w:right w:w="100" w:type="dxa"/>
            </w:tcMar>
          </w:tcPr>
          <w:p>
            <w:pPr>
              <w:pStyle w:val="LO-normal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 xml:space="preserve">ESPÁTULA DUPLA FLEXÍVEL PARA CIMENTO N. 70: ESPÁTULA DUPLA PARA CIMENTO, EM AÇO INOXIDÁVEL, AUTOCLAVÁVEL, EMBALAGENS </w:t>
            </w:r>
          </w:p>
          <w:p>
            <w:pPr>
              <w:pStyle w:val="LO-normal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INDIVIDUAIS.</w:t>
            </w:r>
          </w:p>
        </w:tc>
        <w:tc>
          <w:tcPr>
            <w:tcW w:w="1876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  <w:vAlign w:val="center"/>
          </w:tcPr>
          <w:p>
            <w:pPr>
              <w:pStyle w:val="LO-normal"/>
              <w:widowControl w:val="false"/>
              <w:spacing w:lineRule="auto" w:line="276"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eastAsia="Calibri" w:cs="Calibri" w:ascii="Calibri" w:hAnsi="Calibri"/>
                <w:b/>
                <w:bCs/>
                <w:color w:val="000000"/>
              </w:rPr>
              <w:t>R$ 10,96</w:t>
            </w:r>
          </w:p>
        </w:tc>
      </w:tr>
      <w:tr>
        <w:trPr>
          <w:trHeight w:val="433" w:hRule="atLeast"/>
        </w:trPr>
        <w:tc>
          <w:tcPr>
            <w:tcW w:w="84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  <w:tcMar>
              <w:left w:w="93" w:type="dxa"/>
            </w:tcMar>
          </w:tcPr>
          <w:p>
            <w:pPr>
              <w:pStyle w:val="LO-normal"/>
              <w:keepLines/>
              <w:widowControl w:val="false"/>
              <w:spacing w:lineRule="auto" w:line="240" w:before="200" w:after="0"/>
              <w:ind w:hanging="0" w:left="-141" w:right="-3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</w:rPr>
              <w:t>56</w:t>
            </w:r>
          </w:p>
        </w:tc>
        <w:tc>
          <w:tcPr>
            <w:tcW w:w="78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  <w:tcMar>
              <w:top w:w="100" w:type="dxa"/>
              <w:left w:w="90" w:type="dxa"/>
              <w:bottom w:w="100" w:type="dxa"/>
              <w:right w:w="100" w:type="dxa"/>
            </w:tcMar>
          </w:tcPr>
          <w:p>
            <w:pPr>
              <w:pStyle w:val="LO-normal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ESPÁTULA PARA INSERÇÃO DE RESINA COM PONTA ATIVA BANHADA EM TITÂNIO: ESPÁTULA PARA INSERÇÃO DE RESINA, EM AÇO INOXIDÁVEL, AUTOCLAVÁVEL, COM PONTA ATIVA BANHADA EM TITÂNIO, EMBALAGENS INDIVIDUAIS.</w:t>
            </w:r>
          </w:p>
        </w:tc>
        <w:tc>
          <w:tcPr>
            <w:tcW w:w="1876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  <w:vAlign w:val="center"/>
          </w:tcPr>
          <w:p>
            <w:pPr>
              <w:pStyle w:val="LO-normal"/>
              <w:widowControl w:val="false"/>
              <w:spacing w:lineRule="auto" w:line="276"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eastAsia="Calibri" w:cs="Calibri" w:ascii="Calibri" w:hAnsi="Calibri"/>
                <w:b/>
                <w:bCs/>
                <w:color w:val="000000"/>
              </w:rPr>
              <w:t>R$ 54,00</w:t>
            </w:r>
          </w:p>
        </w:tc>
      </w:tr>
      <w:tr>
        <w:trPr>
          <w:trHeight w:val="433" w:hRule="atLeast"/>
        </w:trPr>
        <w:tc>
          <w:tcPr>
            <w:tcW w:w="84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  <w:tcMar>
              <w:left w:w="93" w:type="dxa"/>
            </w:tcMar>
          </w:tcPr>
          <w:p>
            <w:pPr>
              <w:pStyle w:val="LO-normal"/>
              <w:keepLines/>
              <w:widowControl w:val="false"/>
              <w:spacing w:lineRule="auto" w:line="240" w:before="200" w:after="0"/>
              <w:ind w:hanging="0" w:left="-141" w:right="-3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</w:rPr>
              <w:t>57</w:t>
            </w:r>
          </w:p>
        </w:tc>
        <w:tc>
          <w:tcPr>
            <w:tcW w:w="78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  <w:tcMar>
              <w:top w:w="100" w:type="dxa"/>
              <w:left w:w="90" w:type="dxa"/>
              <w:bottom w:w="100" w:type="dxa"/>
              <w:right w:w="100" w:type="dxa"/>
            </w:tcMar>
          </w:tcPr>
          <w:p>
            <w:pPr>
              <w:pStyle w:val="LO-normal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CAIXA PARA INSTRUMENTAL CIRÚRGICO EM AÇO INOXIDÁVEL. 18X08X05 CM.</w:t>
            </w:r>
          </w:p>
        </w:tc>
        <w:tc>
          <w:tcPr>
            <w:tcW w:w="1876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  <w:vAlign w:val="center"/>
          </w:tcPr>
          <w:p>
            <w:pPr>
              <w:pStyle w:val="LO-normal"/>
              <w:widowControl w:val="false"/>
              <w:spacing w:lineRule="auto" w:line="276"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eastAsia="Calibri" w:cs="Calibri" w:ascii="Calibri" w:hAnsi="Calibri"/>
                <w:b/>
                <w:bCs/>
                <w:color w:val="000000"/>
              </w:rPr>
              <w:t>R$ 88,62</w:t>
            </w:r>
          </w:p>
        </w:tc>
      </w:tr>
      <w:tr>
        <w:trPr>
          <w:trHeight w:val="433" w:hRule="atLeast"/>
        </w:trPr>
        <w:tc>
          <w:tcPr>
            <w:tcW w:w="84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  <w:tcMar>
              <w:left w:w="93" w:type="dxa"/>
            </w:tcMar>
          </w:tcPr>
          <w:p>
            <w:pPr>
              <w:pStyle w:val="LO-normal"/>
              <w:keepLines/>
              <w:widowControl w:val="false"/>
              <w:spacing w:lineRule="auto" w:line="240" w:before="200" w:after="0"/>
              <w:ind w:hanging="0" w:left="-141" w:right="-3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</w:rPr>
              <w:t>58</w:t>
            </w:r>
          </w:p>
        </w:tc>
        <w:tc>
          <w:tcPr>
            <w:tcW w:w="78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  <w:tcMar>
              <w:top w:w="100" w:type="dxa"/>
              <w:left w:w="90" w:type="dxa"/>
              <w:bottom w:w="100" w:type="dxa"/>
              <w:right w:w="100" w:type="dxa"/>
            </w:tcMar>
          </w:tcPr>
          <w:p>
            <w:pPr>
              <w:pStyle w:val="LO-normal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CAIXA PARA INSTRUMENTAL CIRÚRGICO EM AÇO INOXIDÁVEL MEDINDO 28X14X06CM</w:t>
            </w:r>
          </w:p>
        </w:tc>
        <w:tc>
          <w:tcPr>
            <w:tcW w:w="1876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  <w:vAlign w:val="center"/>
          </w:tcPr>
          <w:p>
            <w:pPr>
              <w:pStyle w:val="LO-normal"/>
              <w:widowControl w:val="false"/>
              <w:spacing w:lineRule="auto" w:line="276"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eastAsia="Calibri" w:cs="Calibri" w:ascii="Calibri" w:hAnsi="Calibri"/>
                <w:b/>
                <w:bCs/>
                <w:color w:val="000000"/>
              </w:rPr>
              <w:t>R$ 181,87</w:t>
            </w:r>
          </w:p>
        </w:tc>
      </w:tr>
      <w:tr>
        <w:trPr>
          <w:trHeight w:val="433" w:hRule="atLeast"/>
        </w:trPr>
        <w:tc>
          <w:tcPr>
            <w:tcW w:w="84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  <w:tcMar>
              <w:left w:w="93" w:type="dxa"/>
            </w:tcMar>
          </w:tcPr>
          <w:p>
            <w:pPr>
              <w:pStyle w:val="LO-normal"/>
              <w:keepLines/>
              <w:widowControl w:val="false"/>
              <w:spacing w:lineRule="auto" w:line="240" w:before="200" w:after="0"/>
              <w:ind w:hanging="0" w:left="-141" w:right="-3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</w:rPr>
              <w:t>59</w:t>
            </w:r>
          </w:p>
        </w:tc>
        <w:tc>
          <w:tcPr>
            <w:tcW w:w="78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  <w:tcMar>
              <w:top w:w="100" w:type="dxa"/>
              <w:left w:w="90" w:type="dxa"/>
              <w:bottom w:w="100" w:type="dxa"/>
              <w:right w:w="100" w:type="dxa"/>
            </w:tcMar>
          </w:tcPr>
          <w:p>
            <w:pPr>
              <w:pStyle w:val="LO-normal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FÓRCEPS N°17 ADULTO: EM AÇO INOXIDÁVEL, COM GRAVAÇÃO DA MARCA NO  INSTRUMENTAL. EMBALAGEM INDIVIDUAL, CONTENDO INFORMAÇÕES DO MODELO IDENTIFICAÇÃO.</w:t>
            </w:r>
          </w:p>
        </w:tc>
        <w:tc>
          <w:tcPr>
            <w:tcW w:w="1876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  <w:vAlign w:val="center"/>
          </w:tcPr>
          <w:p>
            <w:pPr>
              <w:pStyle w:val="LO-normal"/>
              <w:widowControl w:val="false"/>
              <w:spacing w:lineRule="auto" w:line="276"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eastAsia="Calibri" w:cs="Calibri" w:ascii="Calibri" w:hAnsi="Calibri"/>
                <w:b/>
                <w:bCs/>
                <w:color w:val="000000"/>
              </w:rPr>
              <w:t>R$ 74,53</w:t>
            </w:r>
          </w:p>
        </w:tc>
      </w:tr>
      <w:tr>
        <w:trPr>
          <w:trHeight w:val="433" w:hRule="atLeast"/>
        </w:trPr>
        <w:tc>
          <w:tcPr>
            <w:tcW w:w="84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  <w:tcMar>
              <w:left w:w="93" w:type="dxa"/>
            </w:tcMar>
          </w:tcPr>
          <w:p>
            <w:pPr>
              <w:pStyle w:val="LO-normal"/>
              <w:keepLines/>
              <w:widowControl w:val="false"/>
              <w:spacing w:lineRule="auto" w:line="240" w:before="200" w:after="0"/>
              <w:ind w:hanging="0" w:left="-141" w:right="-3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</w:rPr>
              <w:t>60</w:t>
            </w:r>
          </w:p>
        </w:tc>
        <w:tc>
          <w:tcPr>
            <w:tcW w:w="78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  <w:tcMar>
              <w:top w:w="100" w:type="dxa"/>
              <w:left w:w="90" w:type="dxa"/>
              <w:bottom w:w="100" w:type="dxa"/>
              <w:right w:w="100" w:type="dxa"/>
            </w:tcMar>
          </w:tcPr>
          <w:p>
            <w:pPr>
              <w:pStyle w:val="LO-normal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 xml:space="preserve">FOICE RASPADOR PONTA MORSE 0-00: PARA USO  EM RASPAGEM DE TÁRTARO, EM AÇO INOXIDÁVEL, AUTOCLAVÁVEL, EMBALAGENS INDIVIDUAIS. </w:t>
            </w:r>
          </w:p>
        </w:tc>
        <w:tc>
          <w:tcPr>
            <w:tcW w:w="1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  <w:vAlign w:val="center"/>
          </w:tcPr>
          <w:p>
            <w:pPr>
              <w:pStyle w:val="LO-normal"/>
              <w:widowControl w:val="false"/>
              <w:spacing w:lineRule="auto" w:line="276"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eastAsia="Calibri" w:cs="Calibri" w:ascii="Calibri" w:hAnsi="Calibri"/>
                <w:b/>
                <w:bCs/>
                <w:color w:val="000000"/>
              </w:rPr>
              <w:t>R$ 15,22</w:t>
            </w:r>
          </w:p>
        </w:tc>
      </w:tr>
      <w:tr>
        <w:trPr>
          <w:trHeight w:val="433" w:hRule="atLeast"/>
        </w:trPr>
        <w:tc>
          <w:tcPr>
            <w:tcW w:w="84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  <w:tcMar>
              <w:left w:w="93" w:type="dxa"/>
            </w:tcMar>
          </w:tcPr>
          <w:p>
            <w:pPr>
              <w:pStyle w:val="LO-normal"/>
              <w:keepLines/>
              <w:widowControl w:val="false"/>
              <w:spacing w:lineRule="auto" w:line="240" w:before="200" w:after="0"/>
              <w:ind w:hanging="0" w:left="-141" w:right="-3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</w:rPr>
              <w:t>61</w:t>
            </w:r>
          </w:p>
        </w:tc>
        <w:tc>
          <w:tcPr>
            <w:tcW w:w="78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  <w:tcMar>
              <w:top w:w="100" w:type="dxa"/>
              <w:left w:w="90" w:type="dxa"/>
              <w:bottom w:w="100" w:type="dxa"/>
              <w:right w:w="100" w:type="dxa"/>
            </w:tcMar>
          </w:tcPr>
          <w:p>
            <w:pPr>
              <w:pStyle w:val="LO-normal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GENGIVÓTOMO ORBAN, N° 1-2 AÇO INOXIDÁVEL, ESTERILIZÁVEL, CIRURGIA PERIODONTAL</w:t>
            </w:r>
          </w:p>
        </w:tc>
        <w:tc>
          <w:tcPr>
            <w:tcW w:w="1876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  <w:vAlign w:val="center"/>
          </w:tcPr>
          <w:p>
            <w:pPr>
              <w:pStyle w:val="LO-normal"/>
              <w:widowControl w:val="false"/>
              <w:spacing w:lineRule="auto" w:line="276"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eastAsia="Calibri" w:cs="Calibri" w:ascii="Calibri" w:hAnsi="Calibri"/>
                <w:b/>
                <w:bCs/>
                <w:color w:val="000000"/>
              </w:rPr>
              <w:t>R$ 20,14</w:t>
            </w:r>
          </w:p>
        </w:tc>
      </w:tr>
      <w:tr>
        <w:trPr>
          <w:trHeight w:val="433" w:hRule="atLeast"/>
        </w:trPr>
        <w:tc>
          <w:tcPr>
            <w:tcW w:w="84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  <w:tcMar>
              <w:left w:w="93" w:type="dxa"/>
            </w:tcMar>
          </w:tcPr>
          <w:p>
            <w:pPr>
              <w:pStyle w:val="LO-normal"/>
              <w:keepLines/>
              <w:widowControl w:val="false"/>
              <w:spacing w:lineRule="auto" w:line="240" w:before="200" w:after="0"/>
              <w:ind w:hanging="0" w:left="-141" w:right="-3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</w:rPr>
              <w:t>62</w:t>
            </w:r>
          </w:p>
        </w:tc>
        <w:tc>
          <w:tcPr>
            <w:tcW w:w="78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  <w:tcMar>
              <w:top w:w="100" w:type="dxa"/>
              <w:left w:w="90" w:type="dxa"/>
              <w:bottom w:w="100" w:type="dxa"/>
              <w:right w:w="100" w:type="dxa"/>
            </w:tcMar>
          </w:tcPr>
          <w:p>
            <w:pPr>
              <w:pStyle w:val="LO-normal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 xml:space="preserve">GENGIVÓTOMO KIRKLAND, N° 15-16 </w:t>
            </w: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highlight w:val="white"/>
              </w:rPr>
              <w:t>AÇO INOXIDÁVEL, ESTERILIZÁVEL, CIRURGIA PERIODONTAL</w:t>
            </w:r>
          </w:p>
        </w:tc>
        <w:tc>
          <w:tcPr>
            <w:tcW w:w="1876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  <w:vAlign w:val="center"/>
          </w:tcPr>
          <w:p>
            <w:pPr>
              <w:pStyle w:val="LO-normal"/>
              <w:widowControl w:val="false"/>
              <w:spacing w:lineRule="auto" w:line="276"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eastAsia="Calibri" w:cs="Calibri" w:ascii="Calibri" w:hAnsi="Calibri"/>
                <w:b/>
                <w:bCs/>
                <w:color w:val="000000"/>
              </w:rPr>
              <w:t>R$ 16,45</w:t>
            </w:r>
          </w:p>
        </w:tc>
      </w:tr>
      <w:tr>
        <w:trPr>
          <w:trHeight w:val="433" w:hRule="atLeast"/>
        </w:trPr>
        <w:tc>
          <w:tcPr>
            <w:tcW w:w="84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  <w:tcMar>
              <w:left w:w="93" w:type="dxa"/>
            </w:tcMar>
          </w:tcPr>
          <w:p>
            <w:pPr>
              <w:pStyle w:val="LO-normal"/>
              <w:keepLines/>
              <w:widowControl w:val="false"/>
              <w:spacing w:lineRule="auto" w:line="240" w:before="200" w:after="0"/>
              <w:ind w:hanging="0" w:left="-141" w:right="-3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</w:rPr>
              <w:t>63</w:t>
            </w:r>
          </w:p>
        </w:tc>
        <w:tc>
          <w:tcPr>
            <w:tcW w:w="78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  <w:tcMar>
              <w:top w:w="100" w:type="dxa"/>
              <w:left w:w="90" w:type="dxa"/>
              <w:bottom w:w="100" w:type="dxa"/>
              <w:right w:w="100" w:type="dxa"/>
            </w:tcMar>
          </w:tcPr>
          <w:p>
            <w:pPr>
              <w:pStyle w:val="LO-normal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GRAMPO PARA ISOLAMENTO ABSOLUTO: GRAMPO PARA ISOLAMENTO COM DIQUE DE BORRACHA N° 2A, EM AÇO INOXIDÁVEL, AUTOCLAVÁVEL, EM EMBALAGENS INDIVIDUAIS.</w:t>
            </w:r>
          </w:p>
        </w:tc>
        <w:tc>
          <w:tcPr>
            <w:tcW w:w="1876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  <w:vAlign w:val="center"/>
          </w:tcPr>
          <w:p>
            <w:pPr>
              <w:pStyle w:val="LO-normal"/>
              <w:widowControl w:val="false"/>
              <w:spacing w:lineRule="auto" w:line="276"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eastAsia="Calibri" w:cs="Calibri" w:ascii="Calibri" w:hAnsi="Calibri"/>
                <w:b/>
                <w:bCs/>
                <w:color w:val="000000"/>
              </w:rPr>
              <w:t>R$ 9,70</w:t>
            </w:r>
          </w:p>
        </w:tc>
      </w:tr>
      <w:tr>
        <w:trPr>
          <w:trHeight w:val="433" w:hRule="atLeast"/>
        </w:trPr>
        <w:tc>
          <w:tcPr>
            <w:tcW w:w="84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  <w:tcMar>
              <w:left w:w="93" w:type="dxa"/>
            </w:tcMar>
          </w:tcPr>
          <w:p>
            <w:pPr>
              <w:pStyle w:val="LO-normal"/>
              <w:keepLines/>
              <w:widowControl w:val="false"/>
              <w:spacing w:lineRule="auto" w:line="240" w:before="200" w:after="0"/>
              <w:ind w:hanging="0" w:left="-141" w:right="-3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</w:rPr>
              <w:t>64</w:t>
            </w:r>
          </w:p>
        </w:tc>
        <w:tc>
          <w:tcPr>
            <w:tcW w:w="78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  <w:tcMar>
              <w:top w:w="100" w:type="dxa"/>
              <w:left w:w="90" w:type="dxa"/>
              <w:bottom w:w="100" w:type="dxa"/>
              <w:right w:w="100" w:type="dxa"/>
            </w:tcMar>
          </w:tcPr>
          <w:p>
            <w:pPr>
              <w:pStyle w:val="LO-normal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GRAMPO PARA ISOLAMENTO ABSOLUTO: GRAMPO PARA ISOLAMENTO COM DIQUE DE BORRACHA N°8, EM AÇO INOXIDÁVEL, AUTOCLAVÁVEL, EM EMBALAGENS INDIVIDUAIS.</w:t>
            </w:r>
          </w:p>
        </w:tc>
        <w:tc>
          <w:tcPr>
            <w:tcW w:w="1876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  <w:vAlign w:val="center"/>
          </w:tcPr>
          <w:p>
            <w:pPr>
              <w:pStyle w:val="LO-normal"/>
              <w:widowControl w:val="false"/>
              <w:spacing w:lineRule="auto" w:line="276"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eastAsia="Calibri" w:cs="Calibri" w:ascii="Calibri" w:hAnsi="Calibri"/>
                <w:b/>
                <w:bCs/>
                <w:color w:val="000000"/>
              </w:rPr>
              <w:t>R$ 8,43</w:t>
            </w:r>
          </w:p>
        </w:tc>
      </w:tr>
      <w:tr>
        <w:trPr>
          <w:trHeight w:val="433" w:hRule="atLeast"/>
        </w:trPr>
        <w:tc>
          <w:tcPr>
            <w:tcW w:w="84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  <w:tcMar>
              <w:left w:w="93" w:type="dxa"/>
            </w:tcMar>
          </w:tcPr>
          <w:p>
            <w:pPr>
              <w:pStyle w:val="LO-normal"/>
              <w:keepLines/>
              <w:widowControl w:val="false"/>
              <w:spacing w:lineRule="auto" w:line="240" w:before="200" w:after="0"/>
              <w:ind w:hanging="0" w:left="-141" w:right="-3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</w:rPr>
              <w:t>65</w:t>
            </w:r>
          </w:p>
        </w:tc>
        <w:tc>
          <w:tcPr>
            <w:tcW w:w="78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  <w:tcMar>
              <w:top w:w="100" w:type="dxa"/>
              <w:left w:w="90" w:type="dxa"/>
              <w:bottom w:w="100" w:type="dxa"/>
              <w:right w:w="100" w:type="dxa"/>
            </w:tcMar>
          </w:tcPr>
          <w:p>
            <w:pPr>
              <w:pStyle w:val="LO-normal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GRAMPO PARA ISOLAMENTO ABSOLUTO: GRAMPO PARA ISOLAMENTO COM DIQUE DE BORRACHA N° 8A, EM AÇO INOXIDÁVEL, AUTOCLAVÁVEL, EM EMBALAGENS INDIVIDUAIS.</w:t>
            </w:r>
          </w:p>
        </w:tc>
        <w:tc>
          <w:tcPr>
            <w:tcW w:w="1876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  <w:vAlign w:val="center"/>
          </w:tcPr>
          <w:p>
            <w:pPr>
              <w:pStyle w:val="LO-normal"/>
              <w:widowControl w:val="false"/>
              <w:spacing w:lineRule="auto" w:line="276"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eastAsia="Calibri" w:cs="Calibri" w:ascii="Calibri" w:hAnsi="Calibri"/>
                <w:b/>
                <w:bCs/>
                <w:color w:val="000000"/>
              </w:rPr>
              <w:t>R$ 10,91</w:t>
            </w:r>
          </w:p>
        </w:tc>
      </w:tr>
      <w:tr>
        <w:trPr>
          <w:trHeight w:val="433" w:hRule="atLeast"/>
        </w:trPr>
        <w:tc>
          <w:tcPr>
            <w:tcW w:w="84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  <w:tcMar>
              <w:left w:w="93" w:type="dxa"/>
            </w:tcMar>
          </w:tcPr>
          <w:p>
            <w:pPr>
              <w:pStyle w:val="LO-normal"/>
              <w:keepLines/>
              <w:widowControl w:val="false"/>
              <w:spacing w:lineRule="auto" w:line="240" w:before="200" w:after="0"/>
              <w:ind w:hanging="0" w:left="-141" w:right="-3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</w:rPr>
              <w:t>66</w:t>
            </w:r>
          </w:p>
        </w:tc>
        <w:tc>
          <w:tcPr>
            <w:tcW w:w="78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  <w:tcMar>
              <w:top w:w="100" w:type="dxa"/>
              <w:left w:w="90" w:type="dxa"/>
              <w:bottom w:w="100" w:type="dxa"/>
              <w:right w:w="100" w:type="dxa"/>
            </w:tcMar>
          </w:tcPr>
          <w:p>
            <w:pPr>
              <w:pStyle w:val="LO-normal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GRAMPO PARA ISOLAMENTO ABSOLUTO: GRAMPO PARA ISOLAMENTO COM COM DIQUE   DE BORRACHA N°12, EM AÇO INOXIDÁVEL, AUTOCLAVÁVEL, EM EMBALAGENS INDIVIDUAIS.</w:t>
            </w:r>
          </w:p>
        </w:tc>
        <w:tc>
          <w:tcPr>
            <w:tcW w:w="1876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  <w:vAlign w:val="center"/>
          </w:tcPr>
          <w:p>
            <w:pPr>
              <w:pStyle w:val="LO-normal"/>
              <w:widowControl w:val="false"/>
              <w:spacing w:lineRule="auto" w:line="276"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eastAsia="Calibri" w:cs="Calibri" w:ascii="Calibri" w:hAnsi="Calibri"/>
                <w:b/>
                <w:bCs/>
                <w:color w:val="000000"/>
              </w:rPr>
              <w:t>R$ 8,36</w:t>
            </w:r>
          </w:p>
        </w:tc>
      </w:tr>
      <w:tr>
        <w:trPr>
          <w:trHeight w:val="433" w:hRule="atLeast"/>
        </w:trPr>
        <w:tc>
          <w:tcPr>
            <w:tcW w:w="84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  <w:tcMar>
              <w:left w:w="93" w:type="dxa"/>
            </w:tcMar>
          </w:tcPr>
          <w:p>
            <w:pPr>
              <w:pStyle w:val="LO-normal"/>
              <w:keepLines/>
              <w:widowControl w:val="false"/>
              <w:spacing w:lineRule="auto" w:line="240" w:before="200" w:after="0"/>
              <w:ind w:hanging="0" w:left="-141" w:right="-3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</w:rPr>
              <w:t>67</w:t>
            </w:r>
          </w:p>
        </w:tc>
        <w:tc>
          <w:tcPr>
            <w:tcW w:w="78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  <w:tcMar>
              <w:top w:w="100" w:type="dxa"/>
              <w:left w:w="90" w:type="dxa"/>
              <w:bottom w:w="100" w:type="dxa"/>
              <w:right w:w="100" w:type="dxa"/>
            </w:tcMar>
          </w:tcPr>
          <w:p>
            <w:pPr>
              <w:pStyle w:val="LO-normal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GRAMPO PARA ISOLAMENTO ABSOLUTO: GRAMPO PARA ISOLAMENTO COM  COM DIQUE DE BORRACHA N° 12A, EM AÇO INOXIDÁVEL, AUTOCLAVÁVEL, EM EMBALAGENS INDIVIDUAIS.</w:t>
            </w:r>
          </w:p>
        </w:tc>
        <w:tc>
          <w:tcPr>
            <w:tcW w:w="1876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  <w:vAlign w:val="center"/>
          </w:tcPr>
          <w:p>
            <w:pPr>
              <w:pStyle w:val="LO-normal"/>
              <w:widowControl w:val="false"/>
              <w:spacing w:lineRule="auto" w:line="276"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eastAsia="Calibri" w:cs="Calibri" w:ascii="Calibri" w:hAnsi="Calibri"/>
                <w:b/>
                <w:bCs/>
                <w:color w:val="000000"/>
              </w:rPr>
              <w:t>R$ 7,90</w:t>
            </w:r>
          </w:p>
        </w:tc>
      </w:tr>
      <w:tr>
        <w:trPr>
          <w:trHeight w:val="433" w:hRule="atLeast"/>
        </w:trPr>
        <w:tc>
          <w:tcPr>
            <w:tcW w:w="84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  <w:tcMar>
              <w:left w:w="93" w:type="dxa"/>
            </w:tcMar>
          </w:tcPr>
          <w:p>
            <w:pPr>
              <w:pStyle w:val="LO-normal"/>
              <w:keepLines/>
              <w:widowControl w:val="false"/>
              <w:spacing w:lineRule="auto" w:line="240" w:before="200" w:after="0"/>
              <w:ind w:hanging="0" w:left="-141" w:right="-3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</w:rPr>
              <w:t>68</w:t>
            </w:r>
          </w:p>
        </w:tc>
        <w:tc>
          <w:tcPr>
            <w:tcW w:w="78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  <w:tcMar>
              <w:top w:w="100" w:type="dxa"/>
              <w:left w:w="90" w:type="dxa"/>
              <w:bottom w:w="100" w:type="dxa"/>
              <w:right w:w="100" w:type="dxa"/>
            </w:tcMar>
          </w:tcPr>
          <w:p>
            <w:pPr>
              <w:pStyle w:val="LO-normal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GRAMPO PARA ISOLAMENTO ABSOLUTO: GRAMPO PARA ISOLAMENTO COM DIQUE DE BORRACHA N° 14, EM AÇO INOXIDÁVEL, AUTOCLAVÁVEL, EM EMBALAGENS INDIVIDUAIS.</w:t>
            </w:r>
          </w:p>
        </w:tc>
        <w:tc>
          <w:tcPr>
            <w:tcW w:w="1876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  <w:vAlign w:val="center"/>
          </w:tcPr>
          <w:p>
            <w:pPr>
              <w:pStyle w:val="LO-normal"/>
              <w:widowControl w:val="false"/>
              <w:spacing w:lineRule="auto" w:line="276"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eastAsia="Calibri" w:cs="Calibri" w:ascii="Calibri" w:hAnsi="Calibri"/>
                <w:b/>
                <w:bCs/>
                <w:color w:val="000000"/>
              </w:rPr>
              <w:t>R$ 7,64</w:t>
            </w:r>
          </w:p>
        </w:tc>
      </w:tr>
      <w:tr>
        <w:trPr>
          <w:trHeight w:val="433" w:hRule="atLeast"/>
        </w:trPr>
        <w:tc>
          <w:tcPr>
            <w:tcW w:w="84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  <w:tcMar>
              <w:left w:w="93" w:type="dxa"/>
            </w:tcMar>
          </w:tcPr>
          <w:p>
            <w:pPr>
              <w:pStyle w:val="LO-normal"/>
              <w:keepLines/>
              <w:widowControl w:val="false"/>
              <w:spacing w:lineRule="auto" w:line="240" w:before="200" w:after="0"/>
              <w:ind w:hanging="0" w:left="-141" w:right="-3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</w:rPr>
              <w:t>69</w:t>
            </w:r>
          </w:p>
        </w:tc>
        <w:tc>
          <w:tcPr>
            <w:tcW w:w="78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  <w:tcMar>
              <w:top w:w="100" w:type="dxa"/>
              <w:left w:w="90" w:type="dxa"/>
              <w:bottom w:w="100" w:type="dxa"/>
              <w:right w:w="100" w:type="dxa"/>
            </w:tcMar>
          </w:tcPr>
          <w:p>
            <w:pPr>
              <w:pStyle w:val="LO-normal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 xml:space="preserve">GRAMPO PARA ISOLAMENTO ABSOLUTO: GRAMPO PARA ISOLAMENTO COM DIQUE DE </w:t>
            </w:r>
          </w:p>
          <w:p>
            <w:pPr>
              <w:pStyle w:val="LO-normal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BORRACHA N° 14A, EM AÇO INOXIDÁVEL, AUTOCLAVÁVEL, EM EMBALAGENS INDIVIDUAIS.</w:t>
            </w:r>
          </w:p>
        </w:tc>
        <w:tc>
          <w:tcPr>
            <w:tcW w:w="1876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  <w:vAlign w:val="center"/>
          </w:tcPr>
          <w:p>
            <w:pPr>
              <w:pStyle w:val="LO-normal"/>
              <w:widowControl w:val="false"/>
              <w:spacing w:lineRule="auto" w:line="276"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eastAsia="Calibri" w:cs="Calibri" w:ascii="Calibri" w:hAnsi="Calibri"/>
                <w:b/>
                <w:bCs/>
                <w:color w:val="000000"/>
              </w:rPr>
              <w:t>R$ 8,30</w:t>
            </w:r>
          </w:p>
        </w:tc>
      </w:tr>
      <w:tr>
        <w:trPr>
          <w:trHeight w:val="433" w:hRule="atLeast"/>
        </w:trPr>
        <w:tc>
          <w:tcPr>
            <w:tcW w:w="84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  <w:tcMar>
              <w:left w:w="93" w:type="dxa"/>
            </w:tcMar>
          </w:tcPr>
          <w:p>
            <w:pPr>
              <w:pStyle w:val="LO-normal"/>
              <w:keepLines/>
              <w:widowControl w:val="false"/>
              <w:spacing w:lineRule="auto" w:line="240" w:before="200" w:after="0"/>
              <w:ind w:hanging="0" w:left="-141" w:right="-3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</w:rPr>
              <w:t>70</w:t>
            </w:r>
          </w:p>
        </w:tc>
        <w:tc>
          <w:tcPr>
            <w:tcW w:w="78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  <w:tcMar>
              <w:top w:w="100" w:type="dxa"/>
              <w:left w:w="90" w:type="dxa"/>
              <w:bottom w:w="100" w:type="dxa"/>
              <w:right w:w="100" w:type="dxa"/>
            </w:tcMar>
          </w:tcPr>
          <w:p>
            <w:pPr>
              <w:pStyle w:val="LO-normal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 xml:space="preserve">GRAMPO PARA ISOLAMENTO ABSOLUTO: GRAMPO PARA ISOLAMENTO COM DIQUE DE </w:t>
            </w:r>
          </w:p>
          <w:p>
            <w:pPr>
              <w:pStyle w:val="LO-normal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BORRACHA N° 26, EM AÇO INOXIDÁVEL, AUTOCLAVÁVEL, EM EMBALAGENS INDIVIDUAIS.</w:t>
            </w:r>
          </w:p>
        </w:tc>
        <w:tc>
          <w:tcPr>
            <w:tcW w:w="1876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  <w:vAlign w:val="center"/>
          </w:tcPr>
          <w:p>
            <w:pPr>
              <w:pStyle w:val="LO-normal"/>
              <w:widowControl w:val="false"/>
              <w:spacing w:lineRule="auto" w:line="276"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eastAsia="Calibri" w:cs="Calibri" w:ascii="Calibri" w:hAnsi="Calibri"/>
                <w:b/>
                <w:bCs/>
                <w:color w:val="000000"/>
              </w:rPr>
              <w:t>R$ 8,59</w:t>
            </w:r>
          </w:p>
        </w:tc>
      </w:tr>
      <w:tr>
        <w:trPr>
          <w:trHeight w:val="433" w:hRule="atLeast"/>
        </w:trPr>
        <w:tc>
          <w:tcPr>
            <w:tcW w:w="84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  <w:tcMar>
              <w:left w:w="93" w:type="dxa"/>
            </w:tcMar>
          </w:tcPr>
          <w:p>
            <w:pPr>
              <w:pStyle w:val="LO-normal"/>
              <w:keepLines/>
              <w:widowControl w:val="false"/>
              <w:spacing w:lineRule="auto" w:line="240" w:before="200" w:after="0"/>
              <w:ind w:hanging="0" w:left="-141" w:right="-3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</w:rPr>
              <w:t>71</w:t>
            </w:r>
          </w:p>
        </w:tc>
        <w:tc>
          <w:tcPr>
            <w:tcW w:w="78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  <w:tcMar>
              <w:top w:w="100" w:type="dxa"/>
              <w:left w:w="90" w:type="dxa"/>
              <w:bottom w:w="100" w:type="dxa"/>
              <w:right w:w="100" w:type="dxa"/>
            </w:tcMar>
          </w:tcPr>
          <w:p>
            <w:pPr>
              <w:pStyle w:val="LO-normal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 xml:space="preserve">GRAMPO PARA ISOLAMENTO ABSOLUTO: GRAMPO PARA ISOLAMENTO COM DIQUE DE </w:t>
            </w:r>
          </w:p>
          <w:p>
            <w:pPr>
              <w:pStyle w:val="LO-normal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BORRACHA N° 200, EM AÇO INOXIDÁVEL, AUTOCLAVÁVEL, EM EMBALAGENS INDIVIDUAIS.</w:t>
            </w:r>
          </w:p>
        </w:tc>
        <w:tc>
          <w:tcPr>
            <w:tcW w:w="1876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  <w:vAlign w:val="center"/>
          </w:tcPr>
          <w:p>
            <w:pPr>
              <w:pStyle w:val="LO-normal"/>
              <w:widowControl w:val="false"/>
              <w:spacing w:lineRule="auto" w:line="276"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eastAsia="Calibri" w:cs="Calibri" w:ascii="Calibri" w:hAnsi="Calibri"/>
                <w:b/>
                <w:bCs/>
                <w:color w:val="000000"/>
              </w:rPr>
              <w:t>R$ 8,57</w:t>
            </w:r>
          </w:p>
        </w:tc>
      </w:tr>
      <w:tr>
        <w:trPr>
          <w:trHeight w:val="433" w:hRule="atLeast"/>
        </w:trPr>
        <w:tc>
          <w:tcPr>
            <w:tcW w:w="84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  <w:tcMar>
              <w:left w:w="93" w:type="dxa"/>
            </w:tcMar>
          </w:tcPr>
          <w:p>
            <w:pPr>
              <w:pStyle w:val="LO-normal"/>
              <w:keepLines/>
              <w:widowControl w:val="false"/>
              <w:spacing w:lineRule="auto" w:line="240" w:before="200" w:after="0"/>
              <w:ind w:hanging="0" w:left="-141" w:right="-3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</w:rPr>
              <w:t>72</w:t>
            </w:r>
          </w:p>
        </w:tc>
        <w:tc>
          <w:tcPr>
            <w:tcW w:w="78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  <w:tcMar>
              <w:top w:w="100" w:type="dxa"/>
              <w:left w:w="90" w:type="dxa"/>
              <w:bottom w:w="100" w:type="dxa"/>
              <w:right w:w="100" w:type="dxa"/>
            </w:tcMar>
          </w:tcPr>
          <w:p>
            <w:pPr>
              <w:pStyle w:val="LO-normal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 xml:space="preserve">GRAMPO PARA ISOLAMENTO ABSOLUTO: GRAMPO PARA ISOLAMENTO COM DIQUE DE </w:t>
            </w:r>
          </w:p>
          <w:p>
            <w:pPr>
              <w:pStyle w:val="LO-normal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BORRACHA N° 201, EM AÇO INOXIDÁVEL, AUTOCLAVÁVEL, EM EMBALAGENS INDIVIDUAIS.</w:t>
            </w:r>
          </w:p>
        </w:tc>
        <w:tc>
          <w:tcPr>
            <w:tcW w:w="1876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  <w:vAlign w:val="center"/>
          </w:tcPr>
          <w:p>
            <w:pPr>
              <w:pStyle w:val="LO-normal"/>
              <w:widowControl w:val="false"/>
              <w:spacing w:lineRule="auto" w:line="276"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eastAsia="Calibri" w:cs="Calibri" w:ascii="Calibri" w:hAnsi="Calibri"/>
                <w:b/>
                <w:bCs/>
                <w:color w:val="000000"/>
              </w:rPr>
              <w:t>R$ 7,61</w:t>
            </w:r>
          </w:p>
        </w:tc>
      </w:tr>
      <w:tr>
        <w:trPr>
          <w:trHeight w:val="433" w:hRule="atLeast"/>
        </w:trPr>
        <w:tc>
          <w:tcPr>
            <w:tcW w:w="84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  <w:tcMar>
              <w:left w:w="93" w:type="dxa"/>
            </w:tcMar>
          </w:tcPr>
          <w:p>
            <w:pPr>
              <w:pStyle w:val="LO-normal"/>
              <w:keepLines/>
              <w:widowControl w:val="false"/>
              <w:spacing w:lineRule="auto" w:line="240" w:before="200" w:after="0"/>
              <w:ind w:hanging="0" w:left="-141" w:right="-3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</w:rPr>
              <w:t>73</w:t>
            </w:r>
          </w:p>
        </w:tc>
        <w:tc>
          <w:tcPr>
            <w:tcW w:w="78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  <w:tcMar>
              <w:top w:w="100" w:type="dxa"/>
              <w:left w:w="90" w:type="dxa"/>
              <w:bottom w:w="100" w:type="dxa"/>
              <w:right w:w="100" w:type="dxa"/>
            </w:tcMar>
          </w:tcPr>
          <w:p>
            <w:pPr>
              <w:pStyle w:val="LO-normal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 xml:space="preserve">GRAMPO PARA ISOLAMENTO ABSOLUTO: GRAMPO PARA ISOLAMENTO COM DIQUE DE </w:t>
            </w:r>
          </w:p>
          <w:p>
            <w:pPr>
              <w:pStyle w:val="LO-normal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BORRACHA N° 202, EM AÇO INOXIDÁVEL, AUTOCLAVÁVEL, EM EMBALAGENS INDIVIDUAIS.</w:t>
            </w:r>
          </w:p>
        </w:tc>
        <w:tc>
          <w:tcPr>
            <w:tcW w:w="1876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  <w:vAlign w:val="center"/>
          </w:tcPr>
          <w:p>
            <w:pPr>
              <w:pStyle w:val="LO-normal"/>
              <w:widowControl w:val="false"/>
              <w:spacing w:lineRule="auto" w:line="276"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eastAsia="Calibri" w:cs="Calibri" w:ascii="Calibri" w:hAnsi="Calibri"/>
                <w:b/>
                <w:bCs/>
                <w:color w:val="000000"/>
              </w:rPr>
              <w:t>R$ 6,90</w:t>
            </w:r>
          </w:p>
        </w:tc>
      </w:tr>
      <w:tr>
        <w:trPr>
          <w:trHeight w:val="433" w:hRule="atLeast"/>
        </w:trPr>
        <w:tc>
          <w:tcPr>
            <w:tcW w:w="84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  <w:tcMar>
              <w:left w:w="93" w:type="dxa"/>
            </w:tcMar>
          </w:tcPr>
          <w:p>
            <w:pPr>
              <w:pStyle w:val="LO-normal"/>
              <w:keepLines/>
              <w:widowControl w:val="false"/>
              <w:spacing w:lineRule="auto" w:line="240" w:before="200" w:after="0"/>
              <w:ind w:hanging="0" w:left="-141" w:right="-3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</w:rPr>
              <w:t>74</w:t>
            </w:r>
          </w:p>
        </w:tc>
        <w:tc>
          <w:tcPr>
            <w:tcW w:w="78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  <w:tcMar>
              <w:top w:w="100" w:type="dxa"/>
              <w:left w:w="90" w:type="dxa"/>
              <w:bottom w:w="100" w:type="dxa"/>
              <w:right w:w="100" w:type="dxa"/>
            </w:tcMar>
          </w:tcPr>
          <w:p>
            <w:pPr>
              <w:pStyle w:val="LO-normal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 xml:space="preserve">GRAMPO PARA ISOLAMENTO ABSOLUTO: GRAMPO PARA ISOLAMENTO COM DIQUE DE </w:t>
            </w:r>
          </w:p>
          <w:p>
            <w:pPr>
              <w:pStyle w:val="LO-normal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BORRACHA N° 203, EM AÇO INOXIDÁVEL, AUTOCLAVÁVEL, EM EMBALAGENS INDIVIDUAIS.</w:t>
            </w:r>
          </w:p>
        </w:tc>
        <w:tc>
          <w:tcPr>
            <w:tcW w:w="1876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  <w:vAlign w:val="center"/>
          </w:tcPr>
          <w:p>
            <w:pPr>
              <w:pStyle w:val="LO-normal"/>
              <w:widowControl w:val="false"/>
              <w:spacing w:lineRule="auto" w:line="276"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eastAsia="Calibri" w:cs="Calibri" w:ascii="Calibri" w:hAnsi="Calibri"/>
                <w:b/>
                <w:bCs/>
                <w:color w:val="000000"/>
              </w:rPr>
              <w:t>R$ 7,56</w:t>
            </w:r>
          </w:p>
        </w:tc>
      </w:tr>
      <w:tr>
        <w:trPr>
          <w:trHeight w:val="433" w:hRule="atLeast"/>
        </w:trPr>
        <w:tc>
          <w:tcPr>
            <w:tcW w:w="84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  <w:tcMar>
              <w:left w:w="93" w:type="dxa"/>
            </w:tcMar>
          </w:tcPr>
          <w:p>
            <w:pPr>
              <w:pStyle w:val="LO-normal"/>
              <w:keepLines/>
              <w:widowControl w:val="false"/>
              <w:spacing w:lineRule="auto" w:line="240" w:before="200" w:after="0"/>
              <w:ind w:hanging="0" w:left="-141" w:right="-3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</w:rPr>
              <w:t>75</w:t>
            </w:r>
          </w:p>
        </w:tc>
        <w:tc>
          <w:tcPr>
            <w:tcW w:w="78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  <w:tcMar>
              <w:top w:w="100" w:type="dxa"/>
              <w:left w:w="90" w:type="dxa"/>
              <w:bottom w:w="100" w:type="dxa"/>
              <w:right w:w="100" w:type="dxa"/>
            </w:tcMar>
          </w:tcPr>
          <w:p>
            <w:pPr>
              <w:pStyle w:val="LO-normal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 xml:space="preserve">GRAMPO PARA ISOLAMENTO ABSOLUTO: GRAMPO PARA ISOLAMENTO COM DIQUE DE </w:t>
            </w:r>
          </w:p>
          <w:p>
            <w:pPr>
              <w:pStyle w:val="LO-normal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BORRACHA N° 205, EM AÇO INOXIDÁVEL, AUTOCLAVÁVEL, EM EMBALAGENS INDIVIDUAIS.</w:t>
            </w:r>
          </w:p>
        </w:tc>
        <w:tc>
          <w:tcPr>
            <w:tcW w:w="1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  <w:vAlign w:val="center"/>
          </w:tcPr>
          <w:p>
            <w:pPr>
              <w:pStyle w:val="LO-normal"/>
              <w:widowControl w:val="false"/>
              <w:spacing w:lineRule="auto" w:line="276"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eastAsia="Calibri" w:cs="Calibri" w:ascii="Calibri" w:hAnsi="Calibri"/>
                <w:b/>
                <w:bCs/>
                <w:color w:val="000000"/>
              </w:rPr>
              <w:t>R$ 7,47</w:t>
            </w:r>
          </w:p>
        </w:tc>
      </w:tr>
      <w:tr>
        <w:trPr>
          <w:trHeight w:val="433" w:hRule="atLeast"/>
        </w:trPr>
        <w:tc>
          <w:tcPr>
            <w:tcW w:w="84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  <w:tcMar>
              <w:left w:w="93" w:type="dxa"/>
            </w:tcMar>
          </w:tcPr>
          <w:p>
            <w:pPr>
              <w:pStyle w:val="LO-normal"/>
              <w:keepLines/>
              <w:widowControl w:val="false"/>
              <w:spacing w:lineRule="auto" w:line="240" w:before="200" w:after="0"/>
              <w:ind w:hanging="0" w:left="-141" w:right="-3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</w:rPr>
              <w:t>76</w:t>
            </w:r>
          </w:p>
        </w:tc>
        <w:tc>
          <w:tcPr>
            <w:tcW w:w="78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  <w:tcMar>
              <w:top w:w="100" w:type="dxa"/>
              <w:left w:w="90" w:type="dxa"/>
              <w:bottom w:w="100" w:type="dxa"/>
              <w:right w:w="100" w:type="dxa"/>
            </w:tcMar>
          </w:tcPr>
          <w:p>
            <w:pPr>
              <w:pStyle w:val="LO-normal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 xml:space="preserve">GRAMPO PARA ISOLAMENTO ABSOLUTO: GRAMPO PARA ISOLAMENTO COM DIQUE DE </w:t>
            </w:r>
          </w:p>
          <w:p>
            <w:pPr>
              <w:pStyle w:val="LO-normal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BORRACHA N° 206, EM AÇO INOXIDÁVEL, AUTOCLAVÁVEL, EM EMBALAGENS INDIVIDUAIS.</w:t>
            </w:r>
          </w:p>
        </w:tc>
        <w:tc>
          <w:tcPr>
            <w:tcW w:w="1876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  <w:vAlign w:val="center"/>
          </w:tcPr>
          <w:p>
            <w:pPr>
              <w:pStyle w:val="LO-normal"/>
              <w:widowControl w:val="false"/>
              <w:spacing w:lineRule="auto" w:line="276"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eastAsia="Calibri" w:cs="Calibri" w:ascii="Calibri" w:hAnsi="Calibri"/>
                <w:b/>
                <w:bCs/>
                <w:color w:val="000000"/>
              </w:rPr>
              <w:t>R$ 7,59</w:t>
            </w:r>
          </w:p>
        </w:tc>
      </w:tr>
      <w:tr>
        <w:trPr>
          <w:trHeight w:val="433" w:hRule="atLeast"/>
        </w:trPr>
        <w:tc>
          <w:tcPr>
            <w:tcW w:w="84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  <w:tcMar>
              <w:left w:w="93" w:type="dxa"/>
            </w:tcMar>
          </w:tcPr>
          <w:p>
            <w:pPr>
              <w:pStyle w:val="LO-normal"/>
              <w:keepLines/>
              <w:widowControl w:val="false"/>
              <w:spacing w:lineRule="auto" w:line="240" w:before="200" w:after="0"/>
              <w:ind w:hanging="0" w:left="-141" w:right="-3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</w:rPr>
              <w:t>77</w:t>
            </w:r>
          </w:p>
        </w:tc>
        <w:tc>
          <w:tcPr>
            <w:tcW w:w="78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  <w:tcMar>
              <w:top w:w="100" w:type="dxa"/>
              <w:left w:w="90" w:type="dxa"/>
              <w:bottom w:w="100" w:type="dxa"/>
              <w:right w:w="100" w:type="dxa"/>
            </w:tcMar>
          </w:tcPr>
          <w:p>
            <w:pPr>
              <w:pStyle w:val="LO-normal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 xml:space="preserve">GRAMPO PARA ISOLAMENTO ABSOLUTO: GRAMPO PARA ISOLAMENTO COM DIQUE DE </w:t>
            </w:r>
          </w:p>
          <w:p>
            <w:pPr>
              <w:pStyle w:val="LO-normal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BORRACHA N° 208, EM AÇO INOXIDÁVEL, AUTOCLAVÁVEL, EM EMBALAGENS INDIVIDUAIS.</w:t>
            </w:r>
          </w:p>
        </w:tc>
        <w:tc>
          <w:tcPr>
            <w:tcW w:w="1876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  <w:vAlign w:val="center"/>
          </w:tcPr>
          <w:p>
            <w:pPr>
              <w:pStyle w:val="LO-normal"/>
              <w:widowControl w:val="false"/>
              <w:spacing w:lineRule="auto" w:line="276"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eastAsia="Calibri" w:cs="Calibri" w:ascii="Calibri" w:hAnsi="Calibri"/>
                <w:b/>
                <w:bCs/>
                <w:color w:val="000000"/>
              </w:rPr>
              <w:t>R$ 7,67</w:t>
            </w:r>
          </w:p>
        </w:tc>
      </w:tr>
      <w:tr>
        <w:trPr>
          <w:trHeight w:val="433" w:hRule="atLeast"/>
        </w:trPr>
        <w:tc>
          <w:tcPr>
            <w:tcW w:w="84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  <w:tcMar>
              <w:left w:w="93" w:type="dxa"/>
            </w:tcMar>
          </w:tcPr>
          <w:p>
            <w:pPr>
              <w:pStyle w:val="LO-normal"/>
              <w:keepLines/>
              <w:widowControl w:val="false"/>
              <w:spacing w:lineRule="auto" w:line="240" w:before="200" w:after="0"/>
              <w:ind w:hanging="0" w:left="-141" w:right="-3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</w:rPr>
              <w:t>78</w:t>
            </w:r>
          </w:p>
        </w:tc>
        <w:tc>
          <w:tcPr>
            <w:tcW w:w="78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  <w:tcMar>
              <w:top w:w="100" w:type="dxa"/>
              <w:left w:w="90" w:type="dxa"/>
              <w:bottom w:w="100" w:type="dxa"/>
              <w:right w:w="100" w:type="dxa"/>
            </w:tcMar>
          </w:tcPr>
          <w:p>
            <w:pPr>
              <w:pStyle w:val="LO-normal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 xml:space="preserve">GRAMPO PARA ISOLAMENTO ABSOLUTO: GRAMPO PARA ISOLAMENTO COM DIQUE DE </w:t>
            </w:r>
          </w:p>
          <w:p>
            <w:pPr>
              <w:pStyle w:val="LO-normal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BORRACHA N° 209, EM AÇO INOXIDÁVEL, AUTOCLAVÁVEL, EM EMBALAGENS INDIVIDUAIS.</w:t>
            </w:r>
          </w:p>
        </w:tc>
        <w:tc>
          <w:tcPr>
            <w:tcW w:w="1876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  <w:vAlign w:val="center"/>
          </w:tcPr>
          <w:p>
            <w:pPr>
              <w:pStyle w:val="LO-normal"/>
              <w:widowControl w:val="false"/>
              <w:spacing w:lineRule="auto" w:line="276"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eastAsia="Calibri" w:cs="Calibri" w:ascii="Calibri" w:hAnsi="Calibri"/>
                <w:b/>
                <w:bCs/>
                <w:color w:val="000000"/>
              </w:rPr>
              <w:t>R$ 7,96</w:t>
            </w:r>
          </w:p>
        </w:tc>
      </w:tr>
      <w:tr>
        <w:trPr>
          <w:trHeight w:val="433" w:hRule="atLeast"/>
        </w:trPr>
        <w:tc>
          <w:tcPr>
            <w:tcW w:w="84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  <w:tcMar>
              <w:left w:w="93" w:type="dxa"/>
            </w:tcMar>
          </w:tcPr>
          <w:p>
            <w:pPr>
              <w:pStyle w:val="LO-normal"/>
              <w:keepLines/>
              <w:widowControl w:val="false"/>
              <w:spacing w:lineRule="auto" w:line="240" w:before="200" w:after="0"/>
              <w:ind w:hanging="0" w:left="-141" w:right="-3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</w:rPr>
              <w:t>79</w:t>
            </w:r>
          </w:p>
        </w:tc>
        <w:tc>
          <w:tcPr>
            <w:tcW w:w="78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  <w:tcMar>
              <w:top w:w="100" w:type="dxa"/>
              <w:left w:w="90" w:type="dxa"/>
              <w:bottom w:w="100" w:type="dxa"/>
              <w:right w:w="100" w:type="dxa"/>
            </w:tcMar>
          </w:tcPr>
          <w:p>
            <w:pPr>
              <w:pStyle w:val="LO-normal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 xml:space="preserve">GRAMPO PARA ISOLAMENTO ABSOLUTO: GRAMPO PARA ISOLAMENTO COM DIQUE DE </w:t>
            </w:r>
          </w:p>
          <w:p>
            <w:pPr>
              <w:pStyle w:val="LO-normal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BORRACHA N° 210, EM AÇO INOXIDÁVEL, AUTOCLAVÁVEL, EM EMBALAGENS INDIVIDUAIS.</w:t>
            </w:r>
          </w:p>
        </w:tc>
        <w:tc>
          <w:tcPr>
            <w:tcW w:w="1876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  <w:vAlign w:val="center"/>
          </w:tcPr>
          <w:p>
            <w:pPr>
              <w:pStyle w:val="LO-normal"/>
              <w:widowControl w:val="false"/>
              <w:spacing w:lineRule="auto" w:line="276"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eastAsia="Calibri" w:cs="Calibri" w:ascii="Calibri" w:hAnsi="Calibri"/>
                <w:b/>
                <w:bCs/>
                <w:color w:val="000000"/>
              </w:rPr>
              <w:t>R$ 8,22</w:t>
            </w:r>
          </w:p>
        </w:tc>
      </w:tr>
      <w:tr>
        <w:trPr>
          <w:trHeight w:val="433" w:hRule="atLeast"/>
        </w:trPr>
        <w:tc>
          <w:tcPr>
            <w:tcW w:w="84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  <w:tcMar>
              <w:left w:w="93" w:type="dxa"/>
            </w:tcMar>
          </w:tcPr>
          <w:p>
            <w:pPr>
              <w:pStyle w:val="LO-normal"/>
              <w:keepLines/>
              <w:widowControl w:val="false"/>
              <w:spacing w:lineRule="auto" w:line="240" w:before="200" w:after="0"/>
              <w:ind w:hanging="0" w:left="-141" w:right="-3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</w:rPr>
              <w:t>80</w:t>
            </w:r>
          </w:p>
        </w:tc>
        <w:tc>
          <w:tcPr>
            <w:tcW w:w="78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  <w:tcMar>
              <w:top w:w="100" w:type="dxa"/>
              <w:left w:w="90" w:type="dxa"/>
              <w:bottom w:w="100" w:type="dxa"/>
              <w:right w:w="100" w:type="dxa"/>
            </w:tcMar>
          </w:tcPr>
          <w:p>
            <w:pPr>
              <w:pStyle w:val="LO-normal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 xml:space="preserve">GRAMPO PARA ISOLAMENTO ABSOLUTO: GRAMPO PARA ISOLAMENTO COM DIQUE DE </w:t>
            </w:r>
          </w:p>
          <w:p>
            <w:pPr>
              <w:pStyle w:val="LO-normal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BORRACHA N° 211, EM AÇO INOXIDÁVEL, AUTOCLAVÁVEL, EM EMBALAGENS INDIVIDUAIS.</w:t>
            </w:r>
          </w:p>
        </w:tc>
        <w:tc>
          <w:tcPr>
            <w:tcW w:w="1876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  <w:vAlign w:val="center"/>
          </w:tcPr>
          <w:p>
            <w:pPr>
              <w:pStyle w:val="LO-normal"/>
              <w:widowControl w:val="false"/>
              <w:spacing w:lineRule="auto" w:line="276"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eastAsia="Calibri" w:cs="Calibri" w:ascii="Calibri" w:hAnsi="Calibri"/>
                <w:b/>
                <w:bCs/>
                <w:color w:val="000000"/>
              </w:rPr>
              <w:t>R$ 7,57</w:t>
            </w:r>
          </w:p>
        </w:tc>
      </w:tr>
      <w:tr>
        <w:trPr>
          <w:trHeight w:val="433" w:hRule="atLeast"/>
        </w:trPr>
        <w:tc>
          <w:tcPr>
            <w:tcW w:w="84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  <w:tcMar>
              <w:left w:w="93" w:type="dxa"/>
            </w:tcMar>
          </w:tcPr>
          <w:p>
            <w:pPr>
              <w:pStyle w:val="LO-normal"/>
              <w:keepLines/>
              <w:widowControl w:val="false"/>
              <w:spacing w:lineRule="auto" w:line="240" w:before="200" w:after="0"/>
              <w:ind w:hanging="0" w:left="-141" w:right="-3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</w:rPr>
              <w:t>81</w:t>
            </w:r>
          </w:p>
        </w:tc>
        <w:tc>
          <w:tcPr>
            <w:tcW w:w="78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  <w:tcMar>
              <w:top w:w="100" w:type="dxa"/>
              <w:left w:w="90" w:type="dxa"/>
              <w:bottom w:w="100" w:type="dxa"/>
              <w:right w:w="100" w:type="dxa"/>
            </w:tcMar>
          </w:tcPr>
          <w:p>
            <w:pPr>
              <w:pStyle w:val="LO-normal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 xml:space="preserve">GRAMPO PARA ISOLAMENTO ABSOLUTO: GRAMPO PARA ISOLAMENTO COM DIQUE DE </w:t>
            </w:r>
          </w:p>
          <w:p>
            <w:pPr>
              <w:pStyle w:val="LO-normal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BORRACHA N° 212, EM AÇO INOXIDÁVEL, AUTOCLAVÁVEL, EM EMBALAGENS INDIVIDUAIS.</w:t>
            </w:r>
          </w:p>
        </w:tc>
        <w:tc>
          <w:tcPr>
            <w:tcW w:w="1876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  <w:vAlign w:val="center"/>
          </w:tcPr>
          <w:p>
            <w:pPr>
              <w:pStyle w:val="LO-normal"/>
              <w:widowControl w:val="false"/>
              <w:spacing w:lineRule="auto" w:line="276"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eastAsia="Calibri" w:cs="Calibri" w:ascii="Calibri" w:hAnsi="Calibri"/>
                <w:b/>
                <w:bCs/>
                <w:color w:val="000000"/>
              </w:rPr>
              <w:t>R$ 8,35</w:t>
            </w:r>
          </w:p>
        </w:tc>
      </w:tr>
      <w:tr>
        <w:trPr>
          <w:trHeight w:val="433" w:hRule="atLeast"/>
        </w:trPr>
        <w:tc>
          <w:tcPr>
            <w:tcW w:w="84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  <w:tcMar>
              <w:left w:w="93" w:type="dxa"/>
            </w:tcMar>
          </w:tcPr>
          <w:p>
            <w:pPr>
              <w:pStyle w:val="LO-normal"/>
              <w:keepLines/>
              <w:widowControl w:val="false"/>
              <w:spacing w:lineRule="auto" w:line="240" w:before="200" w:after="0"/>
              <w:ind w:hanging="0" w:left="-141" w:right="-3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</w:rPr>
              <w:t>82</w:t>
            </w:r>
          </w:p>
        </w:tc>
        <w:tc>
          <w:tcPr>
            <w:tcW w:w="78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  <w:tcMar>
              <w:top w:w="100" w:type="dxa"/>
              <w:left w:w="90" w:type="dxa"/>
              <w:bottom w:w="100" w:type="dxa"/>
              <w:right w:w="100" w:type="dxa"/>
            </w:tcMar>
          </w:tcPr>
          <w:p>
            <w:pPr>
              <w:pStyle w:val="LO-normal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 xml:space="preserve">GRAMPO PARA ISOLAMENTO ABSOLUTO: GRAMPO PARA ISOLAMENTO COM DIQUE DE </w:t>
            </w:r>
          </w:p>
          <w:p>
            <w:pPr>
              <w:pStyle w:val="LO-normal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BORRACHA N° W8A, EM AÇO INOXIDÁVEL, AUTOCLAVÁVEL, EM EMBALAGENS INDIVIDUAIS.</w:t>
            </w:r>
          </w:p>
        </w:tc>
        <w:tc>
          <w:tcPr>
            <w:tcW w:w="1876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  <w:vAlign w:val="center"/>
          </w:tcPr>
          <w:p>
            <w:pPr>
              <w:pStyle w:val="LO-normal"/>
              <w:widowControl w:val="false"/>
              <w:spacing w:lineRule="auto" w:line="276"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eastAsia="Calibri" w:cs="Calibri" w:ascii="Calibri" w:hAnsi="Calibri"/>
                <w:b/>
                <w:bCs/>
                <w:color w:val="000000"/>
              </w:rPr>
              <w:t>R$ 7,66</w:t>
            </w:r>
          </w:p>
        </w:tc>
      </w:tr>
      <w:tr>
        <w:trPr>
          <w:trHeight w:val="433" w:hRule="atLeast"/>
        </w:trPr>
        <w:tc>
          <w:tcPr>
            <w:tcW w:w="84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  <w:tcMar>
              <w:left w:w="93" w:type="dxa"/>
            </w:tcMar>
          </w:tcPr>
          <w:p>
            <w:pPr>
              <w:pStyle w:val="LO-normal"/>
              <w:keepLines/>
              <w:widowControl w:val="false"/>
              <w:spacing w:lineRule="auto" w:line="240" w:before="200" w:after="0"/>
              <w:ind w:hanging="0" w:left="-141" w:right="-3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</w:rPr>
              <w:t>83</w:t>
            </w:r>
          </w:p>
        </w:tc>
        <w:tc>
          <w:tcPr>
            <w:tcW w:w="78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  <w:tcMar>
              <w:top w:w="100" w:type="dxa"/>
              <w:left w:w="90" w:type="dxa"/>
              <w:bottom w:w="100" w:type="dxa"/>
              <w:right w:w="100" w:type="dxa"/>
            </w:tcMar>
          </w:tcPr>
          <w:p>
            <w:pPr>
              <w:pStyle w:val="LO-normal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 xml:space="preserve">LIMA CIRÚRGICA PARA OSSO N° 12: LIMA   EM </w:t>
            </w:r>
          </w:p>
          <w:p>
            <w:pPr>
              <w:pStyle w:val="LO-normal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AÇO INOXIDÁVEL  PARA  REMODELAÇÃO ÓSSEA UTILIZADA, EM PROCEDIMENTOS CIRÚRGICOS, AUTOCLAVÁVEL, EM EMBALAGENS INDIVIDUAIS.</w:t>
            </w:r>
          </w:p>
        </w:tc>
        <w:tc>
          <w:tcPr>
            <w:tcW w:w="1876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  <w:vAlign w:val="center"/>
          </w:tcPr>
          <w:p>
            <w:pPr>
              <w:pStyle w:val="LO-normal"/>
              <w:widowControl w:val="false"/>
              <w:spacing w:lineRule="auto" w:line="276"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eastAsia="Calibri" w:cs="Calibri" w:ascii="Calibri" w:hAnsi="Calibri"/>
                <w:b/>
                <w:bCs/>
                <w:color w:val="000000"/>
              </w:rPr>
              <w:t>R$ 29,82</w:t>
            </w:r>
          </w:p>
        </w:tc>
      </w:tr>
      <w:tr>
        <w:trPr>
          <w:trHeight w:val="433" w:hRule="atLeast"/>
        </w:trPr>
        <w:tc>
          <w:tcPr>
            <w:tcW w:w="84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  <w:tcMar>
              <w:left w:w="93" w:type="dxa"/>
            </w:tcMar>
          </w:tcPr>
          <w:p>
            <w:pPr>
              <w:pStyle w:val="LO-normal"/>
              <w:keepLines/>
              <w:widowControl w:val="false"/>
              <w:spacing w:lineRule="auto" w:line="240" w:before="200" w:after="0"/>
              <w:ind w:hanging="0" w:left="-141" w:right="-3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</w:rPr>
              <w:t>84</w:t>
            </w:r>
          </w:p>
        </w:tc>
        <w:tc>
          <w:tcPr>
            <w:tcW w:w="78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  <w:tcMar>
              <w:top w:w="100" w:type="dxa"/>
              <w:left w:w="90" w:type="dxa"/>
              <w:bottom w:w="100" w:type="dxa"/>
              <w:right w:w="100" w:type="dxa"/>
            </w:tcMar>
          </w:tcPr>
          <w:p>
            <w:pPr>
              <w:pStyle w:val="LO-normal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LIMA DIAMANTADA TRIANGULAR DE GRANULAÇÃO MÉDIA PARA AFIAR INSTRUMENTAL ODONTOLÓGICO</w:t>
            </w:r>
          </w:p>
        </w:tc>
        <w:tc>
          <w:tcPr>
            <w:tcW w:w="1876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  <w:vAlign w:val="center"/>
          </w:tcPr>
          <w:p>
            <w:pPr>
              <w:pStyle w:val="LO-normal"/>
              <w:widowControl w:val="false"/>
              <w:spacing w:lineRule="auto" w:line="276"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eastAsia="Calibri" w:cs="Calibri" w:ascii="Calibri" w:hAnsi="Calibri"/>
                <w:b/>
                <w:bCs/>
                <w:color w:val="000000"/>
              </w:rPr>
              <w:t>R$ 22,28</w:t>
            </w:r>
          </w:p>
        </w:tc>
      </w:tr>
      <w:tr>
        <w:trPr>
          <w:trHeight w:val="433" w:hRule="atLeast"/>
        </w:trPr>
        <w:tc>
          <w:tcPr>
            <w:tcW w:w="84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  <w:tcMar>
              <w:left w:w="93" w:type="dxa"/>
            </w:tcMar>
          </w:tcPr>
          <w:p>
            <w:pPr>
              <w:pStyle w:val="LO-normal"/>
              <w:keepLines/>
              <w:widowControl w:val="false"/>
              <w:spacing w:lineRule="auto" w:line="240" w:before="200" w:after="0"/>
              <w:ind w:hanging="0" w:left="-141" w:right="-3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</w:rPr>
              <w:t>85</w:t>
            </w:r>
          </w:p>
        </w:tc>
        <w:tc>
          <w:tcPr>
            <w:tcW w:w="78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  <w:tcMar>
              <w:top w:w="100" w:type="dxa"/>
              <w:left w:w="90" w:type="dxa"/>
              <w:bottom w:w="100" w:type="dxa"/>
              <w:right w:w="100" w:type="dxa"/>
            </w:tcMar>
          </w:tcPr>
          <w:p>
            <w:pPr>
              <w:pStyle w:val="LO-normal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LIMA PERIODONTAL HIRSCHFELD 3/7: PARA O PERIODONTAL, EM AÇO INOXIDÁVEL  PARA</w:t>
            </w:r>
          </w:p>
          <w:p>
            <w:pPr>
              <w:pStyle w:val="LO-normal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TRATAMENTO, AUTOCLAVÁVEL, EM EMBALAGENS INDIVIDUAIS.</w:t>
            </w:r>
          </w:p>
        </w:tc>
        <w:tc>
          <w:tcPr>
            <w:tcW w:w="1876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  <w:vAlign w:val="center"/>
          </w:tcPr>
          <w:p>
            <w:pPr>
              <w:pStyle w:val="LO-normal"/>
              <w:widowControl w:val="false"/>
              <w:spacing w:lineRule="auto" w:line="276"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eastAsia="Calibri" w:cs="Calibri" w:ascii="Calibri" w:hAnsi="Calibri"/>
                <w:b/>
                <w:bCs/>
                <w:color w:val="000000"/>
              </w:rPr>
              <w:t>R$ 43,07</w:t>
            </w:r>
          </w:p>
        </w:tc>
      </w:tr>
      <w:tr>
        <w:trPr>
          <w:trHeight w:val="433" w:hRule="atLeast"/>
        </w:trPr>
        <w:tc>
          <w:tcPr>
            <w:tcW w:w="84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  <w:tcMar>
              <w:left w:w="93" w:type="dxa"/>
            </w:tcMar>
          </w:tcPr>
          <w:p>
            <w:pPr>
              <w:pStyle w:val="LO-normal"/>
              <w:keepLines/>
              <w:widowControl w:val="false"/>
              <w:spacing w:lineRule="auto" w:line="240" w:before="200" w:after="0"/>
              <w:ind w:hanging="0" w:left="-141" w:right="-3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</w:rPr>
              <w:t>86</w:t>
            </w:r>
          </w:p>
        </w:tc>
        <w:tc>
          <w:tcPr>
            <w:tcW w:w="78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  <w:tcMar>
              <w:top w:w="100" w:type="dxa"/>
              <w:left w:w="90" w:type="dxa"/>
              <w:bottom w:w="100" w:type="dxa"/>
              <w:right w:w="100" w:type="dxa"/>
            </w:tcMar>
          </w:tcPr>
          <w:p>
            <w:pPr>
              <w:pStyle w:val="LO-normal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 xml:space="preserve">LIMA PERIODONTAL HIRSCHFELD 5/11: PARA O TRATAMENTO </w:t>
            </w:r>
          </w:p>
          <w:p>
            <w:pPr>
              <w:pStyle w:val="LO-normal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PERIODONTAL, EM AÇO INOXIDÁVEL, AUTOCLAVÁVEL, EM EMBALAGENS INDIVIDUAIS.</w:t>
            </w:r>
          </w:p>
        </w:tc>
        <w:tc>
          <w:tcPr>
            <w:tcW w:w="1876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  <w:vAlign w:val="center"/>
          </w:tcPr>
          <w:p>
            <w:pPr>
              <w:pStyle w:val="LO-normal"/>
              <w:widowControl w:val="false"/>
              <w:spacing w:lineRule="auto" w:line="276"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eastAsia="Calibri" w:cs="Calibri" w:ascii="Calibri" w:hAnsi="Calibri"/>
                <w:b/>
                <w:bCs/>
                <w:color w:val="000000"/>
              </w:rPr>
              <w:t>R$ 43,96</w:t>
            </w:r>
          </w:p>
        </w:tc>
      </w:tr>
      <w:tr>
        <w:trPr>
          <w:trHeight w:val="433" w:hRule="atLeast"/>
        </w:trPr>
        <w:tc>
          <w:tcPr>
            <w:tcW w:w="84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  <w:tcMar>
              <w:left w:w="93" w:type="dxa"/>
            </w:tcMar>
          </w:tcPr>
          <w:p>
            <w:pPr>
              <w:pStyle w:val="LO-normal"/>
              <w:keepLines/>
              <w:widowControl w:val="false"/>
              <w:spacing w:lineRule="auto" w:line="240" w:before="200" w:after="0"/>
              <w:ind w:hanging="0" w:left="-141" w:right="-3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</w:rPr>
              <w:t>87</w:t>
            </w:r>
          </w:p>
        </w:tc>
        <w:tc>
          <w:tcPr>
            <w:tcW w:w="78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  <w:tcMar>
              <w:top w:w="100" w:type="dxa"/>
              <w:left w:w="90" w:type="dxa"/>
              <w:bottom w:w="100" w:type="dxa"/>
              <w:right w:w="100" w:type="dxa"/>
            </w:tcMar>
          </w:tcPr>
          <w:p>
            <w:pPr>
              <w:pStyle w:val="LO-normal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LIMA SCHLUGER PHD 9/10: PARA O TRATAMENTO EM AÇO INOXIDÁVEL, AUTOCLAVÁVEL, EM EMBALAGENS INDIVIDUAIS.</w:t>
            </w:r>
          </w:p>
        </w:tc>
        <w:tc>
          <w:tcPr>
            <w:tcW w:w="1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  <w:vAlign w:val="center"/>
          </w:tcPr>
          <w:p>
            <w:pPr>
              <w:pStyle w:val="LO-normal"/>
              <w:widowControl w:val="false"/>
              <w:spacing w:lineRule="auto" w:line="276"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eastAsia="Calibri" w:cs="Calibri" w:ascii="Calibri" w:hAnsi="Calibri"/>
                <w:b/>
                <w:bCs/>
                <w:color w:val="000000"/>
              </w:rPr>
              <w:t>R$ 73,57</w:t>
            </w:r>
          </w:p>
        </w:tc>
      </w:tr>
      <w:tr>
        <w:trPr>
          <w:trHeight w:val="433" w:hRule="atLeast"/>
        </w:trPr>
        <w:tc>
          <w:tcPr>
            <w:tcW w:w="84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  <w:tcMar>
              <w:left w:w="93" w:type="dxa"/>
            </w:tcMar>
          </w:tcPr>
          <w:p>
            <w:pPr>
              <w:pStyle w:val="LO-normal"/>
              <w:keepLines/>
              <w:widowControl w:val="false"/>
              <w:spacing w:lineRule="auto" w:line="240" w:before="200" w:after="0"/>
              <w:ind w:hanging="0" w:left="-141" w:right="-3"/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     </w:t>
            </w: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</w:rPr>
              <w:t>88</w:t>
            </w:r>
          </w:p>
        </w:tc>
        <w:tc>
          <w:tcPr>
            <w:tcW w:w="78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  <w:tcMar>
              <w:top w:w="100" w:type="dxa"/>
              <w:left w:w="90" w:type="dxa"/>
              <w:bottom w:w="100" w:type="dxa"/>
              <w:right w:w="100" w:type="dxa"/>
            </w:tcMar>
          </w:tcPr>
          <w:p>
            <w:pPr>
              <w:pStyle w:val="LO-normal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LIMAS DUNLOP 1-2: LIMAS PERIODONTAIS DUNLOP PARA REMOÇÃO DE CÁLCULO DENTÁRIO, EM AÇO INOXIDÁVEL, AUTOCLAVÁVEL, EM EMBALAGENS INDIVIDUAIS.</w:t>
            </w:r>
          </w:p>
        </w:tc>
        <w:tc>
          <w:tcPr>
            <w:tcW w:w="1876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  <w:vAlign w:val="center"/>
          </w:tcPr>
          <w:p>
            <w:pPr>
              <w:pStyle w:val="LO-normal"/>
              <w:widowControl w:val="false"/>
              <w:spacing w:lineRule="auto" w:line="276"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eastAsia="Calibri" w:cs="Calibri" w:ascii="Calibri" w:hAnsi="Calibri"/>
                <w:b/>
                <w:bCs/>
                <w:color w:val="000000"/>
              </w:rPr>
              <w:t>R$ 54,40</w:t>
            </w:r>
          </w:p>
        </w:tc>
      </w:tr>
      <w:tr>
        <w:trPr>
          <w:trHeight w:val="433" w:hRule="atLeast"/>
        </w:trPr>
        <w:tc>
          <w:tcPr>
            <w:tcW w:w="84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  <w:tcMar>
              <w:left w:w="93" w:type="dxa"/>
            </w:tcMar>
          </w:tcPr>
          <w:p>
            <w:pPr>
              <w:pStyle w:val="LO-normal"/>
              <w:keepLines/>
              <w:widowControl w:val="false"/>
              <w:spacing w:lineRule="auto" w:line="240" w:before="200" w:after="0"/>
              <w:ind w:hanging="0" w:left="-141" w:right="-3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</w:rPr>
              <w:t>89</w:t>
            </w:r>
          </w:p>
        </w:tc>
        <w:tc>
          <w:tcPr>
            <w:tcW w:w="78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  <w:tcMar>
              <w:top w:w="100" w:type="dxa"/>
              <w:left w:w="90" w:type="dxa"/>
              <w:bottom w:w="100" w:type="dxa"/>
              <w:right w:w="100" w:type="dxa"/>
            </w:tcMar>
          </w:tcPr>
          <w:p>
            <w:pPr>
              <w:pStyle w:val="LO-normal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LIMAS DUNLOP 3-7: LIMAS PERIODONTAIS DUNLOP PARA REMOÇÃO DE CÁLCULO DENTÁRIO, EM AÇO INOXIDÁVEL, AUTOCLAVÁVEL, EM EMBALAGENS INDIVIDUAIS.</w:t>
            </w:r>
          </w:p>
        </w:tc>
        <w:tc>
          <w:tcPr>
            <w:tcW w:w="1876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  <w:vAlign w:val="center"/>
          </w:tcPr>
          <w:p>
            <w:pPr>
              <w:pStyle w:val="LO-normal"/>
              <w:widowControl w:val="false"/>
              <w:spacing w:lineRule="auto" w:line="276"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eastAsia="Calibri" w:cs="Calibri" w:ascii="Calibri" w:hAnsi="Calibri"/>
                <w:b/>
                <w:bCs/>
                <w:color w:val="000000"/>
              </w:rPr>
              <w:t>R$ 69,95</w:t>
            </w:r>
          </w:p>
        </w:tc>
      </w:tr>
      <w:tr>
        <w:trPr>
          <w:trHeight w:val="523" w:hRule="atLeast"/>
        </w:trPr>
        <w:tc>
          <w:tcPr>
            <w:tcW w:w="84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  <w:tcMar>
              <w:left w:w="93" w:type="dxa"/>
            </w:tcMar>
          </w:tcPr>
          <w:p>
            <w:pPr>
              <w:pStyle w:val="LO-normal"/>
              <w:keepLines/>
              <w:widowControl w:val="false"/>
              <w:spacing w:lineRule="auto" w:line="240" w:before="200" w:after="0"/>
              <w:ind w:hanging="0" w:left="-141" w:right="-3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</w:rPr>
              <w:t>90</w:t>
            </w:r>
          </w:p>
        </w:tc>
        <w:tc>
          <w:tcPr>
            <w:tcW w:w="78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  <w:tcMar>
              <w:top w:w="100" w:type="dxa"/>
              <w:left w:w="90" w:type="dxa"/>
              <w:bottom w:w="100" w:type="dxa"/>
              <w:right w:w="100" w:type="dxa"/>
            </w:tcMar>
          </w:tcPr>
          <w:p>
            <w:pPr>
              <w:pStyle w:val="LO-normal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MARTELO CIRÚRGICO MEAD PESO 200G</w:t>
            </w:r>
          </w:p>
        </w:tc>
        <w:tc>
          <w:tcPr>
            <w:tcW w:w="1876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  <w:vAlign w:val="center"/>
          </w:tcPr>
          <w:p>
            <w:pPr>
              <w:pStyle w:val="LO-normal"/>
              <w:widowControl w:val="false"/>
              <w:spacing w:lineRule="auto" w:line="276"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eastAsia="Calibri" w:cs="Calibri" w:ascii="Calibri" w:hAnsi="Calibri"/>
                <w:b/>
                <w:bCs/>
                <w:color w:val="000000"/>
              </w:rPr>
              <w:t>R$ 124,21</w:t>
            </w:r>
          </w:p>
        </w:tc>
      </w:tr>
      <w:tr>
        <w:trPr>
          <w:trHeight w:val="433" w:hRule="atLeast"/>
        </w:trPr>
        <w:tc>
          <w:tcPr>
            <w:tcW w:w="84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  <w:tcMar>
              <w:left w:w="93" w:type="dxa"/>
            </w:tcMar>
          </w:tcPr>
          <w:p>
            <w:pPr>
              <w:pStyle w:val="LO-normal"/>
              <w:keepLines/>
              <w:widowControl w:val="false"/>
              <w:spacing w:lineRule="auto" w:line="240" w:before="200" w:after="0"/>
              <w:ind w:hanging="0" w:left="-141" w:right="-3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</w:rPr>
              <w:t>91</w:t>
            </w:r>
          </w:p>
        </w:tc>
        <w:tc>
          <w:tcPr>
            <w:tcW w:w="78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  <w:tcMar>
              <w:top w:w="100" w:type="dxa"/>
              <w:left w:w="90" w:type="dxa"/>
              <w:bottom w:w="100" w:type="dxa"/>
              <w:right w:w="100" w:type="dxa"/>
            </w:tcMar>
          </w:tcPr>
          <w:p>
            <w:pPr>
              <w:pStyle w:val="LO-normal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 xml:space="preserve">ÓCULOS DE PROTEÇÃO EM ARMAÇÃO DE </w:t>
            </w:r>
          </w:p>
          <w:p>
            <w:pPr>
              <w:pStyle w:val="LO-normal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 xml:space="preserve">DE NYLON FLEXÍVEL, COM PROTEÇÃO LATERAL, MATERIAL, PLÁSTICO, SEM PERFURAÇÃO, </w:t>
            </w:r>
          </w:p>
          <w:p>
            <w:pPr>
              <w:pStyle w:val="LO-normal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 xml:space="preserve">COM  LENTES AMARELADAS/ ÂMBAR, DE USO ODONTOLÓGICO PARA PROTEÇÃO CONTRA LUZ AZUL DE FOTOPOLIMERIZAÇÃO. </w:t>
            </w:r>
          </w:p>
        </w:tc>
        <w:tc>
          <w:tcPr>
            <w:tcW w:w="1876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  <w:vAlign w:val="center"/>
          </w:tcPr>
          <w:p>
            <w:pPr>
              <w:pStyle w:val="LO-normal"/>
              <w:widowControl w:val="false"/>
              <w:spacing w:lineRule="auto" w:line="276"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eastAsia="Calibri" w:cs="Calibri" w:ascii="Calibri" w:hAnsi="Calibri"/>
                <w:b/>
                <w:bCs/>
                <w:color w:val="000000"/>
              </w:rPr>
              <w:t>R$ 10,30</w:t>
            </w:r>
          </w:p>
        </w:tc>
      </w:tr>
      <w:tr>
        <w:trPr>
          <w:trHeight w:val="433" w:hRule="atLeast"/>
        </w:trPr>
        <w:tc>
          <w:tcPr>
            <w:tcW w:w="84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  <w:tcMar>
              <w:left w:w="93" w:type="dxa"/>
            </w:tcMar>
          </w:tcPr>
          <w:p>
            <w:pPr>
              <w:pStyle w:val="LO-normal"/>
              <w:keepLines/>
              <w:widowControl w:val="false"/>
              <w:spacing w:lineRule="auto" w:line="240" w:before="200" w:after="0"/>
              <w:ind w:hanging="0" w:left="-141" w:right="-3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</w:rPr>
              <w:t>92</w:t>
            </w:r>
          </w:p>
        </w:tc>
        <w:tc>
          <w:tcPr>
            <w:tcW w:w="78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  <w:tcMar>
              <w:top w:w="100" w:type="dxa"/>
              <w:left w:w="90" w:type="dxa"/>
              <w:bottom w:w="100" w:type="dxa"/>
              <w:right w:w="100" w:type="dxa"/>
            </w:tcMar>
          </w:tcPr>
          <w:p>
            <w:pPr>
              <w:pStyle w:val="LO-normal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ÓCULOS DE PROTEÇÃO AMPLA VISÃO: ÓCULOS MODELO AMPLA VISÃO, QUE COBRE TODA A REGIÃO EM TORNO DOS OLHOS, COM LENTE INCOLOR, EM POLICARBONATO, PARA PROTEÇÃO CONTRA  PARTÍCULAS  VOLANTES MULTIDIRECIONAIS E CONTRA PRODUTOS QUÍMICOS E FLUIDOS CORPÓREOS, COM TRATAMENTO ANTIEMBAÇANTE EXTERNO E INTERNO, COM ARMAÇÃO CONFECCIONADA EM PEÇA ÚNICA DE PVC FLEXÍVEL DE MEMÓRIA AJUSTÁVEL PERMITINDO VEDAÇÃO TOTAL, COM VENTILAÇÃO INDIRETA, TIRANTE ELÁSTICO QUE SE ADAPTA A FACE DO USUÁRIO.</w:t>
            </w:r>
          </w:p>
        </w:tc>
        <w:tc>
          <w:tcPr>
            <w:tcW w:w="1876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  <w:vAlign w:val="center"/>
          </w:tcPr>
          <w:p>
            <w:pPr>
              <w:pStyle w:val="LO-normal"/>
              <w:widowControl w:val="false"/>
              <w:spacing w:lineRule="auto" w:line="276"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eastAsia="Calibri" w:cs="Calibri" w:ascii="Calibri" w:hAnsi="Calibri"/>
                <w:b/>
                <w:bCs/>
                <w:color w:val="000000"/>
              </w:rPr>
              <w:t>R$ 8,70</w:t>
            </w:r>
          </w:p>
        </w:tc>
      </w:tr>
      <w:tr>
        <w:trPr>
          <w:trHeight w:val="433" w:hRule="atLeast"/>
        </w:trPr>
        <w:tc>
          <w:tcPr>
            <w:tcW w:w="84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  <w:tcMar>
              <w:left w:w="93" w:type="dxa"/>
            </w:tcMar>
          </w:tcPr>
          <w:p>
            <w:pPr>
              <w:pStyle w:val="LO-normal"/>
              <w:keepLines/>
              <w:widowControl w:val="false"/>
              <w:spacing w:lineRule="auto" w:line="240" w:before="200" w:after="0"/>
              <w:ind w:hanging="0" w:left="-141" w:right="-3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</w:rPr>
              <w:t>93</w:t>
            </w:r>
          </w:p>
        </w:tc>
        <w:tc>
          <w:tcPr>
            <w:tcW w:w="78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  <w:tcMar>
              <w:top w:w="100" w:type="dxa"/>
              <w:left w:w="90" w:type="dxa"/>
              <w:bottom w:w="100" w:type="dxa"/>
              <w:right w:w="100" w:type="dxa"/>
            </w:tcMar>
          </w:tcPr>
          <w:p>
            <w:pPr>
              <w:pStyle w:val="LO-normal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 xml:space="preserve">PERFURADOR DE AINSWORTH: PERFURADOR PARA LENÇOL DE BORRACHA DE ISOLAMENTO ABSOLUTO. </w:t>
            </w:r>
          </w:p>
        </w:tc>
        <w:tc>
          <w:tcPr>
            <w:tcW w:w="1876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  <w:vAlign w:val="center"/>
          </w:tcPr>
          <w:p>
            <w:pPr>
              <w:pStyle w:val="LO-normal"/>
              <w:widowControl w:val="false"/>
              <w:spacing w:lineRule="auto" w:line="276"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eastAsia="Calibri" w:cs="Calibri" w:ascii="Calibri" w:hAnsi="Calibri"/>
                <w:b/>
                <w:bCs/>
                <w:color w:val="000000"/>
              </w:rPr>
              <w:t>R$ 62,16</w:t>
            </w:r>
          </w:p>
        </w:tc>
      </w:tr>
      <w:tr>
        <w:trPr>
          <w:trHeight w:val="433" w:hRule="atLeast"/>
        </w:trPr>
        <w:tc>
          <w:tcPr>
            <w:tcW w:w="84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  <w:tcMar>
              <w:left w:w="93" w:type="dxa"/>
            </w:tcMar>
          </w:tcPr>
          <w:p>
            <w:pPr>
              <w:pStyle w:val="LO-normal"/>
              <w:keepLines/>
              <w:widowControl w:val="false"/>
              <w:spacing w:lineRule="auto" w:line="240" w:before="200" w:after="0"/>
              <w:ind w:hanging="0" w:left="-141" w:right="-3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</w:rPr>
              <w:t>94</w:t>
            </w:r>
          </w:p>
        </w:tc>
        <w:tc>
          <w:tcPr>
            <w:tcW w:w="78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  <w:tcMar>
              <w:top w:w="100" w:type="dxa"/>
              <w:left w:w="90" w:type="dxa"/>
              <w:bottom w:w="100" w:type="dxa"/>
              <w:right w:w="100" w:type="dxa"/>
            </w:tcMar>
          </w:tcPr>
          <w:p>
            <w:pPr>
              <w:pStyle w:val="LO-normal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 xml:space="preserve">PINÇA CLÍNICA PARA ALGODÃO: PINÇA PARA USO GERAL NO CONSULTÓRIO, CONHECIDA COMO PINÇA PARA ALGODÃO, EM AÇO INOXIDÁVEL, AUTOCLAVÁVEL. </w:t>
            </w:r>
          </w:p>
        </w:tc>
        <w:tc>
          <w:tcPr>
            <w:tcW w:w="1876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  <w:vAlign w:val="center"/>
          </w:tcPr>
          <w:p>
            <w:pPr>
              <w:pStyle w:val="LO-normal"/>
              <w:widowControl w:val="false"/>
              <w:spacing w:lineRule="auto" w:line="276"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eastAsia="Calibri" w:cs="Calibri" w:ascii="Calibri" w:hAnsi="Calibri"/>
                <w:b/>
                <w:bCs/>
                <w:color w:val="000000"/>
              </w:rPr>
              <w:t>R$ 12,19</w:t>
            </w:r>
          </w:p>
        </w:tc>
      </w:tr>
      <w:tr>
        <w:trPr>
          <w:trHeight w:val="433" w:hRule="atLeast"/>
        </w:trPr>
        <w:tc>
          <w:tcPr>
            <w:tcW w:w="84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  <w:tcMar>
              <w:left w:w="93" w:type="dxa"/>
            </w:tcMar>
          </w:tcPr>
          <w:p>
            <w:pPr>
              <w:pStyle w:val="LO-normal"/>
              <w:keepLines/>
              <w:widowControl w:val="false"/>
              <w:spacing w:lineRule="auto" w:line="240" w:before="200" w:after="0"/>
              <w:ind w:hanging="0" w:left="-141" w:right="-3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</w:rPr>
              <w:t>95</w:t>
            </w:r>
          </w:p>
        </w:tc>
        <w:tc>
          <w:tcPr>
            <w:tcW w:w="78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  <w:tcMar>
              <w:top w:w="100" w:type="dxa"/>
              <w:left w:w="90" w:type="dxa"/>
              <w:bottom w:w="100" w:type="dxa"/>
              <w:right w:w="100" w:type="dxa"/>
            </w:tcMar>
          </w:tcPr>
          <w:p>
            <w:pPr>
              <w:pStyle w:val="LO-normal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PINÇA ADSON COM DENTE  12 CM, EM AÇO INOXIDÁVEL, AUTOCLAVÁVEL, EM EMBALAGENS INDIVIDUAIS C/CREMALHEIRA.</w:t>
            </w:r>
          </w:p>
        </w:tc>
        <w:tc>
          <w:tcPr>
            <w:tcW w:w="1876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  <w:vAlign w:val="center"/>
          </w:tcPr>
          <w:p>
            <w:pPr>
              <w:pStyle w:val="LO-normal"/>
              <w:widowControl w:val="false"/>
              <w:spacing w:lineRule="auto" w:line="276"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eastAsia="Calibri" w:cs="Calibri" w:ascii="Calibri" w:hAnsi="Calibri"/>
                <w:b/>
                <w:bCs/>
                <w:color w:val="000000"/>
              </w:rPr>
              <w:t>R$ 17,70</w:t>
            </w:r>
          </w:p>
        </w:tc>
      </w:tr>
      <w:tr>
        <w:trPr>
          <w:trHeight w:val="433" w:hRule="atLeast"/>
        </w:trPr>
        <w:tc>
          <w:tcPr>
            <w:tcW w:w="84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  <w:tcMar>
              <w:left w:w="93" w:type="dxa"/>
            </w:tcMar>
          </w:tcPr>
          <w:p>
            <w:pPr>
              <w:pStyle w:val="LO-normal"/>
              <w:keepLines/>
              <w:widowControl w:val="false"/>
              <w:spacing w:lineRule="auto" w:line="240" w:before="200" w:after="0"/>
              <w:ind w:hanging="0" w:left="-141" w:right="-3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</w:rPr>
              <w:t>96</w:t>
            </w:r>
          </w:p>
        </w:tc>
        <w:tc>
          <w:tcPr>
            <w:tcW w:w="78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  <w:tcMar>
              <w:top w:w="100" w:type="dxa"/>
              <w:left w:w="90" w:type="dxa"/>
              <w:bottom w:w="100" w:type="dxa"/>
              <w:right w:w="100" w:type="dxa"/>
            </w:tcMar>
          </w:tcPr>
          <w:p>
            <w:pPr>
              <w:pStyle w:val="LO-normal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PINÇA ADSON SEM DENTE  12 CM, EM AÇO INOXIDÁVEL, AUTOCLAVÁVEL, EM EMBALAGENS INDIVIDUAIS S/CREMALHEIRA.</w:t>
            </w:r>
          </w:p>
        </w:tc>
        <w:tc>
          <w:tcPr>
            <w:tcW w:w="1876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  <w:vAlign w:val="center"/>
          </w:tcPr>
          <w:p>
            <w:pPr>
              <w:pStyle w:val="LO-normal"/>
              <w:widowControl w:val="false"/>
              <w:spacing w:lineRule="auto" w:line="276"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eastAsia="Calibri" w:cs="Calibri" w:ascii="Calibri" w:hAnsi="Calibri"/>
                <w:b/>
                <w:bCs/>
                <w:color w:val="000000"/>
              </w:rPr>
              <w:t>R$ 14,89</w:t>
            </w:r>
          </w:p>
        </w:tc>
      </w:tr>
      <w:tr>
        <w:trPr>
          <w:trHeight w:val="433" w:hRule="atLeast"/>
        </w:trPr>
        <w:tc>
          <w:tcPr>
            <w:tcW w:w="84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  <w:tcMar>
              <w:left w:w="93" w:type="dxa"/>
            </w:tcMar>
          </w:tcPr>
          <w:p>
            <w:pPr>
              <w:pStyle w:val="LO-normal"/>
              <w:keepLines/>
              <w:widowControl w:val="false"/>
              <w:spacing w:lineRule="auto" w:line="240" w:before="200" w:after="0"/>
              <w:ind w:hanging="0" w:left="-141" w:right="-3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</w:rPr>
              <w:t>97</w:t>
            </w:r>
          </w:p>
        </w:tc>
        <w:tc>
          <w:tcPr>
            <w:tcW w:w="78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  <w:tcMar>
              <w:top w:w="100" w:type="dxa"/>
              <w:left w:w="90" w:type="dxa"/>
              <w:bottom w:w="100" w:type="dxa"/>
              <w:right w:w="100" w:type="dxa"/>
            </w:tcMar>
          </w:tcPr>
          <w:p>
            <w:pPr>
              <w:pStyle w:val="LO-normal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PINÇA HALSTEAD MOSQUITO RETA 12CM</w:t>
            </w:r>
          </w:p>
          <w:p>
            <w:pPr>
              <w:pStyle w:val="LO-normal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 xml:space="preserve">PINÇA PARA HEMOSTASIA, HASTES ARREDONDADAS E MUITO MACIAS FACILITANDO NA HORA DO TRAVAMENTO E DESTRAVAMENTO DA PINÇA, EM AÇO INOXIDÁVEL, AUTOCLAVÁVEL </w:t>
            </w:r>
          </w:p>
        </w:tc>
        <w:tc>
          <w:tcPr>
            <w:tcW w:w="1876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  <w:vAlign w:val="center"/>
          </w:tcPr>
          <w:p>
            <w:pPr>
              <w:pStyle w:val="LO-normal"/>
              <w:widowControl w:val="false"/>
              <w:spacing w:lineRule="auto" w:line="276"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eastAsia="Calibri" w:cs="Calibri" w:ascii="Calibri" w:hAnsi="Calibri"/>
                <w:b/>
                <w:bCs/>
                <w:color w:val="000000"/>
              </w:rPr>
              <w:t>R$ 23,39</w:t>
            </w:r>
          </w:p>
        </w:tc>
      </w:tr>
      <w:tr>
        <w:trPr>
          <w:trHeight w:val="433" w:hRule="atLeast"/>
        </w:trPr>
        <w:tc>
          <w:tcPr>
            <w:tcW w:w="84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  <w:tcMar>
              <w:left w:w="93" w:type="dxa"/>
            </w:tcMar>
          </w:tcPr>
          <w:p>
            <w:pPr>
              <w:pStyle w:val="LO-normal"/>
              <w:keepLines/>
              <w:widowControl w:val="false"/>
              <w:spacing w:lineRule="auto" w:line="240" w:before="200" w:after="0"/>
              <w:ind w:hanging="0" w:left="-141" w:right="-3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</w:rPr>
              <w:t>98</w:t>
            </w:r>
          </w:p>
        </w:tc>
        <w:tc>
          <w:tcPr>
            <w:tcW w:w="78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  <w:tcMar>
              <w:top w:w="100" w:type="dxa"/>
              <w:left w:w="90" w:type="dxa"/>
              <w:bottom w:w="100" w:type="dxa"/>
              <w:right w:w="100" w:type="dxa"/>
            </w:tcMar>
          </w:tcPr>
          <w:p>
            <w:pPr>
              <w:pStyle w:val="LO-normal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PINÇA MOSQUITO CURVA 14 CM: PINÇA PARA HEMOSTASIA, HASTES ARREDONDADAS E MUITO MACIAS FACILITANDO NA HORA DO TRAVAMENTO E DESTRAVAMENTO DA PINÇA, EM AÇO INOXIDÁVEL, AUTOCLAVÁVEL.</w:t>
            </w:r>
          </w:p>
        </w:tc>
        <w:tc>
          <w:tcPr>
            <w:tcW w:w="1876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  <w:vAlign w:val="center"/>
          </w:tcPr>
          <w:p>
            <w:pPr>
              <w:pStyle w:val="LO-normal"/>
              <w:widowControl w:val="false"/>
              <w:spacing w:lineRule="auto" w:line="276"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eastAsia="Calibri" w:cs="Calibri" w:ascii="Calibri" w:hAnsi="Calibri"/>
                <w:b/>
                <w:bCs/>
                <w:color w:val="000000"/>
              </w:rPr>
              <w:t>R$ 21,44</w:t>
            </w:r>
          </w:p>
        </w:tc>
      </w:tr>
      <w:tr>
        <w:trPr>
          <w:trHeight w:val="840" w:hRule="atLeast"/>
        </w:trPr>
        <w:tc>
          <w:tcPr>
            <w:tcW w:w="84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  <w:tcMar>
              <w:left w:w="93" w:type="dxa"/>
            </w:tcMar>
          </w:tcPr>
          <w:p>
            <w:pPr>
              <w:pStyle w:val="LO-normal"/>
              <w:keepLines/>
              <w:widowControl w:val="false"/>
              <w:spacing w:lineRule="auto" w:line="240" w:before="200" w:after="0"/>
              <w:ind w:hanging="0" w:left="-141" w:right="-3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</w:rPr>
              <w:t>99</w:t>
            </w:r>
          </w:p>
        </w:tc>
        <w:tc>
          <w:tcPr>
            <w:tcW w:w="78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  <w:tcMar>
              <w:top w:w="100" w:type="dxa"/>
              <w:left w:w="90" w:type="dxa"/>
              <w:bottom w:w="100" w:type="dxa"/>
              <w:right w:w="100" w:type="dxa"/>
            </w:tcMar>
          </w:tcPr>
          <w:p>
            <w:pPr>
              <w:pStyle w:val="LO-normal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PINÇA ANATÔMICA: MICRO PLATAFORMA FORMATO PONTA: PONTA RETA TIPO PONTA: LISA COMPRIMENTO TOTAL: CERCA DE 14 CM COMPONENTE: S/ CREMALHEIRA MATERIAL: AÇO INOXIDÁVEL ESTERILIDADE:ESTERILIZÁVEL</w:t>
            </w:r>
          </w:p>
        </w:tc>
        <w:tc>
          <w:tcPr>
            <w:tcW w:w="1876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  <w:vAlign w:val="center"/>
          </w:tcPr>
          <w:p>
            <w:pPr>
              <w:pStyle w:val="LO-normal"/>
              <w:widowControl w:val="false"/>
              <w:spacing w:lineRule="auto" w:line="276"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eastAsia="Calibri" w:cs="Calibri" w:ascii="Calibri" w:hAnsi="Calibri"/>
                <w:b/>
                <w:bCs/>
                <w:color w:val="000000"/>
              </w:rPr>
              <w:t>R$ 20,75</w:t>
            </w:r>
          </w:p>
        </w:tc>
      </w:tr>
      <w:tr>
        <w:trPr>
          <w:trHeight w:val="433" w:hRule="atLeast"/>
        </w:trPr>
        <w:tc>
          <w:tcPr>
            <w:tcW w:w="84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  <w:tcMar>
              <w:left w:w="93" w:type="dxa"/>
            </w:tcMar>
          </w:tcPr>
          <w:p>
            <w:pPr>
              <w:pStyle w:val="LO-normal"/>
              <w:keepLines/>
              <w:widowControl w:val="false"/>
              <w:spacing w:lineRule="auto" w:line="240" w:before="200" w:after="0"/>
              <w:ind w:hanging="0" w:left="-141" w:right="-3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</w:rPr>
              <w:t>100</w:t>
            </w:r>
          </w:p>
        </w:tc>
        <w:tc>
          <w:tcPr>
            <w:tcW w:w="78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  <w:tcMar>
              <w:top w:w="100" w:type="dxa"/>
              <w:left w:w="90" w:type="dxa"/>
              <w:bottom w:w="100" w:type="dxa"/>
              <w:right w:w="100" w:type="dxa"/>
            </w:tcMar>
          </w:tcPr>
          <w:p>
            <w:pPr>
              <w:pStyle w:val="LO-normal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 xml:space="preserve">PINÇA ALLIS: FORMATO PONTA: PONTA RETA, TIPO DE PONTA: 4X5 DENTES COMPRIMENTO TOTAL: CERCA DE 18 CM, COMPONENTE: C/CREMALHEIRA MATERIAL: AÇO INOXIDÁVEL ESTERILIDADE: ESTERELIZÁVEL </w:t>
            </w:r>
          </w:p>
        </w:tc>
        <w:tc>
          <w:tcPr>
            <w:tcW w:w="1876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  <w:vAlign w:val="center"/>
          </w:tcPr>
          <w:p>
            <w:pPr>
              <w:pStyle w:val="LO-normal"/>
              <w:widowControl w:val="false"/>
              <w:spacing w:lineRule="auto" w:line="276"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eastAsia="Calibri" w:cs="Calibri" w:ascii="Calibri" w:hAnsi="Calibri"/>
                <w:b/>
                <w:bCs/>
                <w:color w:val="000000"/>
              </w:rPr>
              <w:t>R$ 47,52</w:t>
            </w:r>
          </w:p>
        </w:tc>
      </w:tr>
      <w:tr>
        <w:trPr>
          <w:trHeight w:val="433" w:hRule="atLeast"/>
        </w:trPr>
        <w:tc>
          <w:tcPr>
            <w:tcW w:w="84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  <w:tcMar>
              <w:left w:w="93" w:type="dxa"/>
            </w:tcMar>
          </w:tcPr>
          <w:p>
            <w:pPr>
              <w:pStyle w:val="LO-normal"/>
              <w:keepLines/>
              <w:widowControl w:val="false"/>
              <w:spacing w:lineRule="auto" w:line="240" w:before="200" w:after="0"/>
              <w:ind w:hanging="0" w:left="-141" w:right="-3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</w:rPr>
              <w:t>101</w:t>
            </w:r>
          </w:p>
        </w:tc>
        <w:tc>
          <w:tcPr>
            <w:tcW w:w="78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  <w:tcMar>
              <w:top w:w="100" w:type="dxa"/>
              <w:left w:w="90" w:type="dxa"/>
              <w:bottom w:w="100" w:type="dxa"/>
              <w:right w:w="100" w:type="dxa"/>
            </w:tcMar>
          </w:tcPr>
          <w:p>
            <w:pPr>
              <w:pStyle w:val="LO-normal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PINÇA PORTA GRAMPO PALMER: PINÇA UTILIZADA PARA CONDUZIR E ABRIR O GRAMPO A SER COLOCADO NO DENTE.</w:t>
            </w:r>
          </w:p>
        </w:tc>
        <w:tc>
          <w:tcPr>
            <w:tcW w:w="1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  <w:vAlign w:val="center"/>
          </w:tcPr>
          <w:p>
            <w:pPr>
              <w:pStyle w:val="LO-normal"/>
              <w:widowControl w:val="false"/>
              <w:spacing w:lineRule="auto" w:line="276"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eastAsia="Calibri" w:cs="Calibri" w:ascii="Calibri" w:hAnsi="Calibri"/>
                <w:b/>
                <w:bCs/>
                <w:color w:val="000000"/>
              </w:rPr>
              <w:t>R$ 71,20</w:t>
            </w:r>
          </w:p>
        </w:tc>
      </w:tr>
      <w:tr>
        <w:trPr>
          <w:trHeight w:val="433" w:hRule="atLeast"/>
        </w:trPr>
        <w:tc>
          <w:tcPr>
            <w:tcW w:w="84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  <w:tcMar>
              <w:left w:w="93" w:type="dxa"/>
            </w:tcMar>
          </w:tcPr>
          <w:p>
            <w:pPr>
              <w:pStyle w:val="LO-normal"/>
              <w:keepLines/>
              <w:widowControl w:val="false"/>
              <w:spacing w:lineRule="auto" w:line="240" w:before="200" w:after="0"/>
              <w:ind w:hanging="0" w:left="-141" w:right="-3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</w:rPr>
              <w:t>102</w:t>
            </w:r>
          </w:p>
        </w:tc>
        <w:tc>
          <w:tcPr>
            <w:tcW w:w="78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  <w:tcMar>
              <w:top w:w="100" w:type="dxa"/>
              <w:left w:w="90" w:type="dxa"/>
              <w:bottom w:w="100" w:type="dxa"/>
              <w:right w:w="100" w:type="dxa"/>
            </w:tcMar>
          </w:tcPr>
          <w:p>
            <w:pPr>
              <w:pStyle w:val="LO-normal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PORTA AGULHA MAYO HEGAR: PORTA AGULHA MAYO, 16 CM, EM AÇO INOXIDÁVEL, AUTOCLAVÁVEL, EM EMBALAGENS PLÁSTICAS INDIVIDUAIS.</w:t>
            </w:r>
          </w:p>
        </w:tc>
        <w:tc>
          <w:tcPr>
            <w:tcW w:w="1876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  <w:vAlign w:val="center"/>
          </w:tcPr>
          <w:p>
            <w:pPr>
              <w:pStyle w:val="LO-normal"/>
              <w:widowControl w:val="false"/>
              <w:spacing w:lineRule="auto" w:line="276"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eastAsia="Calibri" w:cs="Calibri" w:ascii="Calibri" w:hAnsi="Calibri"/>
                <w:b/>
                <w:bCs/>
                <w:color w:val="000000"/>
              </w:rPr>
              <w:t>R$ 69,81</w:t>
            </w:r>
          </w:p>
        </w:tc>
      </w:tr>
      <w:tr>
        <w:trPr>
          <w:trHeight w:val="433" w:hRule="atLeast"/>
        </w:trPr>
        <w:tc>
          <w:tcPr>
            <w:tcW w:w="84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  <w:tcMar>
              <w:left w:w="93" w:type="dxa"/>
            </w:tcMar>
          </w:tcPr>
          <w:p>
            <w:pPr>
              <w:pStyle w:val="LO-normal"/>
              <w:keepLines/>
              <w:widowControl w:val="false"/>
              <w:spacing w:lineRule="auto" w:line="240" w:before="200" w:after="0"/>
              <w:ind w:hanging="0" w:left="-141" w:right="-3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</w:rPr>
              <w:t>103</w:t>
            </w:r>
          </w:p>
        </w:tc>
        <w:tc>
          <w:tcPr>
            <w:tcW w:w="78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  <w:tcMar>
              <w:top w:w="100" w:type="dxa"/>
              <w:left w:w="90" w:type="dxa"/>
              <w:bottom w:w="100" w:type="dxa"/>
              <w:right w:w="100" w:type="dxa"/>
            </w:tcMar>
          </w:tcPr>
          <w:p>
            <w:pPr>
              <w:pStyle w:val="LO-normal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 xml:space="preserve">PORTA MATRIZ </w:t>
            </w: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highlight w:val="white"/>
              </w:rPr>
              <w:t>Aço Inoxidável USO Adulto/Infantil</w:t>
            </w:r>
          </w:p>
        </w:tc>
        <w:tc>
          <w:tcPr>
            <w:tcW w:w="1876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  <w:vAlign w:val="center"/>
          </w:tcPr>
          <w:p>
            <w:pPr>
              <w:pStyle w:val="LO-normal"/>
              <w:widowControl w:val="false"/>
              <w:spacing w:lineRule="auto" w:line="276"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eastAsia="Calibri" w:cs="Calibri" w:ascii="Calibri" w:hAnsi="Calibri"/>
                <w:b/>
                <w:bCs/>
                <w:color w:val="000000"/>
              </w:rPr>
              <w:t>R$ 29,44</w:t>
            </w:r>
          </w:p>
        </w:tc>
      </w:tr>
      <w:tr>
        <w:trPr>
          <w:trHeight w:val="433" w:hRule="atLeast"/>
        </w:trPr>
        <w:tc>
          <w:tcPr>
            <w:tcW w:w="84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  <w:tcMar>
              <w:left w:w="93" w:type="dxa"/>
            </w:tcMar>
          </w:tcPr>
          <w:p>
            <w:pPr>
              <w:pStyle w:val="LO-normal"/>
              <w:keepLines/>
              <w:widowControl w:val="false"/>
              <w:spacing w:lineRule="auto" w:line="240" w:before="200" w:after="0"/>
              <w:ind w:hanging="0" w:left="-141" w:right="-3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</w:rPr>
              <w:t>104</w:t>
            </w:r>
          </w:p>
        </w:tc>
        <w:tc>
          <w:tcPr>
            <w:tcW w:w="78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  <w:tcMar>
              <w:top w:w="100" w:type="dxa"/>
              <w:left w:w="90" w:type="dxa"/>
              <w:bottom w:w="100" w:type="dxa"/>
              <w:right w:w="100" w:type="dxa"/>
            </w:tcMar>
          </w:tcPr>
          <w:p>
            <w:pPr>
              <w:pStyle w:val="LO-normal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 xml:space="preserve">PRENDEDOR DE GUARDANAPOS DE CORRENTE TIPO JACARÉ </w:t>
            </w: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highlight w:val="white"/>
              </w:rPr>
              <w:t>Aço Inoxidável</w:t>
            </w:r>
          </w:p>
        </w:tc>
        <w:tc>
          <w:tcPr>
            <w:tcW w:w="1876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  <w:vAlign w:val="center"/>
          </w:tcPr>
          <w:p>
            <w:pPr>
              <w:pStyle w:val="LO-normal"/>
              <w:widowControl w:val="false"/>
              <w:spacing w:lineRule="auto" w:line="276"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eastAsia="Calibri" w:cs="Calibri" w:ascii="Calibri" w:hAnsi="Calibri"/>
                <w:b/>
                <w:bCs/>
                <w:color w:val="000000"/>
              </w:rPr>
              <w:t>R$ 4,95</w:t>
            </w:r>
          </w:p>
        </w:tc>
      </w:tr>
      <w:tr>
        <w:trPr>
          <w:trHeight w:val="433" w:hRule="atLeast"/>
        </w:trPr>
        <w:tc>
          <w:tcPr>
            <w:tcW w:w="84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  <w:tcMar>
              <w:left w:w="93" w:type="dxa"/>
            </w:tcMar>
          </w:tcPr>
          <w:p>
            <w:pPr>
              <w:pStyle w:val="LO-normal"/>
              <w:keepLines/>
              <w:widowControl w:val="false"/>
              <w:spacing w:lineRule="auto" w:line="240" w:before="200" w:after="0"/>
              <w:ind w:hanging="0" w:left="-141" w:right="-3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</w:rPr>
              <w:t>105</w:t>
            </w:r>
          </w:p>
        </w:tc>
        <w:tc>
          <w:tcPr>
            <w:tcW w:w="78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  <w:tcMar>
              <w:top w:w="100" w:type="dxa"/>
              <w:left w:w="90" w:type="dxa"/>
              <w:bottom w:w="100" w:type="dxa"/>
              <w:right w:w="100" w:type="dxa"/>
            </w:tcMar>
          </w:tcPr>
          <w:p>
            <w:pPr>
              <w:pStyle w:val="LO-normal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highlight w:val="white"/>
              </w:rPr>
              <w:t xml:space="preserve">POSICIONADOR DE PELÍCULA RADIOGRÁFICO ADULTO AUTOCLAVÁVEL </w:t>
            </w:r>
          </w:p>
        </w:tc>
        <w:tc>
          <w:tcPr>
            <w:tcW w:w="1876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  <w:vAlign w:val="center"/>
          </w:tcPr>
          <w:p>
            <w:pPr>
              <w:pStyle w:val="LO-normal"/>
              <w:widowControl w:val="false"/>
              <w:spacing w:lineRule="auto" w:line="276"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eastAsia="Calibri" w:cs="Calibri" w:ascii="Calibri" w:hAnsi="Calibri"/>
                <w:b/>
                <w:bCs/>
                <w:color w:val="000000"/>
              </w:rPr>
              <w:t>R$ 78,00</w:t>
            </w:r>
          </w:p>
        </w:tc>
      </w:tr>
      <w:tr>
        <w:trPr>
          <w:trHeight w:val="433" w:hRule="atLeast"/>
        </w:trPr>
        <w:tc>
          <w:tcPr>
            <w:tcW w:w="84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  <w:tcMar>
              <w:left w:w="93" w:type="dxa"/>
            </w:tcMar>
          </w:tcPr>
          <w:p>
            <w:pPr>
              <w:pStyle w:val="LO-normal"/>
              <w:keepLines/>
              <w:widowControl w:val="false"/>
              <w:spacing w:lineRule="auto" w:line="240" w:before="200" w:after="0"/>
              <w:ind w:hanging="0" w:left="-141" w:right="-3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</w:rPr>
              <w:t>106</w:t>
            </w:r>
          </w:p>
        </w:tc>
        <w:tc>
          <w:tcPr>
            <w:tcW w:w="78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  <w:tcMar>
              <w:top w:w="100" w:type="dxa"/>
              <w:left w:w="90" w:type="dxa"/>
              <w:bottom w:w="100" w:type="dxa"/>
              <w:right w:w="100" w:type="dxa"/>
            </w:tcMar>
          </w:tcPr>
          <w:p>
            <w:pPr>
              <w:pStyle w:val="LO-normal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 xml:space="preserve">RÉGUA DE ALUMÍNIO MILIMETRADA PARA ENDODONTIA: RÉGUA DE ALUMÍNIO MILIMETRADA PARA ENDODONTIA, NÃO COLORIDA, TAMANHO 10 CM, AUTOCLAVÁVEL. </w:t>
            </w:r>
          </w:p>
        </w:tc>
        <w:tc>
          <w:tcPr>
            <w:tcW w:w="1876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  <w:vAlign w:val="center"/>
          </w:tcPr>
          <w:p>
            <w:pPr>
              <w:pStyle w:val="LO-normal"/>
              <w:widowControl w:val="false"/>
              <w:spacing w:lineRule="auto" w:line="276"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eastAsia="Calibri" w:cs="Calibri" w:ascii="Calibri" w:hAnsi="Calibri"/>
                <w:b/>
                <w:bCs/>
                <w:color w:val="000000"/>
              </w:rPr>
              <w:t>R$ 12,89</w:t>
            </w:r>
          </w:p>
        </w:tc>
      </w:tr>
      <w:tr>
        <w:trPr>
          <w:trHeight w:val="433" w:hRule="atLeast"/>
        </w:trPr>
        <w:tc>
          <w:tcPr>
            <w:tcW w:w="84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  <w:tcMar>
              <w:left w:w="93" w:type="dxa"/>
            </w:tcMar>
          </w:tcPr>
          <w:p>
            <w:pPr>
              <w:pStyle w:val="LO-normal"/>
              <w:keepLines/>
              <w:widowControl w:val="false"/>
              <w:spacing w:lineRule="auto" w:line="240" w:before="200" w:after="0"/>
              <w:ind w:hanging="0" w:left="-141" w:right="-3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</w:rPr>
              <w:t>107</w:t>
            </w:r>
          </w:p>
        </w:tc>
        <w:tc>
          <w:tcPr>
            <w:tcW w:w="78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  <w:tcMar>
              <w:top w:w="100" w:type="dxa"/>
              <w:left w:w="90" w:type="dxa"/>
              <w:bottom w:w="100" w:type="dxa"/>
              <w:right w:w="100" w:type="dxa"/>
            </w:tcMar>
          </w:tcPr>
          <w:p>
            <w:pPr>
              <w:pStyle w:val="LO-normal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SERINGA CARPULE COM REFLUXO: SERINGA CARPULE PARA ANESTESIA DENTÁRIA COM REFLUXO, EM AÇO INOXIDÁVEL, AUTOCLAVÁVEL.</w:t>
            </w:r>
          </w:p>
        </w:tc>
        <w:tc>
          <w:tcPr>
            <w:tcW w:w="1876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  <w:vAlign w:val="center"/>
          </w:tcPr>
          <w:p>
            <w:pPr>
              <w:pStyle w:val="LO-normal"/>
              <w:widowControl w:val="false"/>
              <w:spacing w:lineRule="auto" w:line="276"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eastAsia="Calibri" w:cs="Calibri" w:ascii="Calibri" w:hAnsi="Calibri"/>
                <w:b/>
                <w:bCs/>
                <w:color w:val="000000"/>
              </w:rPr>
              <w:t>R$ 40,59</w:t>
            </w:r>
          </w:p>
        </w:tc>
      </w:tr>
      <w:tr>
        <w:trPr>
          <w:trHeight w:val="433" w:hRule="atLeast"/>
        </w:trPr>
        <w:tc>
          <w:tcPr>
            <w:tcW w:w="84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  <w:tcMar>
              <w:left w:w="93" w:type="dxa"/>
            </w:tcMar>
          </w:tcPr>
          <w:p>
            <w:pPr>
              <w:pStyle w:val="LO-normal"/>
              <w:keepLines/>
              <w:widowControl w:val="false"/>
              <w:spacing w:lineRule="auto" w:line="240" w:before="200" w:after="0"/>
              <w:ind w:hanging="0" w:left="-141" w:right="-3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</w:rPr>
              <w:t>108</w:t>
            </w:r>
          </w:p>
        </w:tc>
        <w:tc>
          <w:tcPr>
            <w:tcW w:w="78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  <w:tcMar>
              <w:top w:w="100" w:type="dxa"/>
              <w:left w:w="90" w:type="dxa"/>
              <w:bottom w:w="100" w:type="dxa"/>
              <w:right w:w="100" w:type="dxa"/>
            </w:tcMar>
          </w:tcPr>
          <w:p>
            <w:pPr>
              <w:pStyle w:val="LO-normal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SINDESMÓTOMO: SINDESMÓTOMO DUPLO PARA AFASTAMENTO GENGIVAL EM CIRURGIAS, EM AÇO INOXIDÁVEL, AUTOCLAVÁVEL.</w:t>
            </w:r>
          </w:p>
        </w:tc>
        <w:tc>
          <w:tcPr>
            <w:tcW w:w="1876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  <w:vAlign w:val="center"/>
          </w:tcPr>
          <w:p>
            <w:pPr>
              <w:pStyle w:val="LO-normal"/>
              <w:widowControl w:val="false"/>
              <w:spacing w:lineRule="auto" w:line="276"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eastAsia="Calibri" w:cs="Calibri" w:ascii="Calibri" w:hAnsi="Calibri"/>
                <w:b/>
                <w:bCs/>
                <w:color w:val="000000"/>
              </w:rPr>
              <w:t>R$ 23,63</w:t>
            </w:r>
          </w:p>
        </w:tc>
      </w:tr>
      <w:tr>
        <w:trPr>
          <w:trHeight w:val="433" w:hRule="atLeast"/>
        </w:trPr>
        <w:tc>
          <w:tcPr>
            <w:tcW w:w="84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  <w:tcMar>
              <w:left w:w="93" w:type="dxa"/>
            </w:tcMar>
          </w:tcPr>
          <w:p>
            <w:pPr>
              <w:pStyle w:val="LO-normal"/>
              <w:keepLines/>
              <w:widowControl w:val="false"/>
              <w:spacing w:lineRule="auto" w:line="240" w:before="200" w:after="0"/>
              <w:ind w:hanging="0" w:left="-141" w:right="-3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</w:rPr>
              <w:t>109</w:t>
            </w:r>
          </w:p>
        </w:tc>
        <w:tc>
          <w:tcPr>
            <w:tcW w:w="78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  <w:tcMar>
              <w:top w:w="100" w:type="dxa"/>
              <w:left w:w="90" w:type="dxa"/>
              <w:bottom w:w="100" w:type="dxa"/>
              <w:right w:w="100" w:type="dxa"/>
            </w:tcMar>
          </w:tcPr>
          <w:p>
            <w:pPr>
              <w:pStyle w:val="LO-normal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 xml:space="preserve">SONDA EXPLORADORA N. 5: USADA </w:t>
            </w:r>
          </w:p>
          <w:p>
            <w:pPr>
              <w:pStyle w:val="LO-normal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USADA PARA SONDAGEM NAS LESÕES DE CÁRIE E AUXILIA NA LOCALIZAÇÃO DA ENTRADA DOS CANAIS RADICULARES, EM AÇO INOXIDÁVEL, AUTOCLAVÁVEL.</w:t>
            </w:r>
          </w:p>
        </w:tc>
        <w:tc>
          <w:tcPr>
            <w:tcW w:w="1876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  <w:vAlign w:val="center"/>
          </w:tcPr>
          <w:p>
            <w:pPr>
              <w:pStyle w:val="LO-normal"/>
              <w:widowControl w:val="false"/>
              <w:spacing w:lineRule="auto" w:line="276"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eastAsia="Calibri" w:cs="Calibri" w:ascii="Calibri" w:hAnsi="Calibri"/>
                <w:b/>
                <w:bCs/>
                <w:color w:val="000000"/>
              </w:rPr>
              <w:t>R$ 8,21</w:t>
            </w:r>
          </w:p>
        </w:tc>
      </w:tr>
      <w:tr>
        <w:trPr>
          <w:trHeight w:val="433" w:hRule="atLeast"/>
        </w:trPr>
        <w:tc>
          <w:tcPr>
            <w:tcW w:w="84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  <w:tcMar>
              <w:left w:w="93" w:type="dxa"/>
            </w:tcMar>
          </w:tcPr>
          <w:p>
            <w:pPr>
              <w:pStyle w:val="LO-normal"/>
              <w:keepLines/>
              <w:widowControl w:val="false"/>
              <w:spacing w:lineRule="auto" w:line="240" w:before="200" w:after="0"/>
              <w:ind w:hanging="0" w:left="-141" w:right="-3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</w:rPr>
              <w:t>110</w:t>
            </w:r>
          </w:p>
        </w:tc>
        <w:tc>
          <w:tcPr>
            <w:tcW w:w="78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  <w:tcMar>
              <w:top w:w="100" w:type="dxa"/>
              <w:left w:w="90" w:type="dxa"/>
              <w:bottom w:w="100" w:type="dxa"/>
              <w:right w:w="100" w:type="dxa"/>
            </w:tcMar>
          </w:tcPr>
          <w:p>
            <w:pPr>
              <w:pStyle w:val="LO-normal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 xml:space="preserve">SONDA PERIODONTAL NABERS PQ 2ND: SONDA PERIODONTAL NABERS, EM AÇO INOXIDÁVEL, AUTOCLAVÁVEL. </w:t>
            </w:r>
          </w:p>
        </w:tc>
        <w:tc>
          <w:tcPr>
            <w:tcW w:w="1876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  <w:vAlign w:val="center"/>
          </w:tcPr>
          <w:p>
            <w:pPr>
              <w:pStyle w:val="LO-normal"/>
              <w:widowControl w:val="false"/>
              <w:spacing w:lineRule="auto" w:line="276"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eastAsia="Calibri" w:cs="Calibri" w:ascii="Calibri" w:hAnsi="Calibri"/>
                <w:b/>
                <w:bCs/>
                <w:color w:val="000000"/>
              </w:rPr>
              <w:t>R$ 14,36</w:t>
            </w:r>
          </w:p>
        </w:tc>
      </w:tr>
      <w:tr>
        <w:trPr>
          <w:trHeight w:val="433" w:hRule="atLeast"/>
        </w:trPr>
        <w:tc>
          <w:tcPr>
            <w:tcW w:w="84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  <w:tcMar>
              <w:left w:w="93" w:type="dxa"/>
            </w:tcMar>
          </w:tcPr>
          <w:p>
            <w:pPr>
              <w:pStyle w:val="LO-normal"/>
              <w:keepLines/>
              <w:widowControl w:val="false"/>
              <w:spacing w:lineRule="auto" w:line="240" w:before="200" w:after="0"/>
              <w:ind w:hanging="0" w:left="-141" w:right="-3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</w:rPr>
              <w:t>111</w:t>
            </w:r>
          </w:p>
        </w:tc>
        <w:tc>
          <w:tcPr>
            <w:tcW w:w="78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  <w:tcMar>
              <w:top w:w="100" w:type="dxa"/>
              <w:left w:w="90" w:type="dxa"/>
              <w:bottom w:w="100" w:type="dxa"/>
              <w:right w:w="100" w:type="dxa"/>
            </w:tcMar>
          </w:tcPr>
          <w:p>
            <w:pPr>
              <w:pStyle w:val="LO-normal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SONDA PERIODONTAL GOLDMAN FOX,  PERIODONTAL,AÇO INOXIDÁVEL, AUTOCLAVÁVEL</w:t>
            </w:r>
          </w:p>
        </w:tc>
        <w:tc>
          <w:tcPr>
            <w:tcW w:w="1876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  <w:vAlign w:val="center"/>
          </w:tcPr>
          <w:p>
            <w:pPr>
              <w:pStyle w:val="LO-normal"/>
              <w:widowControl w:val="false"/>
              <w:spacing w:lineRule="auto" w:line="276"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eastAsia="Calibri" w:cs="Calibri" w:ascii="Calibri" w:hAnsi="Calibri"/>
                <w:b/>
                <w:bCs/>
                <w:color w:val="000000"/>
              </w:rPr>
              <w:t>R$ 28,21</w:t>
            </w:r>
          </w:p>
        </w:tc>
      </w:tr>
      <w:tr>
        <w:trPr>
          <w:trHeight w:val="433" w:hRule="atLeast"/>
        </w:trPr>
        <w:tc>
          <w:tcPr>
            <w:tcW w:w="84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  <w:tcMar>
              <w:left w:w="93" w:type="dxa"/>
            </w:tcMar>
          </w:tcPr>
          <w:p>
            <w:pPr>
              <w:pStyle w:val="LO-normal"/>
              <w:keepLines/>
              <w:widowControl w:val="false"/>
              <w:spacing w:lineRule="auto" w:line="240" w:before="200" w:after="0"/>
              <w:ind w:hanging="0" w:left="-141" w:right="-3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</w:rPr>
              <w:t>112</w:t>
            </w:r>
          </w:p>
        </w:tc>
        <w:tc>
          <w:tcPr>
            <w:tcW w:w="78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  <w:tcMar>
              <w:top w:w="100" w:type="dxa"/>
              <w:left w:w="90" w:type="dxa"/>
              <w:bottom w:w="100" w:type="dxa"/>
              <w:right w:w="100" w:type="dxa"/>
            </w:tcMar>
          </w:tcPr>
          <w:p>
            <w:pPr>
              <w:pStyle w:val="LO-normal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SONDA PERIODONTAL TIPO WILLIAM,PERIODONTAL,AÇO INOXIDÁVEL, AUTOCLAVÁVEL</w:t>
            </w:r>
          </w:p>
        </w:tc>
        <w:tc>
          <w:tcPr>
            <w:tcW w:w="1876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  <w:vAlign w:val="center"/>
          </w:tcPr>
          <w:p>
            <w:pPr>
              <w:pStyle w:val="LO-normal"/>
              <w:widowControl w:val="false"/>
              <w:spacing w:lineRule="auto" w:line="276"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eastAsia="Calibri" w:cs="Calibri" w:ascii="Calibri" w:hAnsi="Calibri"/>
                <w:b/>
                <w:bCs/>
                <w:color w:val="000000"/>
              </w:rPr>
              <w:t>R$ 29,37</w:t>
            </w:r>
          </w:p>
        </w:tc>
      </w:tr>
      <w:tr>
        <w:trPr>
          <w:trHeight w:val="433" w:hRule="atLeast"/>
        </w:trPr>
        <w:tc>
          <w:tcPr>
            <w:tcW w:w="84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  <w:tcMar>
              <w:left w:w="93" w:type="dxa"/>
            </w:tcMar>
          </w:tcPr>
          <w:p>
            <w:pPr>
              <w:pStyle w:val="LO-normal"/>
              <w:keepLines/>
              <w:widowControl w:val="false"/>
              <w:spacing w:lineRule="auto" w:line="240" w:before="200" w:after="0"/>
              <w:ind w:hanging="0" w:left="-141" w:right="-3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</w:rPr>
              <w:t>113</w:t>
            </w:r>
          </w:p>
        </w:tc>
        <w:tc>
          <w:tcPr>
            <w:tcW w:w="78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  <w:tcMar>
              <w:top w:w="100" w:type="dxa"/>
              <w:left w:w="90" w:type="dxa"/>
              <w:bottom w:w="100" w:type="dxa"/>
              <w:right w:w="100" w:type="dxa"/>
            </w:tcMar>
          </w:tcPr>
          <w:p>
            <w:pPr>
              <w:pStyle w:val="LO-normal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TESOURA GOLDMAN FOX, PONTA CURVA, 14CM</w:t>
            </w:r>
          </w:p>
        </w:tc>
        <w:tc>
          <w:tcPr>
            <w:tcW w:w="1876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  <w:vAlign w:val="center"/>
          </w:tcPr>
          <w:p>
            <w:pPr>
              <w:pStyle w:val="LO-normal"/>
              <w:widowControl w:val="false"/>
              <w:spacing w:lineRule="auto" w:line="276"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eastAsia="Calibri" w:cs="Calibri" w:ascii="Calibri" w:hAnsi="Calibri"/>
                <w:b/>
                <w:bCs/>
                <w:color w:val="000000"/>
              </w:rPr>
              <w:t>R$ 38,03</w:t>
            </w:r>
          </w:p>
        </w:tc>
      </w:tr>
      <w:tr>
        <w:trPr>
          <w:trHeight w:val="433" w:hRule="atLeast"/>
        </w:trPr>
        <w:tc>
          <w:tcPr>
            <w:tcW w:w="84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  <w:tcMar>
              <w:left w:w="93" w:type="dxa"/>
            </w:tcMar>
          </w:tcPr>
          <w:p>
            <w:pPr>
              <w:pStyle w:val="LO-normal"/>
              <w:keepLines/>
              <w:widowControl w:val="false"/>
              <w:spacing w:lineRule="auto" w:line="240" w:before="200" w:after="0"/>
              <w:ind w:hanging="0" w:left="-141" w:right="-3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</w:rPr>
              <w:t>114</w:t>
            </w:r>
          </w:p>
        </w:tc>
        <w:tc>
          <w:tcPr>
            <w:tcW w:w="78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  <w:tcMar>
              <w:top w:w="100" w:type="dxa"/>
              <w:left w:w="90" w:type="dxa"/>
              <w:bottom w:w="100" w:type="dxa"/>
              <w:right w:w="100" w:type="dxa"/>
            </w:tcMar>
          </w:tcPr>
          <w:p>
            <w:pPr>
              <w:pStyle w:val="LO-normal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 xml:space="preserve">TESOURA ÍRIS CURVA: TESOURA CURVA, </w:t>
            </w:r>
          </w:p>
          <w:p>
            <w:pPr>
              <w:pStyle w:val="LO-normal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TAMANHO 12 CM, EM AÇO INOXIDÁVEL, DISTRIBUÍDA EM EMBALAGEM PLÁSTICA 0 INDIVIDUAIS, AUTOCLAVÁVEL.</w:t>
            </w:r>
          </w:p>
        </w:tc>
        <w:tc>
          <w:tcPr>
            <w:tcW w:w="1876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  <w:vAlign w:val="center"/>
          </w:tcPr>
          <w:p>
            <w:pPr>
              <w:pStyle w:val="LO-normal"/>
              <w:widowControl w:val="false"/>
              <w:spacing w:lineRule="auto" w:line="276"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eastAsia="Calibri" w:cs="Calibri" w:ascii="Calibri" w:hAnsi="Calibri"/>
                <w:b/>
                <w:bCs/>
                <w:color w:val="000000"/>
              </w:rPr>
              <w:t>R$ 19,49</w:t>
            </w:r>
          </w:p>
        </w:tc>
      </w:tr>
      <w:tr>
        <w:trPr>
          <w:trHeight w:val="433" w:hRule="atLeast"/>
        </w:trPr>
        <w:tc>
          <w:tcPr>
            <w:tcW w:w="84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  <w:tcMar>
              <w:left w:w="93" w:type="dxa"/>
            </w:tcMar>
          </w:tcPr>
          <w:p>
            <w:pPr>
              <w:pStyle w:val="LO-normal"/>
              <w:keepLines/>
              <w:widowControl w:val="false"/>
              <w:spacing w:lineRule="auto" w:line="240" w:before="200" w:after="0"/>
              <w:ind w:hanging="0" w:left="-141" w:right="-3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</w:rPr>
              <w:t>115</w:t>
            </w:r>
          </w:p>
        </w:tc>
        <w:tc>
          <w:tcPr>
            <w:tcW w:w="78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  <w:tcMar>
              <w:top w:w="100" w:type="dxa"/>
              <w:left w:w="90" w:type="dxa"/>
              <w:bottom w:w="100" w:type="dxa"/>
              <w:right w:w="100" w:type="dxa"/>
            </w:tcMar>
          </w:tcPr>
          <w:p>
            <w:pPr>
              <w:pStyle w:val="LO-normal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TESOURA ÍRIS RETA: TESOURA RETA, TAMANHO 12 CM, EM AÇO INOXIDÁVEL, DISTRIBUÍDA EM EMBALAGEM PLÁSTICA INDIVIDUAL, AUTOCLAVÁVEL.</w:t>
            </w:r>
          </w:p>
        </w:tc>
        <w:tc>
          <w:tcPr>
            <w:tcW w:w="1876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  <w:vAlign w:val="center"/>
          </w:tcPr>
          <w:p>
            <w:pPr>
              <w:pStyle w:val="LO-normal"/>
              <w:widowControl w:val="false"/>
              <w:spacing w:lineRule="auto" w:line="276"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eastAsia="Calibri" w:cs="Calibri" w:ascii="Calibri" w:hAnsi="Calibri"/>
                <w:b/>
                <w:bCs/>
                <w:color w:val="000000"/>
              </w:rPr>
              <w:t>R$ 23,61</w:t>
            </w:r>
          </w:p>
        </w:tc>
      </w:tr>
      <w:tr>
        <w:trPr>
          <w:trHeight w:val="433" w:hRule="atLeast"/>
        </w:trPr>
        <w:tc>
          <w:tcPr>
            <w:tcW w:w="84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  <w:tcMar>
              <w:left w:w="93" w:type="dxa"/>
            </w:tcMar>
          </w:tcPr>
          <w:p>
            <w:pPr>
              <w:pStyle w:val="LO-normal"/>
              <w:keepLines/>
              <w:widowControl w:val="false"/>
              <w:spacing w:lineRule="auto" w:line="240" w:before="200" w:after="0"/>
              <w:ind w:hanging="0" w:left="-141" w:right="-3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</w:rPr>
              <w:t>116</w:t>
            </w:r>
          </w:p>
        </w:tc>
        <w:tc>
          <w:tcPr>
            <w:tcW w:w="78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  <w:tcMar>
              <w:top w:w="100" w:type="dxa"/>
              <w:left w:w="90" w:type="dxa"/>
              <w:bottom w:w="100" w:type="dxa"/>
              <w:right w:w="100" w:type="dxa"/>
            </w:tcMar>
          </w:tcPr>
          <w:p>
            <w:pPr>
              <w:pStyle w:val="LO-normal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TESOURA ÍRIS RETA: TESOURA RETA, TAMANHO 14 CM, EM AÇO INOXIDÁVEL, DISTRIBUÍDA EM EMBALAGEM PLÁSTICA INDIVIDUAL, AUTOCLAVÁVEL.</w:t>
            </w:r>
          </w:p>
        </w:tc>
        <w:tc>
          <w:tcPr>
            <w:tcW w:w="1876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  <w:vAlign w:val="center"/>
          </w:tcPr>
          <w:p>
            <w:pPr>
              <w:pStyle w:val="LO-normal"/>
              <w:widowControl w:val="false"/>
              <w:spacing w:lineRule="auto" w:line="276"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eastAsia="Calibri" w:cs="Calibri" w:ascii="Calibri" w:hAnsi="Calibri"/>
                <w:b/>
                <w:bCs/>
                <w:color w:val="000000"/>
              </w:rPr>
              <w:t>R$ 35,00</w:t>
            </w:r>
          </w:p>
        </w:tc>
      </w:tr>
      <w:tr>
        <w:trPr>
          <w:trHeight w:val="433" w:hRule="atLeast"/>
        </w:trPr>
        <w:tc>
          <w:tcPr>
            <w:tcW w:w="84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  <w:tcMar>
              <w:left w:w="93" w:type="dxa"/>
            </w:tcMar>
          </w:tcPr>
          <w:p>
            <w:pPr>
              <w:pStyle w:val="LO-normal"/>
              <w:keepLines/>
              <w:widowControl w:val="false"/>
              <w:spacing w:lineRule="auto" w:line="240" w:before="200" w:after="0"/>
              <w:ind w:hanging="0" w:left="-141" w:right="-3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</w:rPr>
              <w:t>117</w:t>
            </w:r>
          </w:p>
        </w:tc>
        <w:tc>
          <w:tcPr>
            <w:tcW w:w="78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  <w:tcMar>
              <w:top w:w="100" w:type="dxa"/>
              <w:left w:w="90" w:type="dxa"/>
              <w:bottom w:w="100" w:type="dxa"/>
              <w:right w:w="100" w:type="dxa"/>
            </w:tcMar>
          </w:tcPr>
          <w:p>
            <w:pPr>
              <w:pStyle w:val="LO-normal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TESOURA ÍRIS CURVA: TESOURA RETA, TAMANHO 14 CM, EM AÇO INOXIDÁVEL, DISTRIBUÍDA EM EMBALAGEM PLÁSTICA INDIVIDUAL, AUTOCLAVÁVEL.</w:t>
            </w:r>
          </w:p>
        </w:tc>
        <w:tc>
          <w:tcPr>
            <w:tcW w:w="1876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  <w:vAlign w:val="center"/>
          </w:tcPr>
          <w:p>
            <w:pPr>
              <w:pStyle w:val="LO-normal"/>
              <w:widowControl w:val="false"/>
              <w:spacing w:lineRule="auto" w:line="276"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eastAsia="Calibri" w:cs="Calibri" w:ascii="Calibri" w:hAnsi="Calibri"/>
                <w:b/>
                <w:bCs/>
                <w:color w:val="000000"/>
              </w:rPr>
              <w:t>R$ 19,58</w:t>
            </w:r>
          </w:p>
        </w:tc>
      </w:tr>
      <w:tr>
        <w:trPr>
          <w:trHeight w:val="433" w:hRule="atLeast"/>
        </w:trPr>
        <w:tc>
          <w:tcPr>
            <w:tcW w:w="84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  <w:tcMar>
              <w:left w:w="93" w:type="dxa"/>
            </w:tcMar>
          </w:tcPr>
          <w:p>
            <w:pPr>
              <w:pStyle w:val="LO-normal"/>
              <w:keepLines/>
              <w:widowControl w:val="false"/>
              <w:spacing w:lineRule="auto" w:line="240" w:before="200" w:after="0"/>
              <w:ind w:hanging="0" w:left="-141" w:right="-3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</w:rPr>
              <w:t>118</w:t>
            </w:r>
          </w:p>
        </w:tc>
        <w:tc>
          <w:tcPr>
            <w:tcW w:w="78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  <w:tcMar>
              <w:top w:w="100" w:type="dxa"/>
              <w:left w:w="90" w:type="dxa"/>
              <w:bottom w:w="100" w:type="dxa"/>
              <w:right w:w="100" w:type="dxa"/>
            </w:tcMar>
          </w:tcPr>
          <w:p>
            <w:pPr>
              <w:pStyle w:val="LO-normal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 xml:space="preserve">TESOURA METZENBAUM CURVA: TESOURA CURVA, TAMANHO 14 CM COM PONTA CEGA PARA DISSECAR E DIVULSIONAR TECIDOS MOLES, EM AÇO INOXIDÁVEL, AUTOCLAVÁVEL. </w:t>
            </w:r>
          </w:p>
        </w:tc>
        <w:tc>
          <w:tcPr>
            <w:tcW w:w="1876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  <w:vAlign w:val="center"/>
          </w:tcPr>
          <w:p>
            <w:pPr>
              <w:pStyle w:val="LO-normal"/>
              <w:widowControl w:val="false"/>
              <w:spacing w:lineRule="auto" w:line="276"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eastAsia="Calibri" w:cs="Calibri" w:ascii="Calibri" w:hAnsi="Calibri"/>
                <w:b/>
                <w:bCs/>
                <w:color w:val="000000"/>
              </w:rPr>
              <w:t>R$ 25,02</w:t>
            </w:r>
          </w:p>
        </w:tc>
      </w:tr>
      <w:tr>
        <w:trPr>
          <w:trHeight w:val="433" w:hRule="atLeast"/>
        </w:trPr>
        <w:tc>
          <w:tcPr>
            <w:tcW w:w="84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  <w:tcMar>
              <w:left w:w="93" w:type="dxa"/>
            </w:tcMar>
          </w:tcPr>
          <w:p>
            <w:pPr>
              <w:pStyle w:val="LO-normal"/>
              <w:keepLines/>
              <w:widowControl w:val="false"/>
              <w:spacing w:lineRule="auto" w:line="240" w:before="200" w:after="0"/>
              <w:ind w:hanging="0" w:left="-141" w:right="-3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</w:rPr>
              <w:t>119</w:t>
            </w:r>
          </w:p>
        </w:tc>
        <w:tc>
          <w:tcPr>
            <w:tcW w:w="78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  <w:tcMar>
              <w:top w:w="100" w:type="dxa"/>
              <w:left w:w="90" w:type="dxa"/>
              <w:bottom w:w="100" w:type="dxa"/>
              <w:right w:w="100" w:type="dxa"/>
            </w:tcMar>
          </w:tcPr>
          <w:p>
            <w:pPr>
              <w:pStyle w:val="LO-normal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TESOURA METZENBAUM RETA: TESOURA CURVA, TAMANHO 14 CM COM PONTA CEGA PARA DISSECAR E DIVULSIONAR TECIDOS MOLES, EM AÇO INOXIDÁVEL, AUTOCLAVÁVEL</w:t>
            </w:r>
          </w:p>
        </w:tc>
        <w:tc>
          <w:tcPr>
            <w:tcW w:w="1876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  <w:vAlign w:val="center"/>
          </w:tcPr>
          <w:p>
            <w:pPr>
              <w:pStyle w:val="LO-normal"/>
              <w:widowControl w:val="false"/>
              <w:spacing w:lineRule="auto" w:line="276"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eastAsia="Calibri" w:cs="Calibri" w:ascii="Calibri" w:hAnsi="Calibri"/>
                <w:b/>
                <w:bCs/>
                <w:color w:val="000000"/>
              </w:rPr>
              <w:t>R$ 37,51</w:t>
            </w:r>
          </w:p>
        </w:tc>
      </w:tr>
      <w:tr>
        <w:trPr>
          <w:trHeight w:val="433" w:hRule="atLeast"/>
        </w:trPr>
        <w:tc>
          <w:tcPr>
            <w:tcW w:w="84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  <w:tcMar>
              <w:left w:w="93" w:type="dxa"/>
            </w:tcMar>
          </w:tcPr>
          <w:p>
            <w:pPr>
              <w:pStyle w:val="LO-normal"/>
              <w:keepLines/>
              <w:widowControl w:val="false"/>
              <w:spacing w:lineRule="auto" w:line="240" w:before="200" w:after="0"/>
              <w:ind w:hanging="0" w:left="-141" w:right="-3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</w:rPr>
              <w:t>120</w:t>
            </w:r>
          </w:p>
        </w:tc>
        <w:tc>
          <w:tcPr>
            <w:tcW w:w="78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  <w:tcMar>
              <w:top w:w="100" w:type="dxa"/>
              <w:left w:w="90" w:type="dxa"/>
              <w:bottom w:w="100" w:type="dxa"/>
              <w:right w:w="100" w:type="dxa"/>
            </w:tcMar>
          </w:tcPr>
          <w:p>
            <w:pPr>
              <w:pStyle w:val="LO-normal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 xml:space="preserve">TESOURA SPENCER: TESOURA RETA, TAMANHO 14 CM, EM AÇO INOXIDÁVEL, DISTRIBUÍDA EM EMBALAGEM PLÁSTICA, INDIVIDUAL, AUTOCLAVÁVEL. </w:t>
            </w:r>
          </w:p>
        </w:tc>
        <w:tc>
          <w:tcPr>
            <w:tcW w:w="1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  <w:vAlign w:val="center"/>
          </w:tcPr>
          <w:p>
            <w:pPr>
              <w:pStyle w:val="LO-normal"/>
              <w:widowControl w:val="false"/>
              <w:spacing w:lineRule="auto" w:line="276"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eastAsia="Calibri" w:cs="Calibri" w:ascii="Calibri" w:hAnsi="Calibri"/>
                <w:b/>
                <w:bCs/>
                <w:color w:val="000000"/>
              </w:rPr>
              <w:t>R$ 44,90</w:t>
            </w:r>
          </w:p>
        </w:tc>
      </w:tr>
      <w:tr>
        <w:trPr/>
        <w:tc>
          <w:tcPr>
            <w:tcW w:w="84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  <w:tcMar>
              <w:left w:w="93" w:type="dxa"/>
            </w:tcMar>
          </w:tcPr>
          <w:p>
            <w:pPr>
              <w:pStyle w:val="LO-normal"/>
              <w:keepLines/>
              <w:widowControl w:val="false"/>
              <w:spacing w:lineRule="auto" w:line="240" w:before="200" w:after="0"/>
              <w:ind w:hanging="0" w:left="-141" w:right="-3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</w:rPr>
              <w:t>121</w:t>
            </w:r>
          </w:p>
        </w:tc>
        <w:tc>
          <w:tcPr>
            <w:tcW w:w="78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  <w:tcMar>
              <w:top w:w="100" w:type="dxa"/>
              <w:left w:w="90" w:type="dxa"/>
              <w:bottom w:w="100" w:type="dxa"/>
              <w:right w:w="100" w:type="dxa"/>
            </w:tcMar>
          </w:tcPr>
          <w:p>
            <w:pPr>
              <w:pStyle w:val="LO-normal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FRASCO MATERIAL:VIDRO, FORMATO: CILÍNDRICO, TRANSMITÂNCIA: TRANSPARENTE, CARACTERÍSTICAS ADICIONAIS: 2 CAVIDADES, TIPO: DAPPER, TAMANHO: 4X4CM</w:t>
            </w:r>
          </w:p>
        </w:tc>
        <w:tc>
          <w:tcPr>
            <w:tcW w:w="1876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  <w:vAlign w:val="center"/>
          </w:tcPr>
          <w:p>
            <w:pPr>
              <w:pStyle w:val="LO-normal"/>
              <w:widowControl w:val="false"/>
              <w:spacing w:lineRule="auto" w:line="276"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eastAsia="Calibri" w:cs="Calibri" w:ascii="Calibri" w:hAnsi="Calibri"/>
                <w:b/>
                <w:bCs/>
                <w:color w:val="000000"/>
              </w:rPr>
              <w:t>R$ 3,43</w:t>
            </w:r>
          </w:p>
        </w:tc>
      </w:tr>
      <w:tr>
        <w:trPr/>
        <w:tc>
          <w:tcPr>
            <w:tcW w:w="84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  <w:tcMar>
              <w:left w:w="93" w:type="dxa"/>
            </w:tcMar>
          </w:tcPr>
          <w:p>
            <w:pPr>
              <w:pStyle w:val="LO-normal"/>
              <w:keepLines/>
              <w:widowControl w:val="false"/>
              <w:spacing w:lineRule="auto" w:line="240" w:before="200" w:after="0"/>
              <w:ind w:hanging="0" w:left="-141" w:right="-3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</w:rPr>
              <w:t>122</w:t>
            </w:r>
          </w:p>
        </w:tc>
        <w:tc>
          <w:tcPr>
            <w:tcW w:w="78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  <w:tcMar>
              <w:top w:w="100" w:type="dxa"/>
              <w:left w:w="90" w:type="dxa"/>
              <w:bottom w:w="100" w:type="dxa"/>
              <w:right w:w="100" w:type="dxa"/>
            </w:tcMar>
          </w:tcPr>
          <w:p>
            <w:pPr>
              <w:pStyle w:val="LO-normal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 xml:space="preserve">FRASCO MATERIAL: PLÁSTICO, FORMATO: CILÍNDRICO, CARACTERÍSTICAS ADICIONAIS: 2 CAVIDADES TIPO: DAPPEN </w:t>
            </w:r>
          </w:p>
        </w:tc>
        <w:tc>
          <w:tcPr>
            <w:tcW w:w="1876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  <w:vAlign w:val="center"/>
          </w:tcPr>
          <w:p>
            <w:pPr>
              <w:pStyle w:val="LO-normal"/>
              <w:widowControl w:val="false"/>
              <w:spacing w:lineRule="auto" w:line="276"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eastAsia="Calibri" w:cs="Calibri" w:ascii="Calibri" w:hAnsi="Calibri"/>
                <w:b/>
                <w:bCs/>
                <w:color w:val="000000"/>
              </w:rPr>
              <w:t>R$ 2,21</w:t>
            </w:r>
          </w:p>
        </w:tc>
      </w:tr>
    </w:tbl>
    <w:p>
      <w:pPr>
        <w:pStyle w:val="LO-normal"/>
        <w:keepNext w:val="false"/>
        <w:keepLines w:val="false"/>
        <w:pageBreakBefore w:val="false"/>
        <w:widowControl w:val="false"/>
        <w:pBdr/>
        <w:shd w:val="clear" w:fill="auto"/>
        <w:spacing w:lineRule="auto" w:line="240" w:before="240" w:after="240"/>
        <w:ind w:hanging="0" w:left="0" w:right="0"/>
        <w:jc w:val="left"/>
        <w:rPr>
          <w:rFonts w:ascii="Times New Roman" w:hAnsi="Times New Roman" w:eastAsia="Times New Roman" w:cs="Times New Roman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Times New Roman" w:cs="Times New Roman" w:ascii="Times New Roman" w:hAnsi="Times New Roman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9 - JUSTIFICATIVA PARA PARCELAMENTO OU NÃO DA SOLUÇÃO:</w:t>
      </w:r>
    </w:p>
    <w:p>
      <w:pPr>
        <w:pStyle w:val="LO-normal"/>
        <w:keepNext w:val="false"/>
        <w:keepLines w:val="false"/>
        <w:pageBreakBefore w:val="false"/>
        <w:widowControl w:val="false"/>
        <w:pBdr/>
        <w:shd w:val="clear" w:fill="auto"/>
        <w:spacing w:lineRule="auto" w:line="240" w:before="240" w:after="240"/>
        <w:ind w:hanging="0" w:left="0" w:right="0"/>
        <w:jc w:val="left"/>
        <w:rPr>
          <w:rFonts w:ascii="Times New Roman" w:hAnsi="Times New Roman" w:eastAsia="Times New Roman" w:cs="Times New Roman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Times New Roman" w:cs="Times New Roman" w:ascii="Times New Roman" w:hAnsi="Times New Roman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Conforme regra a solução será feita de forma parcelada, ou seja, a licitação será realizada por item. De acordo com as características do objeto, a divisão do mesmo não acarreta prejuízo para o conjunto da solução ou perda de economia de escala, e se faz propícia à ampla participação de licitantes.</w:t>
      </w:r>
    </w:p>
    <w:p>
      <w:pPr>
        <w:pStyle w:val="LO-normal"/>
        <w:keepNext w:val="false"/>
        <w:keepLines w:val="false"/>
        <w:pageBreakBefore w:val="false"/>
        <w:widowControl w:val="false"/>
        <w:pBdr/>
        <w:shd w:val="clear" w:fill="auto"/>
        <w:spacing w:lineRule="auto" w:line="240" w:before="240" w:after="240"/>
        <w:ind w:hanging="0" w:left="0" w:right="0"/>
        <w:jc w:val="left"/>
        <w:rPr>
          <w:rFonts w:ascii="Times New Roman" w:hAnsi="Times New Roman" w:eastAsia="Times New Roman" w:cs="Times New Roman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Times New Roman" w:cs="Times New Roman" w:ascii="Times New Roman" w:hAnsi="Times New Roman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10 - CONTRATAÇÕES CORRELATAS/INTERDEPENDENTES:</w:t>
      </w:r>
    </w:p>
    <w:p>
      <w:pPr>
        <w:pStyle w:val="LO-normal"/>
        <w:keepNext w:val="false"/>
        <w:keepLines w:val="false"/>
        <w:pageBreakBefore w:val="false"/>
        <w:widowControl w:val="false"/>
        <w:pBdr/>
        <w:shd w:val="clear" w:fill="auto"/>
        <w:spacing w:lineRule="auto" w:line="240" w:before="240" w:after="240"/>
        <w:ind w:hanging="0" w:left="0" w:right="0"/>
        <w:jc w:val="left"/>
        <w:rPr>
          <w:rFonts w:ascii="Times New Roman" w:hAnsi="Times New Roman" w:eastAsia="Times New Roman" w:cs="Times New Roman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Times New Roman" w:cs="Times New Roman" w:ascii="Times New Roman" w:hAnsi="Times New Roman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Não constam.</w:t>
      </w:r>
    </w:p>
    <w:p>
      <w:pPr>
        <w:pStyle w:val="LO-normal"/>
        <w:keepNext w:val="false"/>
        <w:keepLines w:val="false"/>
        <w:pageBreakBefore w:val="false"/>
        <w:widowControl w:val="false"/>
        <w:pBdr/>
        <w:shd w:val="clear" w:fill="auto"/>
        <w:spacing w:lineRule="auto" w:line="240" w:before="240" w:after="240"/>
        <w:ind w:hanging="0" w:left="0" w:right="0"/>
        <w:jc w:val="left"/>
        <w:rPr>
          <w:rFonts w:ascii="Times New Roman" w:hAnsi="Times New Roman" w:eastAsia="Times New Roman" w:cs="Times New Roman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Times New Roman" w:cs="Times New Roman" w:ascii="Times New Roman" w:hAnsi="Times New Roman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11 - DEMONSTRATIVO DA PREVISÃO DA CONTRATAÇÃO NO PLANO ANUAL DE CONTRATAÇÃO – PAC:</w:t>
      </w:r>
    </w:p>
    <w:p>
      <w:pPr>
        <w:pStyle w:val="LO-normal"/>
        <w:keepNext w:val="false"/>
        <w:keepLines w:val="false"/>
        <w:pageBreakBefore w:val="false"/>
        <w:widowControl w:val="false"/>
        <w:pBdr/>
        <w:shd w:val="clear" w:fill="auto"/>
        <w:spacing w:lineRule="auto" w:line="240" w:before="240" w:after="240"/>
        <w:ind w:hanging="0" w:left="0" w:right="0"/>
        <w:jc w:val="left"/>
        <w:rPr>
          <w:rFonts w:ascii="Times New Roman" w:hAnsi="Times New Roman" w:eastAsia="Times New Roman" w:cs="Times New Roman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Times New Roman" w:cs="Times New Roman" w:ascii="Times New Roman" w:hAnsi="Times New Roman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A presente aquisição está alinhada aos objetivos estratégicos da Secretaria Municipal de Saúde, assegurando um sistema de saúde acessível a todos. Essa iniciativa reforça o compromisso com a qualidade e eficiência dos serviços prestados, bem como com a adequada infraestrutura necessária para atender às demandas da comunidade.</w:t>
      </w:r>
    </w:p>
    <w:p>
      <w:pPr>
        <w:pStyle w:val="LO-normal"/>
        <w:keepNext w:val="false"/>
        <w:keepLines w:val="false"/>
        <w:pageBreakBefore w:val="false"/>
        <w:widowControl w:val="false"/>
        <w:pBdr/>
        <w:shd w:val="clear" w:fill="auto"/>
        <w:spacing w:lineRule="auto" w:line="240" w:before="240" w:after="240"/>
        <w:ind w:hanging="0" w:left="0" w:right="0"/>
        <w:jc w:val="left"/>
        <w:rPr>
          <w:rFonts w:ascii="Times New Roman" w:hAnsi="Times New Roman" w:eastAsia="Times New Roman" w:cs="Times New Roman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Times New Roman" w:cs="Times New Roman" w:ascii="Times New Roman" w:hAnsi="Times New Roman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Adicionalmente, é importante destacar que a contratação está plenamente alinhada com o orçamento previamente estabelecido e o Plano Anual de Contratações da Secretaria Municipal de Saúde. Essa coerência entre os objetivos, recursos financeiros disponíveis e planejamento estratégico reforça a responsabilidade fiscal e a efetividade na execução das ações propostas.</w:t>
      </w:r>
    </w:p>
    <w:p>
      <w:pPr>
        <w:pStyle w:val="LO-normal"/>
        <w:keepNext w:val="false"/>
        <w:keepLines w:val="false"/>
        <w:pageBreakBefore w:val="false"/>
        <w:widowControl w:val="false"/>
        <w:pBdr/>
        <w:shd w:val="clear" w:fill="auto"/>
        <w:spacing w:lineRule="auto" w:line="240" w:before="240" w:after="240"/>
        <w:ind w:hanging="0" w:left="0" w:right="0"/>
        <w:jc w:val="left"/>
        <w:rPr>
          <w:rFonts w:ascii="Times New Roman" w:hAnsi="Times New Roman" w:eastAsia="Times New Roman" w:cs="Times New Roman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Times New Roman" w:cs="Times New Roman" w:ascii="Times New Roman" w:hAnsi="Times New Roman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12 - DEMONSTRAÇÃO DOS RESULTADOS PRETENDIDOS:</w:t>
      </w:r>
    </w:p>
    <w:p>
      <w:pPr>
        <w:pStyle w:val="LO-normal"/>
        <w:keepNext w:val="false"/>
        <w:keepLines w:val="false"/>
        <w:pageBreakBefore w:val="false"/>
        <w:widowControl w:val="false"/>
        <w:pBdr/>
        <w:shd w:val="clear" w:fill="auto"/>
        <w:spacing w:lineRule="auto" w:line="240" w:before="240" w:after="240"/>
        <w:ind w:hanging="0" w:left="0" w:right="0"/>
        <w:jc w:val="left"/>
        <w:rPr>
          <w:rFonts w:ascii="Times New Roman" w:hAnsi="Times New Roman" w:eastAsia="Times New Roman" w:cs="Times New Roman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Times New Roman" w:cs="Times New Roman" w:ascii="Times New Roman" w:hAnsi="Times New Roman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Com esta contratação, pretende-se viabilizar a aquisição dos Instrumentais Odontológicos solicitados. Buscamos não apenas obter o melhor preço, mas também atender de maneira abrangente às necessidades das unidades requisitantes, visando assim aprimorar e qualificar o sistema de saúde do município.</w:t>
      </w:r>
    </w:p>
    <w:p>
      <w:pPr>
        <w:pStyle w:val="LO-normal"/>
        <w:keepNext w:val="false"/>
        <w:keepLines w:val="false"/>
        <w:pageBreakBefore w:val="false"/>
        <w:widowControl w:val="false"/>
        <w:pBdr/>
        <w:shd w:val="clear" w:fill="auto"/>
        <w:spacing w:lineRule="auto" w:line="240" w:before="240" w:after="240"/>
        <w:ind w:hanging="0" w:left="0" w:right="0"/>
        <w:jc w:val="left"/>
        <w:rPr>
          <w:rFonts w:ascii="Times New Roman" w:hAnsi="Times New Roman" w:eastAsia="Times New Roman" w:cs="Times New Roman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Times New Roman" w:cs="Times New Roman" w:ascii="Times New Roman" w:hAnsi="Times New Roman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13 - PROVIDÊNCIAS PRÉVIAS AO CONTRATO:</w:t>
      </w:r>
    </w:p>
    <w:p>
      <w:pPr>
        <w:pStyle w:val="LO-normal"/>
        <w:keepNext w:val="false"/>
        <w:keepLines w:val="false"/>
        <w:pageBreakBefore w:val="false"/>
        <w:widowControl w:val="false"/>
        <w:pBdr/>
        <w:shd w:val="clear" w:fill="auto"/>
        <w:spacing w:lineRule="auto" w:line="240" w:before="240" w:after="240"/>
        <w:ind w:hanging="0" w:left="0" w:right="0"/>
        <w:jc w:val="left"/>
        <w:rPr>
          <w:rFonts w:ascii="Times New Roman" w:hAnsi="Times New Roman" w:eastAsia="Times New Roman" w:cs="Times New Roman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Times New Roman" w:cs="Times New Roman" w:ascii="Times New Roman" w:hAnsi="Times New Roman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Não há providências prévias ao contrato para serem adotadas. Por se tratar de sistema de Registro de preços, a Administração indicará um servidor responsável para o recebimento provisório e definitivo dos materiais.</w:t>
      </w:r>
    </w:p>
    <w:p>
      <w:pPr>
        <w:pStyle w:val="LO-normal"/>
        <w:keepNext w:val="false"/>
        <w:keepLines w:val="false"/>
        <w:pageBreakBefore w:val="false"/>
        <w:widowControl w:val="false"/>
        <w:pBdr/>
        <w:shd w:val="clear" w:fill="auto"/>
        <w:spacing w:lineRule="auto" w:line="240" w:before="240" w:after="240"/>
        <w:ind w:hanging="0" w:left="0" w:right="0"/>
        <w:jc w:val="left"/>
        <w:rPr>
          <w:rFonts w:ascii="Times New Roman" w:hAnsi="Times New Roman" w:eastAsia="Times New Roman" w:cs="Times New Roman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Times New Roman" w:cs="Times New Roman" w:ascii="Times New Roman" w:hAnsi="Times New Roman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14 – PLANEJAMENTO À POSSÍVEIS IMPACTOS AMBIENTAIS:</w:t>
      </w:r>
    </w:p>
    <w:p>
      <w:pPr>
        <w:pStyle w:val="LO-normal"/>
        <w:keepNext w:val="false"/>
        <w:keepLines w:val="false"/>
        <w:pageBreakBefore w:val="false"/>
        <w:widowControl w:val="false"/>
        <w:pBdr/>
        <w:shd w:val="clear" w:fill="auto"/>
        <w:spacing w:lineRule="auto" w:line="240" w:before="240" w:after="240"/>
        <w:ind w:hanging="0" w:left="0" w:right="0"/>
        <w:jc w:val="left"/>
        <w:rPr>
          <w:rFonts w:ascii="Times New Roman" w:hAnsi="Times New Roman" w:eastAsia="Times New Roman" w:cs="Times New Roman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Times New Roman" w:cs="Times New Roman" w:ascii="Times New Roman" w:hAnsi="Times New Roman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Dada a natureza do objeto que se busca adquirir, não há impactos ambientais significativos. Portanto, é necessário apenas que a licitante cumpra os critérios estabelecidos pelos órgãos fiscalizadores e pela política de sustentabilidade ambiental previamente discutida no tópico 4 deste Estudo Técnico Preliminar (ETP).</w:t>
      </w:r>
    </w:p>
    <w:p>
      <w:pPr>
        <w:pStyle w:val="LO-normal"/>
        <w:keepNext w:val="false"/>
        <w:keepLines w:val="false"/>
        <w:pageBreakBefore w:val="false"/>
        <w:widowControl w:val="false"/>
        <w:pBdr/>
        <w:shd w:val="clear" w:fill="auto"/>
        <w:spacing w:lineRule="auto" w:line="240" w:before="240" w:after="240"/>
        <w:ind w:hanging="0" w:left="0" w:right="0"/>
        <w:jc w:val="left"/>
        <w:rPr>
          <w:rFonts w:ascii="Times New Roman" w:hAnsi="Times New Roman" w:eastAsia="Times New Roman" w:cs="Times New Roman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Times New Roman" w:cs="Times New Roman" w:ascii="Times New Roman" w:hAnsi="Times New Roman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15 - VIABILIDADE DA CONTRATAÇÃO:</w:t>
      </w:r>
    </w:p>
    <w:p>
      <w:pPr>
        <w:pStyle w:val="LO-normal"/>
        <w:keepNext w:val="false"/>
        <w:keepLines w:val="false"/>
        <w:pageBreakBefore w:val="false"/>
        <w:widowControl w:val="false"/>
        <w:pBdr/>
        <w:shd w:val="clear" w:fill="auto"/>
        <w:spacing w:lineRule="auto" w:line="240" w:before="240" w:after="240"/>
        <w:ind w:hanging="0" w:left="0" w:right="0"/>
        <w:jc w:val="left"/>
        <w:rPr>
          <w:rFonts w:ascii="Times New Roman" w:hAnsi="Times New Roman" w:eastAsia="Times New Roman" w:cs="Times New Roman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Times New Roman" w:cs="Times New Roman" w:ascii="Times New Roman" w:hAnsi="Times New Roman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Esta servidora declara VIÁVEL esta contratação com base neste Estudo Técnico Preliminar.</w:t>
      </w:r>
    </w:p>
    <w:p>
      <w:pPr>
        <w:pStyle w:val="LO-normal"/>
        <w:keepNext w:val="false"/>
        <w:keepLines w:val="false"/>
        <w:pageBreakBefore w:val="false"/>
        <w:widowControl w:val="false"/>
        <w:pBdr/>
        <w:shd w:val="clear" w:fill="auto"/>
        <w:spacing w:lineRule="auto" w:line="240" w:before="240" w:after="240"/>
        <w:ind w:hanging="0" w:left="0" w:right="0"/>
        <w:jc w:val="left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</w:r>
    </w:p>
    <w:p>
      <w:pPr>
        <w:pStyle w:val="LO-normal"/>
        <w:keepNext w:val="false"/>
        <w:keepLines w:val="false"/>
        <w:pageBreakBefore w:val="false"/>
        <w:widowControl w:val="false"/>
        <w:pBdr/>
        <w:shd w:val="clear" w:fill="auto"/>
        <w:spacing w:lineRule="auto" w:line="240" w:before="240" w:after="240"/>
        <w:ind w:hanging="0" w:left="0" w:right="0"/>
        <w:jc w:val="left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</w:r>
    </w:p>
    <w:p>
      <w:pPr>
        <w:pStyle w:val="LO-normal"/>
        <w:keepNext w:val="false"/>
        <w:keepLines w:val="false"/>
        <w:pageBreakBefore w:val="false"/>
        <w:widowControl w:val="false"/>
        <w:pBdr/>
        <w:shd w:val="clear" w:fill="auto"/>
        <w:spacing w:lineRule="auto" w:line="240" w:before="240" w:after="240"/>
        <w:ind w:hanging="0" w:left="0" w:right="0"/>
        <w:jc w:val="left"/>
        <w:rPr>
          <w:rFonts w:ascii="Times New Roman" w:hAnsi="Times New Roman" w:eastAsia="Times New Roman" w:cs="Times New Roman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Times New Roman" w:cs="Times New Roman" w:ascii="Times New Roman" w:hAnsi="Times New Roman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Rochele Munhoz</w:t>
      </w:r>
    </w:p>
    <w:p>
      <w:pPr>
        <w:pStyle w:val="LO-normal"/>
        <w:keepNext w:val="false"/>
        <w:keepLines w:val="false"/>
        <w:pageBreakBefore w:val="false"/>
        <w:widowControl w:val="false"/>
        <w:pBdr/>
        <w:shd w:val="clear" w:fill="auto"/>
        <w:spacing w:lineRule="auto" w:line="240" w:before="240" w:after="240"/>
        <w:ind w:hanging="0" w:left="0" w:right="0"/>
        <w:jc w:val="left"/>
        <w:rPr>
          <w:rFonts w:ascii="Times New Roman" w:hAnsi="Times New Roman" w:eastAsia="Times New Roman" w:cs="Times New Roman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Times New Roman" w:cs="Times New Roman" w:ascii="Times New Roman" w:hAnsi="Times New Roman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Matrícula: 81302</w:t>
      </w:r>
    </w:p>
    <w:p>
      <w:pPr>
        <w:pStyle w:val="LO-normal"/>
        <w:keepNext w:val="false"/>
        <w:keepLines w:val="false"/>
        <w:pageBreakBefore w:val="false"/>
        <w:widowControl w:val="false"/>
        <w:pBdr/>
        <w:shd w:val="clear" w:fill="auto"/>
        <w:spacing w:lineRule="auto" w:line="240" w:before="240" w:after="240"/>
        <w:ind w:hanging="0" w:left="0" w:right="0"/>
        <w:jc w:val="left"/>
        <w:rPr>
          <w:rFonts w:ascii="Times New Roman" w:hAnsi="Times New Roman" w:eastAsia="Times New Roman" w:cs="Times New Roman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Times New Roman" w:cs="Times New Roman" w:ascii="Times New Roman" w:hAnsi="Times New Roman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Responsável pela elaboração do Estudo Técnico Preliminar</w:t>
      </w:r>
    </w:p>
    <w:p>
      <w:pPr>
        <w:pStyle w:val="LO-normal"/>
        <w:keepNext w:val="false"/>
        <w:keepLines w:val="false"/>
        <w:pageBreakBefore w:val="false"/>
        <w:widowControl w:val="false"/>
        <w:pBdr/>
        <w:shd w:val="clear" w:fill="auto"/>
        <w:spacing w:lineRule="auto" w:line="240" w:before="240" w:after="240"/>
        <w:ind w:hanging="0" w:left="0" w:right="0"/>
        <w:jc w:val="left"/>
        <w:rPr>
          <w:rFonts w:ascii="Times New Roman" w:hAnsi="Times New Roman" w:eastAsia="Times New Roman" w:cs="Times New Roman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Times New Roman" w:cs="Times New Roman" w:ascii="Times New Roman" w:hAnsi="Times New Roman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Secretaria Municipal da Saúde</w:t>
      </w:r>
    </w:p>
    <w:p>
      <w:pPr>
        <w:pStyle w:val="LO-normal"/>
        <w:keepNext w:val="false"/>
        <w:keepLines w:val="false"/>
        <w:pageBreakBefore w:val="false"/>
        <w:widowControl w:val="false"/>
        <w:pBdr/>
        <w:shd w:val="clear" w:fill="auto"/>
        <w:spacing w:lineRule="auto" w:line="276" w:before="0" w:after="0"/>
        <w:ind w:hanging="0" w:left="0" w:right="0"/>
        <w:jc w:val="left"/>
        <w:rPr>
          <w:rFonts w:ascii="Arial" w:hAnsi="Arial" w:eastAsia="Arial" w:cs="Arial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</w:pPr>
      <w:r>
        <w:rPr>
          <w:rFonts w:eastAsia="Arial" w:cs="Ari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</w:r>
    </w:p>
    <w:sectPr>
      <w:type w:val="nextPage"/>
      <w:pgSz w:w="11906" w:h="16838"/>
      <w:pgMar w:left="1440" w:right="1440" w:gutter="0" w:header="0" w:top="1440" w:footer="0" w:bottom="1440"/>
      <w:pgNumType w:start="1"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Symbol">
    <w:charset w:val="02"/>
    <w:family w:val="roman"/>
    <w:pitch w:val="variable"/>
    <w:embedRegular r:id="rId5" w:fontKey="{05014A78-CABC-4EF0-12AC-5CD89AEFDE05}"/>
  </w:font>
  <w:font w:name="Arial">
    <w:charset w:val="00"/>
    <w:family w:val="swiss"/>
    <w:pitch w:val="variable"/>
    <w:embedRegular r:id="rId6" w:fontKey="{06014A78-CABC-4EF0-12AC-5CD89AEFDE06}"/>
    <w:embedBold r:id="rId7" w:fontKey="{07014A78-CABC-4EF0-12AC-5CD89AEFDE07}"/>
    <w:embedItalic r:id="rId8" w:fontKey="{08014A78-CABC-4EF0-12AC-5CD89AEFDE08}"/>
    <w:embedBoldItalic r:id="rId9" w:fontKey="{09014A78-CABC-4EF0-12AC-5CD89AEFDE09}"/>
  </w:font>
  <w:font w:name="Liberation Serif">
    <w:altName w:val="Times New Roman"/>
    <w:charset w:val="00"/>
    <w:family w:val="roman"/>
    <w:pitch w:val="variable"/>
    <w:embedRegular r:id="rId10" w:fontKey="{0A014A78-CABC-4EF0-12AC-5CD89AEFDE0A}"/>
    <w:embedBold r:id="rId11" w:fontKey="{0B014A78-CABC-4EF0-12AC-5CD89AEFDE0B}"/>
    <w:embedItalic r:id="rId12" w:fontKey="{0C014A78-CABC-4EF0-12AC-5CD89AEFDE0C}"/>
    <w:embedBoldItalic r:id="rId13" w:fontKey="{0D014A78-CABC-4EF0-12AC-5CD89AEFDE0D}"/>
  </w:font>
  <w:font w:name="Arial">
    <w:charset w:val="00"/>
    <w:family w:val="roman"/>
    <w:pitch w:val="variable"/>
  </w:font>
  <w:font w:name="Liberation Sans">
    <w:altName w:val="Arial"/>
    <w:charset w:val="00"/>
    <w:family w:val="swiss"/>
    <w:pitch w:val="variable"/>
    <w:embedRegular r:id="rId14" w:fontKey="{0E014A78-CABC-4EF0-12AC-5CD89AEFDE0E}"/>
    <w:embedBold r:id="rId15" w:fontKey="{0F014A78-CABC-4EF0-12AC-5CD89AEFDE0F}"/>
    <w:embedItalic r:id="rId16" w:fontKey="{10014A78-CABC-4EF0-12AC-5CD89AEFDE10}"/>
    <w:embedBoldItalic r:id="rId17" w:fontKey="{11014A78-CABC-4EF0-12AC-5CD89AEFDE11}"/>
  </w:font>
  <w:font w:name="Liberation Sans">
    <w:altName w:val="Arial"/>
    <w:charset w:val="00"/>
    <w:family w:val="roman"/>
    <w:pitch w:val="variable"/>
  </w:font>
  <w:font w:name="Calibri">
    <w:charset w:val="00"/>
    <w:family w:val="roman"/>
    <w:pitch w:val="variable"/>
    <w:embedRegular r:id="rId18" w:fontKey="{12014A78-CABC-4EF0-12AC-5CD89AEFDE12}"/>
  </w:font>
</w:fonts>
</file>

<file path=word/settings.xml><?xml version="1.0" encoding="utf-8"?>
<w:settings xmlns:w="http://schemas.openxmlformats.org/wordprocessingml/2006/main">
  <w:zoom w:percent="100"/>
  <w:embedTrueTypeFonts/>
  <w:defaultTabStop w:val="720"/>
  <w:autoHyphenation w:val="true"/>
  <w:hyphenationZone w:val="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rial" w:hAnsi="Arial" w:eastAsia="Arial" w:cs="Arial"/>
        <w:color w:val="00000A"/>
        <w:sz w:val="22"/>
        <w:szCs w:val="22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bidi w:val="0"/>
      <w:spacing w:lineRule="auto" w:line="276" w:before="0" w:after="0"/>
      <w:jc w:val="left"/>
    </w:pPr>
    <w:rPr>
      <w:rFonts w:ascii="Arial" w:hAnsi="Arial" w:eastAsia="Arial" w:cs="Arial"/>
      <w:color w:val="00000A"/>
      <w:kern w:val="0"/>
      <w:sz w:val="22"/>
      <w:szCs w:val="22"/>
      <w:lang w:val="en-US" w:eastAsia="zh-CN" w:bidi="hi-IN"/>
    </w:rPr>
  </w:style>
  <w:style w:type="paragraph" w:styleId="Heading1">
    <w:name w:val="heading 1"/>
    <w:basedOn w:val="normal1"/>
    <w:next w:val="normal1"/>
    <w:qFormat/>
    <w:pPr>
      <w:keepNext w:val="true"/>
      <w:keepLines/>
      <w:pageBreakBefore w:val="false"/>
      <w:widowControl/>
      <w:pBdr/>
      <w:shd w:val="clear" w:fill="auto"/>
      <w:spacing w:lineRule="auto" w:line="240" w:before="400" w:after="120"/>
      <w:ind w:hanging="0" w:left="0" w:right="0"/>
      <w:jc w:val="left"/>
    </w:pPr>
    <w:rPr>
      <w:rFonts w:ascii="Arial" w:hAnsi="Arial" w:eastAsia="Arial" w:cs="Arial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position w:val="0"/>
      <w:sz w:val="40"/>
      <w:sz w:val="40"/>
      <w:szCs w:val="40"/>
      <w:u w:val="none"/>
      <w:shd w:fill="auto" w:val="clear"/>
      <w:vertAlign w:val="baseline"/>
    </w:rPr>
  </w:style>
  <w:style w:type="paragraph" w:styleId="Heading2">
    <w:name w:val="heading 2"/>
    <w:basedOn w:val="normal1"/>
    <w:next w:val="normal1"/>
    <w:qFormat/>
    <w:pPr>
      <w:keepNext w:val="true"/>
      <w:keepLines/>
      <w:pageBreakBefore w:val="false"/>
      <w:widowControl/>
      <w:pBdr/>
      <w:shd w:val="clear" w:fill="auto"/>
      <w:spacing w:lineRule="auto" w:line="240" w:before="360" w:after="120"/>
      <w:ind w:hanging="0" w:left="0" w:right="0"/>
      <w:jc w:val="left"/>
    </w:pPr>
    <w:rPr>
      <w:rFonts w:ascii="Arial" w:hAnsi="Arial" w:eastAsia="Arial" w:cs="Arial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position w:val="0"/>
      <w:sz w:val="32"/>
      <w:sz w:val="32"/>
      <w:szCs w:val="32"/>
      <w:u w:val="none"/>
      <w:shd w:fill="auto" w:val="clear"/>
      <w:vertAlign w:val="baseline"/>
    </w:rPr>
  </w:style>
  <w:style w:type="paragraph" w:styleId="Heading3">
    <w:name w:val="heading 3"/>
    <w:basedOn w:val="normal1"/>
    <w:next w:val="normal1"/>
    <w:qFormat/>
    <w:pPr>
      <w:keepNext w:val="true"/>
      <w:keepLines/>
      <w:pageBreakBefore w:val="false"/>
      <w:widowControl/>
      <w:pBdr/>
      <w:shd w:val="clear" w:fill="auto"/>
      <w:spacing w:lineRule="auto" w:line="240" w:before="320" w:after="80"/>
      <w:ind w:hanging="0" w:left="0" w:right="0"/>
      <w:jc w:val="left"/>
    </w:pPr>
    <w:rPr>
      <w:rFonts w:ascii="Arial" w:hAnsi="Arial" w:eastAsia="Arial" w:cs="Arial"/>
      <w:b w:val="false"/>
      <w:bCs w:val="false"/>
      <w:i w:val="false"/>
      <w:iCs w:val="false"/>
      <w:caps w:val="false"/>
      <w:smallCaps w:val="false"/>
      <w:strike w:val="false"/>
      <w:dstrike w:val="false"/>
      <w:color w:val="434343"/>
      <w:position w:val="0"/>
      <w:sz w:val="28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1"/>
    <w:next w:val="normal1"/>
    <w:qFormat/>
    <w:pPr>
      <w:keepNext w:val="true"/>
      <w:keepLines/>
      <w:pageBreakBefore w:val="false"/>
      <w:widowControl/>
      <w:pBdr/>
      <w:shd w:val="clear" w:fill="auto"/>
      <w:spacing w:lineRule="auto" w:line="240" w:before="280" w:after="80"/>
      <w:ind w:hanging="0" w:left="0" w:right="0"/>
      <w:jc w:val="left"/>
    </w:pPr>
    <w:rPr>
      <w:rFonts w:ascii="Arial" w:hAnsi="Arial" w:eastAsia="Arial" w:cs="Arial"/>
      <w:b w:val="false"/>
      <w:bCs w:val="false"/>
      <w:i w:val="false"/>
      <w:iCs w:val="false"/>
      <w:caps w:val="false"/>
      <w:smallCaps w:val="false"/>
      <w:strike w:val="false"/>
      <w:dstrike w:val="false"/>
      <w:color w:val="666666"/>
      <w:position w:val="0"/>
      <w:sz w:val="24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1"/>
    <w:next w:val="normal1"/>
    <w:qFormat/>
    <w:pPr>
      <w:keepNext w:val="true"/>
      <w:keepLines/>
      <w:pageBreakBefore w:val="false"/>
      <w:widowControl/>
      <w:pBdr/>
      <w:shd w:val="clear" w:fill="auto"/>
      <w:spacing w:lineRule="auto" w:line="240" w:before="240" w:after="80"/>
      <w:ind w:hanging="0" w:left="0" w:right="0"/>
      <w:jc w:val="left"/>
    </w:pPr>
    <w:rPr>
      <w:rFonts w:ascii="Arial" w:hAnsi="Arial" w:eastAsia="Arial" w:cs="Arial"/>
      <w:b w:val="false"/>
      <w:bCs w:val="false"/>
      <w:i w:val="false"/>
      <w:iCs w:val="false"/>
      <w:caps w:val="false"/>
      <w:smallCaps w:val="false"/>
      <w:strike w:val="false"/>
      <w:dstrike w:val="false"/>
      <w:color w:val="666666"/>
      <w:position w:val="0"/>
      <w:sz w:val="22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1"/>
    <w:next w:val="normal1"/>
    <w:qFormat/>
    <w:pPr>
      <w:keepNext w:val="true"/>
      <w:keepLines/>
      <w:pageBreakBefore w:val="false"/>
      <w:widowControl/>
      <w:pBdr/>
      <w:shd w:val="clear" w:fill="auto"/>
      <w:spacing w:lineRule="auto" w:line="240" w:before="240" w:after="80"/>
      <w:ind w:hanging="0" w:left="0" w:right="0"/>
      <w:jc w:val="left"/>
    </w:pPr>
    <w:rPr>
      <w:rFonts w:ascii="Arial" w:hAnsi="Arial" w:eastAsia="Arial" w:cs="Arial"/>
      <w:b w:val="false"/>
      <w:bCs w:val="false"/>
      <w:i/>
      <w:iCs/>
      <w:caps w:val="false"/>
      <w:smallCaps w:val="false"/>
      <w:strike w:val="false"/>
      <w:dstrike w:val="false"/>
      <w:color w:val="666666"/>
      <w:position w:val="0"/>
      <w:sz w:val="22"/>
      <w:sz w:val="22"/>
      <w:szCs w:val="22"/>
      <w:u w:val="none"/>
      <w:shd w:fill="auto" w:val="clear"/>
      <w:vertAlign w:val="baseline"/>
    </w:rPr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LO-normal1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LO-normal1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Arial"/>
    </w:rPr>
  </w:style>
  <w:style w:type="paragraph" w:styleId="normal1" w:default="1">
    <w:name w:val="normal1"/>
    <w:qFormat/>
    <w:pPr>
      <w:widowControl/>
      <w:bidi w:val="0"/>
      <w:spacing w:lineRule="auto" w:line="276" w:before="0" w:after="0"/>
      <w:jc w:val="left"/>
    </w:pPr>
    <w:rPr>
      <w:rFonts w:ascii="Arial" w:hAnsi="Arial" w:eastAsia="Arial" w:cs="Arial"/>
      <w:color w:val="00000A"/>
      <w:kern w:val="0"/>
      <w:sz w:val="22"/>
      <w:szCs w:val="22"/>
      <w:lang w:val="en-US" w:eastAsia="zh-CN" w:bidi="hi-IN"/>
    </w:rPr>
  </w:style>
  <w:style w:type="paragraph" w:styleId="Title">
    <w:name w:val="Title"/>
    <w:basedOn w:val="normal1"/>
    <w:next w:val="normal1"/>
    <w:qFormat/>
    <w:pPr>
      <w:keepNext w:val="true"/>
      <w:keepLines/>
      <w:pageBreakBefore w:val="false"/>
      <w:widowControl/>
      <w:pBdr/>
      <w:shd w:val="clear" w:fill="auto"/>
      <w:spacing w:lineRule="auto" w:line="240" w:before="0" w:after="60"/>
      <w:ind w:hanging="0" w:left="0" w:right="0"/>
      <w:jc w:val="left"/>
    </w:pPr>
    <w:rPr>
      <w:rFonts w:ascii="Arial" w:hAnsi="Arial" w:eastAsia="Arial" w:cs="Arial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position w:val="0"/>
      <w:sz w:val="52"/>
      <w:sz w:val="52"/>
      <w:szCs w:val="52"/>
      <w:u w:val="none"/>
      <w:shd w:fill="auto" w:val="clear"/>
      <w:vertAlign w:val="baseline"/>
    </w:rPr>
  </w:style>
  <w:style w:type="paragraph" w:styleId="Ttulouser">
    <w:name w:val="Título (user)"/>
    <w:basedOn w:val="LO-normal1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ndiceuser">
    <w:name w:val="Índice (user)"/>
    <w:basedOn w:val="LO-normal1"/>
    <w:qFormat/>
    <w:pPr>
      <w:suppressLineNumbers/>
    </w:pPr>
    <w:rPr>
      <w:rFonts w:cs="Arial"/>
    </w:rPr>
  </w:style>
  <w:style w:type="paragraph" w:styleId="LO-normal1" w:default="1">
    <w:name w:val="LO-normal1"/>
    <w:qFormat/>
    <w:pPr>
      <w:widowControl/>
      <w:bidi w:val="0"/>
      <w:spacing w:lineRule="auto" w:line="276" w:before="0" w:after="0"/>
      <w:jc w:val="left"/>
    </w:pPr>
    <w:rPr>
      <w:rFonts w:ascii="Arial" w:hAnsi="Arial" w:eastAsia="Arial" w:cs="Arial"/>
      <w:color w:val="auto"/>
      <w:kern w:val="0"/>
      <w:sz w:val="22"/>
      <w:szCs w:val="22"/>
      <w:lang w:val="en-US" w:eastAsia="zh-CN" w:bidi="hi-IN"/>
    </w:rPr>
  </w:style>
  <w:style w:type="paragraph" w:styleId="LO-normal" w:default="1">
    <w:name w:val="LO-normal"/>
    <w:qFormat/>
    <w:pPr>
      <w:widowControl/>
      <w:bidi w:val="0"/>
      <w:spacing w:lineRule="auto" w:line="276" w:before="0" w:after="0"/>
      <w:jc w:val="left"/>
    </w:pPr>
    <w:rPr>
      <w:rFonts w:ascii="Arial" w:hAnsi="Arial" w:eastAsia="Arial" w:cs="Arial"/>
      <w:color w:val="00000A"/>
      <w:kern w:val="0"/>
      <w:sz w:val="22"/>
      <w:szCs w:val="22"/>
      <w:lang w:val="en-US" w:eastAsia="zh-CN" w:bidi="hi-IN"/>
    </w:rPr>
  </w:style>
  <w:style w:type="paragraph" w:styleId="Subtitle">
    <w:name w:val="Subtitle"/>
    <w:basedOn w:val="normal1"/>
    <w:next w:val="normal1"/>
    <w:qFormat/>
    <w:pPr>
      <w:keepNext w:val="true"/>
      <w:keepLines/>
      <w:pageBreakBefore w:val="false"/>
      <w:widowControl/>
      <w:pBdr/>
      <w:shd w:val="clear" w:fill="auto"/>
      <w:spacing w:lineRule="auto" w:line="240" w:before="0" w:after="320"/>
      <w:ind w:hanging="0" w:left="0" w:right="0"/>
      <w:jc w:val="left"/>
    </w:pPr>
    <w:rPr>
      <w:rFonts w:ascii="Arial" w:hAnsi="Arial" w:eastAsia="Arial" w:cs="Arial"/>
      <w:b w:val="false"/>
      <w:bCs w:val="false"/>
      <w:i w:val="false"/>
      <w:iCs w:val="false"/>
      <w:caps w:val="false"/>
      <w:smallCaps w:val="false"/>
      <w:strike w:val="false"/>
      <w:dstrike w:val="false"/>
      <w:color w:val="666666"/>
      <w:position w:val="0"/>
      <w:sz w:val="30"/>
      <w:sz w:val="30"/>
      <w:szCs w:val="30"/>
      <w:u w:val="none"/>
      <w:shd w:fill="auto" w:val="clear"/>
      <w:vertAlign w:val="baseline"/>
    </w:rPr>
  </w:style>
  <w:style w:type="table" w:default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default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default="1" w:styleId="TableNormal">
    <w:name w:val="Table Normal"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customXml" Target="../customXml/item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<Relationship Id="rId15" Type="http://schemas.openxmlformats.org/officeDocument/2006/relationships/font" Target="fonts/font15.odttf"/><Relationship Id="rId16" Type="http://schemas.openxmlformats.org/officeDocument/2006/relationships/font" Target="fonts/font16.odttf"/><Relationship Id="rId17" Type="http://schemas.openxmlformats.org/officeDocument/2006/relationships/font" Target="fonts/font17.odttf"/><Relationship Id="rId18" Type="http://schemas.openxmlformats.org/officeDocument/2006/relationships/font" Target="fonts/font18.odttf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 pitchFamily="0" charset="1"/>
        <a:ea typeface=""/>
        <a:cs typeface=""/>
      </a:majorFont>
      <a:minorFont>
        <a:latin typeface="Cambria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roundtripDataSignature="AMtx7mjwleflNeo4O+p7F2n/4pUIVT0TxA==">CgMxLjA4AHIhMXdSUEY4Z2FTcS1PbWpQS1J0STdZUGlXXzJWSkoya2NF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14</TotalTime>
  <Application>LibreOffice/25.2.7.2$Windows_X86_64 LibreOffice_project/5cbfd1ab6520636bb5f7b99185aa69bd7456825d</Application>
  <AppVersion>15.0000</AppVersion>
  <Pages>22</Pages>
  <Words>6161</Words>
  <Characters>36159</Characters>
  <CharactersWithSpaces>41460</CharactersWithSpaces>
  <Paragraphs>1081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pt-BR</dc:language>
  <cp:lastModifiedBy/>
  <dcterms:modified xsi:type="dcterms:W3CDTF">2026-05-19T09:35:36Z</dcterms:modified>
  <cp:revision>1</cp:revision>
  <dc:subject/>
  <dc:title/>
</cp:coreProperties>
</file>